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70"/>
      </w:tblGrid>
      <w:tr w:rsidR="004F246C" w14:paraId="5496266A" w14:textId="77777777">
        <w:trPr>
          <w:trHeight w:val="773"/>
          <w:jc w:val="center"/>
        </w:trPr>
        <w:tc>
          <w:tcPr>
            <w:tcW w:w="8522" w:type="dxa"/>
            <w:gridSpan w:val="2"/>
          </w:tcPr>
          <w:p w14:paraId="3AB88A15" w14:textId="77777777" w:rsidR="004F246C" w:rsidRDefault="00851180">
            <w:pPr>
              <w:ind w:left="360"/>
              <w:jc w:val="center"/>
              <w:rPr>
                <w:highlight w:val="yellow"/>
              </w:rPr>
            </w:pPr>
            <w:r>
              <w:rPr>
                <w:rFonts w:ascii="宋体" w:hAnsi="宋体" w:hint="eastAsia"/>
                <w:sz w:val="44"/>
                <w:szCs w:val="44"/>
                <w:highlight w:val="yellow"/>
              </w:rPr>
              <w:t>招标文件修订明细表</w:t>
            </w:r>
          </w:p>
        </w:tc>
      </w:tr>
      <w:tr w:rsidR="004F246C" w14:paraId="56D65053" w14:textId="77777777">
        <w:trPr>
          <w:trHeight w:val="298"/>
          <w:jc w:val="center"/>
        </w:trPr>
        <w:tc>
          <w:tcPr>
            <w:tcW w:w="4252" w:type="dxa"/>
          </w:tcPr>
          <w:p w14:paraId="1F4C81BB" w14:textId="77777777" w:rsidR="004F246C" w:rsidRDefault="00851180">
            <w:pPr>
              <w:jc w:val="center"/>
              <w:rPr>
                <w:rFonts w:ascii="宋体" w:hAnsi="宋体"/>
                <w:b/>
                <w:szCs w:val="21"/>
                <w:highlight w:val="yellow"/>
              </w:rPr>
            </w:pPr>
            <w:r>
              <w:rPr>
                <w:rFonts w:ascii="宋体" w:hAnsi="宋体" w:hint="eastAsia"/>
                <w:b/>
                <w:szCs w:val="21"/>
                <w:highlight w:val="yellow"/>
              </w:rPr>
              <w:t>市政府采购中心</w:t>
            </w:r>
          </w:p>
        </w:tc>
        <w:tc>
          <w:tcPr>
            <w:tcW w:w="4270" w:type="dxa"/>
          </w:tcPr>
          <w:p w14:paraId="5519B8E0" w14:textId="77777777" w:rsidR="004F246C" w:rsidRDefault="00851180">
            <w:pPr>
              <w:jc w:val="center"/>
              <w:rPr>
                <w:rFonts w:ascii="宋体" w:hAnsi="宋体"/>
                <w:b/>
                <w:szCs w:val="21"/>
                <w:highlight w:val="yellow"/>
              </w:rPr>
            </w:pPr>
            <w:r>
              <w:rPr>
                <w:rFonts w:ascii="宋体" w:hAnsi="宋体" w:hint="eastAsia"/>
                <w:b/>
                <w:szCs w:val="21"/>
                <w:highlight w:val="yellow"/>
              </w:rPr>
              <w:t>采购人</w:t>
            </w:r>
          </w:p>
        </w:tc>
      </w:tr>
      <w:tr w:rsidR="004F246C" w14:paraId="3F5E4F8D" w14:textId="77777777">
        <w:trPr>
          <w:trHeight w:val="312"/>
          <w:jc w:val="center"/>
        </w:trPr>
        <w:tc>
          <w:tcPr>
            <w:tcW w:w="4252" w:type="dxa"/>
          </w:tcPr>
          <w:p w14:paraId="76D47004" w14:textId="77777777" w:rsidR="004F246C" w:rsidRDefault="00851180">
            <w:pPr>
              <w:rPr>
                <w:rFonts w:ascii="宋体" w:hAnsi="宋体"/>
                <w:szCs w:val="21"/>
                <w:highlight w:val="yellow"/>
              </w:rPr>
            </w:pPr>
            <w:r>
              <w:rPr>
                <w:rFonts w:ascii="宋体" w:hAnsi="宋体" w:hint="eastAsia"/>
                <w:szCs w:val="21"/>
                <w:highlight w:val="yellow"/>
              </w:rPr>
              <w:t xml:space="preserve">联系人：       电话：    </w:t>
            </w:r>
          </w:p>
          <w:p w14:paraId="4EDA50EC" w14:textId="77777777" w:rsidR="004F246C" w:rsidRDefault="00851180">
            <w:pPr>
              <w:rPr>
                <w:rFonts w:ascii="宋体" w:hAnsi="宋体"/>
                <w:szCs w:val="21"/>
                <w:highlight w:val="yellow"/>
              </w:rPr>
            </w:pPr>
            <w:r>
              <w:rPr>
                <w:rFonts w:ascii="宋体" w:hAnsi="宋体" w:hint="eastAsia"/>
                <w:szCs w:val="21"/>
                <w:highlight w:val="yellow"/>
              </w:rPr>
              <w:t xml:space="preserve">QQ:       </w:t>
            </w:r>
          </w:p>
        </w:tc>
        <w:tc>
          <w:tcPr>
            <w:tcW w:w="4270" w:type="dxa"/>
          </w:tcPr>
          <w:p w14:paraId="285F5729" w14:textId="77777777" w:rsidR="004F246C" w:rsidRDefault="00851180">
            <w:pPr>
              <w:rPr>
                <w:rFonts w:ascii="宋体" w:hAnsi="宋体"/>
                <w:szCs w:val="21"/>
                <w:highlight w:val="yellow"/>
              </w:rPr>
            </w:pPr>
            <w:r>
              <w:rPr>
                <w:rFonts w:ascii="宋体" w:hAnsi="宋体" w:hint="eastAsia"/>
                <w:szCs w:val="21"/>
                <w:highlight w:val="yellow"/>
              </w:rPr>
              <w:t>联系人：           电话：</w:t>
            </w:r>
          </w:p>
          <w:p w14:paraId="6C9F892C" w14:textId="77777777" w:rsidR="004F246C" w:rsidRDefault="00851180">
            <w:pPr>
              <w:rPr>
                <w:rFonts w:ascii="宋体" w:hAnsi="宋体"/>
                <w:szCs w:val="21"/>
                <w:highlight w:val="yellow"/>
              </w:rPr>
            </w:pPr>
            <w:r>
              <w:rPr>
                <w:rFonts w:ascii="宋体" w:hAnsi="宋体" w:hint="eastAsia"/>
                <w:szCs w:val="21"/>
                <w:highlight w:val="yellow"/>
              </w:rPr>
              <w:t>QQ：</w:t>
            </w:r>
          </w:p>
        </w:tc>
      </w:tr>
      <w:tr w:rsidR="004F246C" w14:paraId="5ECFE5EE" w14:textId="77777777">
        <w:trPr>
          <w:trHeight w:val="258"/>
          <w:jc w:val="center"/>
        </w:trPr>
        <w:tc>
          <w:tcPr>
            <w:tcW w:w="8522" w:type="dxa"/>
            <w:gridSpan w:val="2"/>
          </w:tcPr>
          <w:p w14:paraId="201EA3B9" w14:textId="77777777" w:rsidR="004F246C" w:rsidRDefault="00851180">
            <w:pPr>
              <w:ind w:left="-3" w:firstLineChars="200" w:firstLine="420"/>
              <w:jc w:val="left"/>
              <w:rPr>
                <w:rFonts w:ascii="宋体" w:hAnsi="宋体"/>
                <w:szCs w:val="21"/>
                <w:highlight w:val="yellow"/>
              </w:rPr>
            </w:pPr>
            <w:r>
              <w:rPr>
                <w:rFonts w:ascii="宋体" w:hAnsi="宋体" w:hint="eastAsia"/>
                <w:szCs w:val="21"/>
                <w:highlight w:val="yellow"/>
              </w:rPr>
              <w:t>注意事项：</w:t>
            </w:r>
          </w:p>
          <w:p w14:paraId="527BBF55" w14:textId="77777777" w:rsidR="004F246C" w:rsidRDefault="00851180">
            <w:pPr>
              <w:numPr>
                <w:ilvl w:val="0"/>
                <w:numId w:val="7"/>
              </w:numPr>
              <w:jc w:val="left"/>
              <w:rPr>
                <w:rFonts w:ascii="宋体" w:hAnsi="宋体"/>
                <w:szCs w:val="21"/>
                <w:highlight w:val="yellow"/>
              </w:rPr>
            </w:pPr>
            <w:r>
              <w:rPr>
                <w:rFonts w:ascii="宋体" w:hAnsi="宋体" w:hint="eastAsia"/>
                <w:szCs w:val="21"/>
                <w:highlight w:val="yellow"/>
              </w:rPr>
              <w:t>请采购人填写右侧的联系人、电话以及采购人修改完善情况。</w:t>
            </w:r>
          </w:p>
          <w:p w14:paraId="7067F286" w14:textId="79CB5240" w:rsidR="004F246C" w:rsidRDefault="00B9693A">
            <w:pPr>
              <w:ind w:firstLineChars="200" w:firstLine="420"/>
              <w:jc w:val="left"/>
              <w:rPr>
                <w:rFonts w:ascii="宋体" w:hAnsi="宋体"/>
                <w:szCs w:val="21"/>
                <w:highlight w:val="yellow"/>
              </w:rPr>
            </w:pPr>
            <w:r>
              <w:rPr>
                <w:rFonts w:ascii="宋体" w:hAnsi="宋体" w:hint="eastAsia"/>
                <w:szCs w:val="21"/>
                <w:highlight w:val="yellow"/>
              </w:rPr>
              <w:t>2.</w:t>
            </w:r>
            <w:r w:rsidR="00851180">
              <w:rPr>
                <w:rFonts w:ascii="宋体" w:hAnsi="宋体" w:hint="eastAsia"/>
                <w:szCs w:val="21"/>
                <w:highlight w:val="yellow"/>
              </w:rPr>
              <w:t>采购人</w:t>
            </w:r>
            <w:r w:rsidR="00851180">
              <w:rPr>
                <w:rFonts w:ascii="宋体" w:hAnsi="宋体" w:hint="eastAsia"/>
                <w:b/>
                <w:szCs w:val="21"/>
                <w:highlight w:val="yellow"/>
              </w:rPr>
              <w:t>只允许</w:t>
            </w:r>
            <w:r w:rsidR="00851180">
              <w:rPr>
                <w:rFonts w:ascii="宋体" w:hAnsi="宋体" w:hint="eastAsia"/>
                <w:szCs w:val="21"/>
                <w:highlight w:val="yellow"/>
              </w:rPr>
              <w:t>修改完善以下内容：</w:t>
            </w:r>
            <w:r w:rsidR="00851180">
              <w:rPr>
                <w:rFonts w:ascii="宋体" w:hAnsi="宋体" w:hint="eastAsia"/>
                <w:b/>
                <w:szCs w:val="21"/>
                <w:highlight w:val="yellow"/>
              </w:rPr>
              <w:t>综合评分法</w:t>
            </w:r>
            <w:r w:rsidR="00851180">
              <w:rPr>
                <w:rFonts w:ascii="宋体" w:hAnsi="宋体"/>
                <w:b/>
                <w:szCs w:val="21"/>
                <w:highlight w:val="yellow"/>
              </w:rPr>
              <w:t>评标信息</w:t>
            </w:r>
            <w:r w:rsidR="00851180">
              <w:rPr>
                <w:rFonts w:ascii="宋体" w:hAnsi="宋体" w:hint="eastAsia"/>
                <w:b/>
                <w:szCs w:val="21"/>
                <w:highlight w:val="yellow"/>
              </w:rPr>
              <w:t>，第一章投标人资格要求，第二</w:t>
            </w:r>
            <w:proofErr w:type="gramStart"/>
            <w:r w:rsidR="00851180">
              <w:rPr>
                <w:rFonts w:ascii="宋体" w:hAnsi="宋体" w:hint="eastAsia"/>
                <w:b/>
                <w:szCs w:val="21"/>
                <w:highlight w:val="yellow"/>
              </w:rPr>
              <w:t>章项目</w:t>
            </w:r>
            <w:proofErr w:type="gramEnd"/>
            <w:r w:rsidR="00851180">
              <w:rPr>
                <w:rFonts w:ascii="宋体" w:hAnsi="宋体" w:hint="eastAsia"/>
                <w:b/>
                <w:szCs w:val="21"/>
                <w:highlight w:val="yellow"/>
              </w:rPr>
              <w:t>需求。</w:t>
            </w:r>
          </w:p>
        </w:tc>
      </w:tr>
      <w:tr w:rsidR="004F246C" w14:paraId="6DEC4646" w14:textId="77777777">
        <w:trPr>
          <w:trHeight w:val="204"/>
          <w:jc w:val="center"/>
        </w:trPr>
        <w:tc>
          <w:tcPr>
            <w:tcW w:w="4252" w:type="dxa"/>
          </w:tcPr>
          <w:p w14:paraId="68B4C0FD" w14:textId="77777777" w:rsidR="004F246C" w:rsidRDefault="00851180">
            <w:pPr>
              <w:jc w:val="center"/>
              <w:rPr>
                <w:rFonts w:ascii="宋体" w:hAnsi="宋体"/>
                <w:szCs w:val="21"/>
                <w:highlight w:val="yellow"/>
              </w:rPr>
            </w:pPr>
            <w:r>
              <w:rPr>
                <w:rFonts w:ascii="宋体" w:hAnsi="宋体" w:hint="eastAsia"/>
                <w:szCs w:val="21"/>
                <w:highlight w:val="yellow"/>
              </w:rPr>
              <w:t>采购中心审核意见</w:t>
            </w:r>
          </w:p>
        </w:tc>
        <w:tc>
          <w:tcPr>
            <w:tcW w:w="4270" w:type="dxa"/>
          </w:tcPr>
          <w:p w14:paraId="795C8877" w14:textId="77777777" w:rsidR="004F246C" w:rsidRDefault="00851180">
            <w:pPr>
              <w:jc w:val="center"/>
              <w:rPr>
                <w:rFonts w:ascii="宋体" w:hAnsi="宋体"/>
                <w:szCs w:val="21"/>
                <w:highlight w:val="yellow"/>
              </w:rPr>
            </w:pPr>
            <w:r>
              <w:rPr>
                <w:rFonts w:ascii="宋体" w:hAnsi="宋体" w:hint="eastAsia"/>
                <w:szCs w:val="21"/>
                <w:highlight w:val="yellow"/>
              </w:rPr>
              <w:t>采购人修改情况</w:t>
            </w:r>
          </w:p>
        </w:tc>
      </w:tr>
      <w:tr w:rsidR="004F246C" w14:paraId="38001EF4" w14:textId="77777777">
        <w:trPr>
          <w:trHeight w:val="8257"/>
          <w:jc w:val="center"/>
        </w:trPr>
        <w:tc>
          <w:tcPr>
            <w:tcW w:w="4252" w:type="dxa"/>
          </w:tcPr>
          <w:p w14:paraId="1C50CDD0" w14:textId="77777777" w:rsidR="004F246C" w:rsidRDefault="004F246C">
            <w:pPr>
              <w:ind w:left="360"/>
              <w:rPr>
                <w:rFonts w:ascii="宋体" w:hAnsi="宋体"/>
                <w:szCs w:val="21"/>
                <w:highlight w:val="yellow"/>
              </w:rPr>
            </w:pPr>
          </w:p>
          <w:p w14:paraId="62F46B11" w14:textId="77777777" w:rsidR="004F246C" w:rsidRDefault="00851180">
            <w:pPr>
              <w:ind w:left="360"/>
              <w:rPr>
                <w:rFonts w:ascii="宋体" w:hAnsi="宋体"/>
                <w:szCs w:val="21"/>
                <w:highlight w:val="yellow"/>
              </w:rPr>
            </w:pPr>
            <w:r>
              <w:rPr>
                <w:rFonts w:ascii="宋体" w:hAnsi="宋体" w:hint="eastAsia"/>
                <w:szCs w:val="21"/>
                <w:highlight w:val="yellow"/>
              </w:rPr>
              <w:t>请根据批注意见修改。</w:t>
            </w:r>
          </w:p>
        </w:tc>
        <w:tc>
          <w:tcPr>
            <w:tcW w:w="4270" w:type="dxa"/>
          </w:tcPr>
          <w:p w14:paraId="55BC6874" w14:textId="77777777" w:rsidR="004F246C" w:rsidRDefault="004F246C">
            <w:pPr>
              <w:rPr>
                <w:rFonts w:ascii="宋体" w:hAnsi="宋体"/>
                <w:szCs w:val="21"/>
                <w:highlight w:val="yellow"/>
              </w:rPr>
            </w:pPr>
          </w:p>
        </w:tc>
      </w:tr>
    </w:tbl>
    <w:p w14:paraId="77B0574C" w14:textId="77777777" w:rsidR="004F246C" w:rsidRDefault="004F246C"/>
    <w:p w14:paraId="4311E496" w14:textId="77777777" w:rsidR="004F246C" w:rsidRDefault="004F246C"/>
    <w:p w14:paraId="207B3093" w14:textId="77777777" w:rsidR="004F246C" w:rsidRDefault="004F246C"/>
    <w:p w14:paraId="31034853" w14:textId="77777777" w:rsidR="004F246C" w:rsidRDefault="004F246C"/>
    <w:p w14:paraId="65FA7895" w14:textId="77777777" w:rsidR="004F246C" w:rsidRDefault="004F246C"/>
    <w:p w14:paraId="54F0E390" w14:textId="77777777" w:rsidR="004F246C" w:rsidRDefault="004F246C"/>
    <w:p w14:paraId="3856F9AF" w14:textId="77777777" w:rsidR="004F246C" w:rsidRDefault="004F246C"/>
    <w:p w14:paraId="7BB57767" w14:textId="77777777" w:rsidR="004F246C" w:rsidRDefault="004F246C"/>
    <w:p w14:paraId="7BB29989" w14:textId="77777777" w:rsidR="004F246C" w:rsidRDefault="004F246C"/>
    <w:p w14:paraId="0DB90500" w14:textId="77777777" w:rsidR="004F246C" w:rsidRDefault="004F246C"/>
    <w:p w14:paraId="0E017797" w14:textId="77777777" w:rsidR="004F246C" w:rsidRPr="009B3F85" w:rsidRDefault="004F246C"/>
    <w:p w14:paraId="6955A43C" w14:textId="77777777" w:rsidR="004F246C" w:rsidRDefault="004F246C"/>
    <w:p w14:paraId="158A7D79" w14:textId="77777777" w:rsidR="004F246C" w:rsidRDefault="004F246C"/>
    <w:p w14:paraId="7CFC3F1B" w14:textId="77777777" w:rsidR="004F246C" w:rsidRDefault="004F246C">
      <w:pPr>
        <w:jc w:val="center"/>
        <w:rPr>
          <w:b/>
          <w:sz w:val="84"/>
          <w:szCs w:val="84"/>
        </w:rPr>
      </w:pPr>
    </w:p>
    <w:p w14:paraId="740DD8D4" w14:textId="77777777" w:rsidR="004F246C" w:rsidRDefault="004F246C">
      <w:pPr>
        <w:jc w:val="center"/>
        <w:rPr>
          <w:b/>
          <w:sz w:val="84"/>
          <w:szCs w:val="84"/>
        </w:rPr>
      </w:pPr>
    </w:p>
    <w:p w14:paraId="52443E1E" w14:textId="77777777" w:rsidR="004F246C" w:rsidRDefault="004F246C">
      <w:pPr>
        <w:jc w:val="center"/>
        <w:rPr>
          <w:b/>
          <w:sz w:val="84"/>
          <w:szCs w:val="84"/>
        </w:rPr>
      </w:pPr>
    </w:p>
    <w:p w14:paraId="1F0FDD8A" w14:textId="77777777" w:rsidR="004F246C" w:rsidRDefault="00851180">
      <w:pPr>
        <w:jc w:val="center"/>
        <w:rPr>
          <w:b/>
          <w:sz w:val="120"/>
          <w:szCs w:val="120"/>
        </w:rPr>
      </w:pPr>
      <w:r>
        <w:rPr>
          <w:rFonts w:hint="eastAsia"/>
          <w:b/>
          <w:sz w:val="120"/>
          <w:szCs w:val="120"/>
        </w:rPr>
        <w:t>政府招标文件</w:t>
      </w:r>
    </w:p>
    <w:p w14:paraId="3EB2CC67" w14:textId="2C8327E2" w:rsidR="004F246C" w:rsidRDefault="00851180">
      <w:pPr>
        <w:jc w:val="center"/>
        <w:rPr>
          <w:b/>
          <w:sz w:val="52"/>
          <w:szCs w:val="52"/>
        </w:rPr>
      </w:pPr>
      <w:r>
        <w:rPr>
          <w:rFonts w:hint="eastAsia"/>
          <w:b/>
          <w:sz w:val="52"/>
          <w:szCs w:val="52"/>
        </w:rPr>
        <w:t>（</w:t>
      </w:r>
      <w:r w:rsidR="00053C45">
        <w:rPr>
          <w:rFonts w:hint="eastAsia"/>
          <w:b/>
          <w:sz w:val="52"/>
          <w:szCs w:val="52"/>
        </w:rPr>
        <w:t>货物</w:t>
      </w:r>
      <w:r>
        <w:rPr>
          <w:rFonts w:hint="eastAsia"/>
          <w:b/>
          <w:sz w:val="52"/>
          <w:szCs w:val="52"/>
        </w:rPr>
        <w:t>类）</w:t>
      </w:r>
    </w:p>
    <w:p w14:paraId="6C585A04" w14:textId="77777777" w:rsidR="004F246C" w:rsidRDefault="004F246C"/>
    <w:p w14:paraId="14823A0D" w14:textId="77777777" w:rsidR="004F246C" w:rsidRDefault="004F246C"/>
    <w:p w14:paraId="62F9BC18" w14:textId="77777777" w:rsidR="004F246C" w:rsidRDefault="004F246C"/>
    <w:p w14:paraId="21B1C77A" w14:textId="77777777" w:rsidR="004F246C" w:rsidRDefault="004F246C"/>
    <w:p w14:paraId="3C3E563B" w14:textId="77777777" w:rsidR="004F246C" w:rsidRDefault="004F246C"/>
    <w:p w14:paraId="3E7EF724" w14:textId="77777777" w:rsidR="004F246C" w:rsidRDefault="004F246C"/>
    <w:p w14:paraId="27DBF486" w14:textId="77777777" w:rsidR="004F246C" w:rsidRDefault="004F246C"/>
    <w:p w14:paraId="3C40875B" w14:textId="77777777" w:rsidR="004F246C" w:rsidRDefault="004F246C"/>
    <w:p w14:paraId="12957D43" w14:textId="77777777" w:rsidR="004F246C" w:rsidRDefault="004F246C"/>
    <w:p w14:paraId="0BF32698" w14:textId="77777777" w:rsidR="004F246C" w:rsidRDefault="004F246C"/>
    <w:p w14:paraId="0A1C51FD" w14:textId="77777777" w:rsidR="004F246C" w:rsidRDefault="004F246C"/>
    <w:p w14:paraId="7B82164C" w14:textId="77777777" w:rsidR="004F246C" w:rsidRDefault="004F246C"/>
    <w:p w14:paraId="489E5513" w14:textId="77777777" w:rsidR="004F246C" w:rsidRDefault="004F246C"/>
    <w:p w14:paraId="7D32904B" w14:textId="77777777" w:rsidR="004F246C" w:rsidRDefault="00851180">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p>
    <w:p w14:paraId="17D677A6" w14:textId="77777777" w:rsidR="004F246C" w:rsidRDefault="004F246C">
      <w:pPr>
        <w:jc w:val="center"/>
      </w:pPr>
    </w:p>
    <w:p w14:paraId="19B8CC16" w14:textId="77777777" w:rsidR="004F246C" w:rsidRDefault="004F246C">
      <w:pPr>
        <w:jc w:val="center"/>
      </w:pPr>
    </w:p>
    <w:p w14:paraId="617A24FB" w14:textId="77777777" w:rsidR="004F246C" w:rsidRDefault="004F246C">
      <w:pPr>
        <w:jc w:val="center"/>
      </w:pPr>
    </w:p>
    <w:p w14:paraId="25E9ABD8" w14:textId="77777777" w:rsidR="004F246C" w:rsidRDefault="004F246C">
      <w:pPr>
        <w:jc w:val="center"/>
      </w:pPr>
    </w:p>
    <w:p w14:paraId="10723E36" w14:textId="77777777" w:rsidR="004F246C" w:rsidRDefault="004F246C">
      <w:pPr>
        <w:jc w:val="center"/>
      </w:pPr>
    </w:p>
    <w:p w14:paraId="09C94EB3" w14:textId="77777777" w:rsidR="004F246C" w:rsidRDefault="004F246C">
      <w:pPr>
        <w:jc w:val="center"/>
      </w:pPr>
    </w:p>
    <w:p w14:paraId="0ADCDB88" w14:textId="77777777" w:rsidR="004F246C" w:rsidRDefault="004F246C">
      <w:pPr>
        <w:jc w:val="center"/>
      </w:pPr>
    </w:p>
    <w:p w14:paraId="55DEB437" w14:textId="77777777" w:rsidR="004F246C" w:rsidRDefault="004F246C">
      <w:pPr>
        <w:jc w:val="center"/>
      </w:pPr>
    </w:p>
    <w:p w14:paraId="5BB48A94" w14:textId="77777777" w:rsidR="004F246C" w:rsidRDefault="004F246C">
      <w:pPr>
        <w:jc w:val="center"/>
      </w:pPr>
    </w:p>
    <w:p w14:paraId="38353F7C" w14:textId="77777777" w:rsidR="004F246C" w:rsidRDefault="004F246C">
      <w:pPr>
        <w:jc w:val="center"/>
      </w:pPr>
    </w:p>
    <w:p w14:paraId="6DD14B37" w14:textId="77777777" w:rsidR="004F246C" w:rsidRDefault="004F246C">
      <w:pPr>
        <w:jc w:val="center"/>
      </w:pPr>
    </w:p>
    <w:p w14:paraId="113F6EA6" w14:textId="77777777" w:rsidR="004F246C" w:rsidRDefault="004F246C">
      <w:pPr>
        <w:jc w:val="center"/>
      </w:pPr>
    </w:p>
    <w:p w14:paraId="49849EE9" w14:textId="77777777" w:rsidR="004F246C" w:rsidRDefault="00851180">
      <w:pPr>
        <w:jc w:val="center"/>
        <w:rPr>
          <w:sz w:val="28"/>
          <w:szCs w:val="28"/>
        </w:rPr>
      </w:pPr>
      <w:r>
        <w:rPr>
          <w:rFonts w:hint="eastAsia"/>
          <w:sz w:val="28"/>
          <w:szCs w:val="28"/>
        </w:rPr>
        <w:t>（</w:t>
      </w:r>
      <w:r>
        <w:rPr>
          <w:sz w:val="28"/>
          <w:szCs w:val="28"/>
        </w:rPr>
        <w:t>201</w:t>
      </w:r>
      <w:r>
        <w:rPr>
          <w:rFonts w:hint="eastAsia"/>
          <w:sz w:val="28"/>
          <w:szCs w:val="28"/>
        </w:rPr>
        <w:t>9</w:t>
      </w:r>
      <w:r>
        <w:rPr>
          <w:rFonts w:hint="eastAsia"/>
          <w:sz w:val="28"/>
          <w:szCs w:val="28"/>
        </w:rPr>
        <w:t>）</w:t>
      </w:r>
    </w:p>
    <w:p w14:paraId="7FD12ADB" w14:textId="77777777" w:rsidR="004F246C" w:rsidRDefault="004F246C">
      <w:pPr>
        <w:jc w:val="center"/>
      </w:pPr>
    </w:p>
    <w:p w14:paraId="16660813" w14:textId="77777777" w:rsidR="004F246C" w:rsidRDefault="004F246C">
      <w:pPr>
        <w:rPr>
          <w:rFonts w:ascii="宋体" w:eastAsia="黑体" w:hAnsi="宋体"/>
          <w:b/>
          <w:bCs/>
          <w:kern w:val="44"/>
          <w:sz w:val="28"/>
          <w:szCs w:val="44"/>
        </w:rPr>
      </w:pPr>
    </w:p>
    <w:p w14:paraId="635085C2" w14:textId="77777777" w:rsidR="004F246C" w:rsidRDefault="004F246C">
      <w:pPr>
        <w:rPr>
          <w:rFonts w:ascii="宋体" w:eastAsia="黑体" w:hAnsi="宋体"/>
          <w:b/>
          <w:bCs/>
          <w:kern w:val="44"/>
          <w:sz w:val="28"/>
          <w:szCs w:val="44"/>
        </w:rPr>
      </w:pPr>
    </w:p>
    <w:p w14:paraId="232860E9" w14:textId="77777777" w:rsidR="004F246C" w:rsidRDefault="00851180">
      <w:pPr>
        <w:pStyle w:val="12"/>
        <w:rPr>
          <w:color w:val="FF0000"/>
        </w:rPr>
      </w:pPr>
      <w:r>
        <w:rPr>
          <w:rFonts w:hint="eastAsia"/>
          <w:color w:val="FF0000"/>
        </w:rPr>
        <w:lastRenderedPageBreak/>
        <w:t>警示条款</w:t>
      </w:r>
    </w:p>
    <w:p w14:paraId="5F1A80AB"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color w:val="FF0000"/>
          <w:sz w:val="32"/>
          <w:szCs w:val="32"/>
        </w:rPr>
        <w:t>分之二十</w:t>
      </w:r>
      <w:proofErr w:type="gramEnd"/>
      <w:r>
        <w:rPr>
          <w:rFonts w:ascii="宋体" w:hAnsi="宋体" w:hint="eastAsia"/>
          <w:color w:val="FF0000"/>
          <w:sz w:val="32"/>
          <w:szCs w:val="32"/>
        </w:rPr>
        <w:t>以下的罚款；情节严重的，取消其参与本市政府采购资格，处以采购金额千分之二十以上千</w:t>
      </w:r>
      <w:proofErr w:type="gramStart"/>
      <w:r>
        <w:rPr>
          <w:rFonts w:ascii="宋体" w:hAnsi="宋体" w:hint="eastAsia"/>
          <w:color w:val="FF0000"/>
          <w:sz w:val="32"/>
          <w:szCs w:val="32"/>
        </w:rPr>
        <w:t>分之三十</w:t>
      </w:r>
      <w:proofErr w:type="gramEnd"/>
      <w:r>
        <w:rPr>
          <w:rFonts w:ascii="宋体" w:hAnsi="宋体" w:hint="eastAsia"/>
          <w:color w:val="FF0000"/>
          <w:sz w:val="32"/>
          <w:szCs w:val="32"/>
        </w:rPr>
        <w:t>以下的罚款，并由市场监管部门依法吊销其营业执照；给他人造成损失的，依法承担赔偿责任；构成犯罪的，依法追究刑事责任：</w:t>
      </w:r>
    </w:p>
    <w:p w14:paraId="16C6F88A"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（一）在采购活动中应当回避而未回避的；</w:t>
      </w:r>
    </w:p>
    <w:p w14:paraId="6A39867E"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（二）未按本条例规定签订、履行采购合同，造成严重后果的；</w:t>
      </w:r>
    </w:p>
    <w:p w14:paraId="3BE9911A"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（三）隐瞒真实情况，提供虚假资料的；</w:t>
      </w:r>
    </w:p>
    <w:p w14:paraId="0A70598E"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（四）以非法手段排斥其他供应商参与竞争的；</w:t>
      </w:r>
    </w:p>
    <w:p w14:paraId="13285E87"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（五）与其他采购参加人串通投标的；</w:t>
      </w:r>
    </w:p>
    <w:p w14:paraId="0EBF0E87"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（六）恶意投诉的；</w:t>
      </w:r>
    </w:p>
    <w:p w14:paraId="529D0E55"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（七）向采购项目相关人行贿或者提供其他不当利益的；</w:t>
      </w:r>
    </w:p>
    <w:p w14:paraId="6E3BC30B"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（八）阻碍、抗拒主管部门监督检查的；</w:t>
      </w:r>
    </w:p>
    <w:p w14:paraId="05B679FB"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（九）其他违反本条例规定的行为。</w:t>
      </w:r>
    </w:p>
    <w:p w14:paraId="447244C3" w14:textId="77777777" w:rsidR="004F246C" w:rsidRDefault="004F246C">
      <w:pPr>
        <w:ind w:firstLineChars="200" w:firstLine="640"/>
        <w:rPr>
          <w:rFonts w:ascii="宋体" w:hAnsi="宋体"/>
          <w:color w:val="FF0000"/>
          <w:sz w:val="32"/>
          <w:szCs w:val="32"/>
        </w:rPr>
      </w:pPr>
    </w:p>
    <w:p w14:paraId="6EC4B79E" w14:textId="77777777" w:rsidR="004F246C" w:rsidRDefault="00851180">
      <w:pPr>
        <w:ind w:firstLineChars="200" w:firstLine="640"/>
        <w:rPr>
          <w:rFonts w:ascii="宋体" w:hAnsi="宋体"/>
          <w:color w:val="FF0000"/>
          <w:sz w:val="32"/>
          <w:szCs w:val="32"/>
        </w:rPr>
      </w:pPr>
      <w:r>
        <w:rPr>
          <w:rFonts w:ascii="宋体" w:hAnsi="宋体" w:hint="eastAsia"/>
          <w:color w:val="FF0000"/>
          <w:sz w:val="32"/>
          <w:szCs w:val="32"/>
        </w:rPr>
        <w:t>二、根据《深圳市财政局关于明确政府采购保证金管理工作的通知》（深</w:t>
      </w:r>
      <w:proofErr w:type="gramStart"/>
      <w:r>
        <w:rPr>
          <w:rFonts w:ascii="宋体" w:hAnsi="宋体" w:hint="eastAsia"/>
          <w:color w:val="FF0000"/>
          <w:sz w:val="32"/>
          <w:szCs w:val="32"/>
        </w:rPr>
        <w:t>财购[</w:t>
      </w:r>
      <w:proofErr w:type="gramEnd"/>
      <w:r>
        <w:rPr>
          <w:rFonts w:ascii="宋体" w:hAnsi="宋体" w:hint="eastAsia"/>
          <w:color w:val="FF0000"/>
          <w:sz w:val="32"/>
          <w:szCs w:val="32"/>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BC50CE1" w14:textId="77777777" w:rsidR="004F246C" w:rsidRDefault="00851180">
      <w:pPr>
        <w:ind w:firstLineChars="200" w:firstLine="640"/>
        <w:rPr>
          <w:rFonts w:ascii="宋体" w:hAnsi="宋体"/>
          <w:color w:val="FF0000"/>
          <w:sz w:val="32"/>
          <w:szCs w:val="32"/>
        </w:rPr>
      </w:pPr>
      <w:r>
        <w:rPr>
          <w:rFonts w:ascii="宋体" w:hAnsi="宋体"/>
          <w:color w:val="FF0000"/>
          <w:sz w:val="32"/>
          <w:szCs w:val="32"/>
        </w:rPr>
        <w:t>（一）投标截止后，撤销投标的；</w:t>
      </w:r>
    </w:p>
    <w:p w14:paraId="218BDD8B" w14:textId="77777777" w:rsidR="004F246C" w:rsidRDefault="00851180">
      <w:pPr>
        <w:ind w:firstLineChars="200" w:firstLine="640"/>
        <w:rPr>
          <w:rFonts w:ascii="宋体" w:hAnsi="宋体"/>
          <w:color w:val="FF0000"/>
          <w:sz w:val="32"/>
          <w:szCs w:val="32"/>
        </w:rPr>
      </w:pPr>
      <w:r>
        <w:rPr>
          <w:rFonts w:ascii="宋体" w:hAnsi="宋体"/>
          <w:color w:val="FF0000"/>
          <w:sz w:val="32"/>
          <w:szCs w:val="32"/>
        </w:rPr>
        <w:t>（二）中标后无正当理由未在规定期限内签订合同的；</w:t>
      </w:r>
    </w:p>
    <w:p w14:paraId="0DBEF41E" w14:textId="77777777" w:rsidR="004F246C" w:rsidRDefault="00851180">
      <w:pPr>
        <w:ind w:firstLineChars="200" w:firstLine="640"/>
        <w:rPr>
          <w:rFonts w:ascii="宋体" w:hAnsi="宋体"/>
          <w:color w:val="FF0000"/>
          <w:sz w:val="32"/>
          <w:szCs w:val="32"/>
        </w:rPr>
      </w:pPr>
      <w:r>
        <w:rPr>
          <w:rFonts w:ascii="宋体" w:hAnsi="宋体"/>
          <w:color w:val="FF0000"/>
          <w:sz w:val="32"/>
          <w:szCs w:val="32"/>
        </w:rPr>
        <w:t>（三）将中标项目转让给他人、或者在投标文件中未说明且未经采购人、采购招标机构同意，将中标项目分包给他人的；</w:t>
      </w:r>
    </w:p>
    <w:p w14:paraId="71A7D579" w14:textId="402AFE44" w:rsidR="00D77F1B" w:rsidRDefault="00851180">
      <w:pPr>
        <w:ind w:firstLineChars="200" w:firstLine="640"/>
        <w:rPr>
          <w:rFonts w:ascii="宋体" w:hAnsi="宋体"/>
          <w:color w:val="FF0000"/>
          <w:sz w:val="32"/>
          <w:szCs w:val="32"/>
        </w:rPr>
      </w:pPr>
      <w:r>
        <w:rPr>
          <w:rFonts w:ascii="宋体" w:hAnsi="宋体"/>
          <w:color w:val="FF0000"/>
          <w:sz w:val="32"/>
          <w:szCs w:val="32"/>
        </w:rPr>
        <w:t>（四）拒绝履行合同义务的</w:t>
      </w:r>
      <w:r>
        <w:rPr>
          <w:rFonts w:ascii="宋体" w:hAnsi="宋体" w:hint="eastAsia"/>
          <w:color w:val="FF0000"/>
          <w:sz w:val="32"/>
          <w:szCs w:val="32"/>
        </w:rPr>
        <w:t>。</w:t>
      </w:r>
    </w:p>
    <w:p w14:paraId="4C693D23" w14:textId="77777777" w:rsidR="00D77F1B" w:rsidRDefault="00D77F1B">
      <w:pPr>
        <w:widowControl/>
        <w:jc w:val="left"/>
        <w:rPr>
          <w:rFonts w:ascii="宋体" w:hAnsi="宋体"/>
          <w:color w:val="FF0000"/>
          <w:sz w:val="32"/>
          <w:szCs w:val="32"/>
        </w:rPr>
      </w:pPr>
      <w:r>
        <w:rPr>
          <w:rFonts w:ascii="宋体" w:hAnsi="宋体"/>
          <w:color w:val="FF0000"/>
          <w:sz w:val="32"/>
          <w:szCs w:val="32"/>
        </w:rPr>
        <w:br w:type="page"/>
      </w:r>
    </w:p>
    <w:p w14:paraId="4B84C94A" w14:textId="77777777" w:rsidR="004F246C" w:rsidRDefault="004F246C">
      <w:pPr>
        <w:ind w:firstLineChars="200" w:firstLine="640"/>
        <w:rPr>
          <w:rFonts w:ascii="宋体" w:hAnsi="宋体"/>
          <w:color w:val="FF0000"/>
          <w:sz w:val="32"/>
          <w:szCs w:val="32"/>
        </w:rPr>
      </w:pPr>
    </w:p>
    <w:p w14:paraId="4EB57419" w14:textId="77777777" w:rsidR="004F246C" w:rsidRDefault="00851180">
      <w:pPr>
        <w:pStyle w:val="12"/>
      </w:pPr>
      <w:r>
        <w:rPr>
          <w:rFonts w:hint="eastAsia"/>
        </w:rPr>
        <w:t>关键信息</w:t>
      </w:r>
    </w:p>
    <w:p w14:paraId="2233C7B6" w14:textId="77777777" w:rsidR="004F246C" w:rsidRDefault="00851180">
      <w:pPr>
        <w:pStyle w:val="22"/>
      </w:pPr>
      <w:r>
        <w:rPr>
          <w:rFonts w:hint="eastAsia"/>
        </w:rPr>
        <w:t>项目信息</w:t>
      </w:r>
    </w:p>
    <w:p w14:paraId="378168C9" w14:textId="5EF646F9" w:rsidR="004F246C" w:rsidRDefault="00851180">
      <w:pPr>
        <w:rPr>
          <w:rFonts w:ascii="宋体" w:hAnsi="宋体"/>
          <w:sz w:val="32"/>
        </w:rPr>
      </w:pPr>
      <w:r>
        <w:rPr>
          <w:rFonts w:ascii="宋体" w:hAnsi="宋体"/>
          <w:sz w:val="32"/>
        </w:rPr>
        <w:t xml:space="preserve">      项目编号：</w:t>
      </w:r>
      <w:r w:rsidR="00F442E4" w:rsidRPr="00F442E4">
        <w:rPr>
          <w:rFonts w:ascii="宋体" w:hAnsi="宋体" w:hint="eastAsia"/>
          <w:sz w:val="32"/>
        </w:rPr>
        <w:t>PSDL2020163890</w:t>
      </w:r>
    </w:p>
    <w:p w14:paraId="7A9DAE6C" w14:textId="39315CC2" w:rsidR="004F246C" w:rsidRPr="009B3F85" w:rsidRDefault="00851180">
      <w:pPr>
        <w:rPr>
          <w:rFonts w:ascii="宋体" w:hAnsi="宋体"/>
          <w:bCs/>
          <w:sz w:val="32"/>
        </w:rPr>
      </w:pPr>
      <w:r>
        <w:rPr>
          <w:rFonts w:ascii="宋体" w:hAnsi="宋体"/>
          <w:sz w:val="32"/>
        </w:rPr>
        <w:t xml:space="preserve">      项目名称：</w:t>
      </w:r>
      <w:r w:rsidR="001E0F57">
        <w:rPr>
          <w:rFonts w:ascii="宋体" w:hAnsi="宋体" w:hint="eastAsia"/>
          <w:bCs/>
          <w:sz w:val="32"/>
        </w:rPr>
        <w:t>食堂物资配送</w:t>
      </w:r>
    </w:p>
    <w:p w14:paraId="0E396969" w14:textId="0B03D78D" w:rsidR="004F246C" w:rsidRDefault="00851180">
      <w:pPr>
        <w:rPr>
          <w:rFonts w:ascii="宋体" w:hAnsi="宋体"/>
          <w:sz w:val="32"/>
        </w:rPr>
      </w:pPr>
      <w:r>
        <w:rPr>
          <w:rFonts w:ascii="宋体" w:hAnsi="宋体"/>
          <w:sz w:val="32"/>
        </w:rPr>
        <w:t xml:space="preserve">      包   号：</w:t>
      </w:r>
      <w:r>
        <w:rPr>
          <w:rFonts w:ascii="宋体" w:hAnsi="宋体" w:hint="eastAsia"/>
          <w:sz w:val="32"/>
        </w:rPr>
        <w:t>A</w:t>
      </w:r>
    </w:p>
    <w:p w14:paraId="4B8DA481" w14:textId="02B6FD9A" w:rsidR="004F246C" w:rsidRDefault="00851180">
      <w:pPr>
        <w:rPr>
          <w:rFonts w:ascii="宋体" w:hAnsi="宋体"/>
          <w:sz w:val="32"/>
        </w:rPr>
      </w:pPr>
      <w:r>
        <w:rPr>
          <w:rFonts w:ascii="宋体" w:hAnsi="宋体"/>
          <w:sz w:val="32"/>
        </w:rPr>
        <w:t xml:space="preserve">      项目类型：</w:t>
      </w:r>
      <w:r w:rsidR="00A56DFB">
        <w:rPr>
          <w:rFonts w:ascii="宋体" w:hAnsi="宋体" w:hint="eastAsia"/>
          <w:sz w:val="32"/>
        </w:rPr>
        <w:t>货物</w:t>
      </w:r>
      <w:r>
        <w:rPr>
          <w:rFonts w:ascii="宋体" w:hAnsi="宋体"/>
          <w:sz w:val="32"/>
        </w:rPr>
        <w:t>类</w:t>
      </w:r>
    </w:p>
    <w:p w14:paraId="13ECCE05" w14:textId="234BF5EF" w:rsidR="004F246C" w:rsidRDefault="00851180">
      <w:pPr>
        <w:rPr>
          <w:rFonts w:ascii="宋体" w:hAnsi="宋体"/>
          <w:sz w:val="32"/>
        </w:rPr>
      </w:pPr>
      <w:r>
        <w:rPr>
          <w:rFonts w:ascii="宋体" w:hAnsi="宋体"/>
          <w:sz w:val="32"/>
        </w:rPr>
        <w:t xml:space="preserve">      采购方式：公开招标</w:t>
      </w:r>
    </w:p>
    <w:p w14:paraId="7EA85188" w14:textId="45A3A355" w:rsidR="004F246C" w:rsidRDefault="00851180">
      <w:pPr>
        <w:rPr>
          <w:rFonts w:ascii="宋体" w:hAnsi="宋体"/>
          <w:sz w:val="32"/>
        </w:rPr>
      </w:pPr>
      <w:r>
        <w:rPr>
          <w:rFonts w:ascii="宋体" w:hAnsi="宋体"/>
          <w:sz w:val="32"/>
        </w:rPr>
        <w:t xml:space="preserve">      货币类型：人民币</w:t>
      </w:r>
    </w:p>
    <w:p w14:paraId="1A4CC5B2" w14:textId="77777777" w:rsidR="004F246C" w:rsidRDefault="004F246C">
      <w:pPr>
        <w:rPr>
          <w:rFonts w:ascii="宋体" w:hAnsi="宋体"/>
          <w:sz w:val="32"/>
        </w:rPr>
      </w:pPr>
    </w:p>
    <w:p w14:paraId="537B6D90" w14:textId="77777777" w:rsidR="00452B56" w:rsidRDefault="00452B56">
      <w:pPr>
        <w:widowControl/>
        <w:jc w:val="left"/>
        <w:rPr>
          <w:rFonts w:ascii="宋体" w:hAnsi="宋体"/>
          <w:b/>
          <w:bCs/>
          <w:kern w:val="0"/>
          <w:sz w:val="36"/>
          <w:szCs w:val="20"/>
        </w:rPr>
      </w:pPr>
      <w:r>
        <w:rPr>
          <w:sz w:val="36"/>
        </w:rPr>
        <w:br w:type="page"/>
      </w:r>
    </w:p>
    <w:p w14:paraId="0E48F7BD" w14:textId="1BEC4E10" w:rsidR="004F246C" w:rsidRDefault="00851180">
      <w:pPr>
        <w:pStyle w:val="22"/>
        <w:rPr>
          <w:sz w:val="36"/>
        </w:rPr>
      </w:pPr>
      <w:r>
        <w:rPr>
          <w:rFonts w:hint="eastAsia"/>
          <w:sz w:val="36"/>
        </w:rPr>
        <w:lastRenderedPageBreak/>
        <w:t>投标文件初审表</w:t>
      </w:r>
    </w:p>
    <w:p w14:paraId="2054B85F" w14:textId="77777777" w:rsidR="004F246C" w:rsidRDefault="00851180">
      <w:pPr>
        <w:jc w:val="center"/>
        <w:rPr>
          <w:b/>
        </w:rPr>
      </w:pPr>
      <w:r>
        <w:rPr>
          <w:rFonts w:hint="eastAsia"/>
          <w:b/>
        </w:rPr>
        <w:t>（凡有下列情形之一的，</w:t>
      </w:r>
      <w:r>
        <w:rPr>
          <w:rFonts w:hint="eastAsia"/>
          <w:b/>
          <w:color w:val="FF0000"/>
        </w:rPr>
        <w:t>初审不通过，投标无效</w:t>
      </w:r>
      <w:r>
        <w:rPr>
          <w:rFonts w:hint="eastAsia"/>
          <w:b/>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301422" w14:paraId="4D2E0C33" w14:textId="77777777" w:rsidTr="005B464B">
        <w:trPr>
          <w:trHeight w:val="578"/>
        </w:trPr>
        <w:tc>
          <w:tcPr>
            <w:tcW w:w="645" w:type="dxa"/>
            <w:vAlign w:val="center"/>
          </w:tcPr>
          <w:p w14:paraId="0B7E3BA7" w14:textId="77777777" w:rsidR="00301422" w:rsidRDefault="00301422" w:rsidP="005B464B">
            <w:pPr>
              <w:jc w:val="center"/>
              <w:rPr>
                <w:b/>
                <w:color w:val="000000" w:themeColor="text1"/>
              </w:rPr>
            </w:pPr>
            <w:r>
              <w:rPr>
                <w:rFonts w:hint="eastAsia"/>
                <w:b/>
                <w:color w:val="000000" w:themeColor="text1"/>
              </w:rPr>
              <w:t>序号</w:t>
            </w:r>
          </w:p>
        </w:tc>
        <w:tc>
          <w:tcPr>
            <w:tcW w:w="7883" w:type="dxa"/>
            <w:vAlign w:val="center"/>
          </w:tcPr>
          <w:p w14:paraId="04C3234E" w14:textId="77777777" w:rsidR="00301422" w:rsidRDefault="00301422" w:rsidP="005B464B">
            <w:pPr>
              <w:jc w:val="center"/>
              <w:rPr>
                <w:b/>
                <w:color w:val="000000" w:themeColor="text1"/>
              </w:rPr>
            </w:pPr>
            <w:r>
              <w:rPr>
                <w:rFonts w:hint="eastAsia"/>
                <w:b/>
                <w:color w:val="000000" w:themeColor="text1"/>
              </w:rPr>
              <w:t>评</w:t>
            </w:r>
            <w:r>
              <w:rPr>
                <w:rFonts w:hint="eastAsia"/>
                <w:b/>
                <w:color w:val="000000" w:themeColor="text1"/>
              </w:rPr>
              <w:t xml:space="preserve"> </w:t>
            </w:r>
            <w:r>
              <w:rPr>
                <w:rFonts w:hint="eastAsia"/>
                <w:b/>
                <w:color w:val="000000" w:themeColor="text1"/>
              </w:rPr>
              <w:t>审</w:t>
            </w:r>
            <w:r>
              <w:rPr>
                <w:rFonts w:hint="eastAsia"/>
                <w:b/>
                <w:color w:val="000000" w:themeColor="text1"/>
              </w:rPr>
              <w:t xml:space="preserve"> </w:t>
            </w:r>
            <w:r>
              <w:rPr>
                <w:rFonts w:hint="eastAsia"/>
                <w:b/>
                <w:color w:val="000000" w:themeColor="text1"/>
              </w:rPr>
              <w:t>内</w:t>
            </w:r>
            <w:r>
              <w:rPr>
                <w:rFonts w:hint="eastAsia"/>
                <w:b/>
                <w:color w:val="000000" w:themeColor="text1"/>
              </w:rPr>
              <w:t xml:space="preserve"> </w:t>
            </w:r>
            <w:r>
              <w:rPr>
                <w:rFonts w:hint="eastAsia"/>
                <w:b/>
                <w:color w:val="000000" w:themeColor="text1"/>
              </w:rPr>
              <w:t>容</w:t>
            </w:r>
          </w:p>
        </w:tc>
      </w:tr>
      <w:tr w:rsidR="00301422" w14:paraId="0A608183" w14:textId="77777777" w:rsidTr="005B464B">
        <w:trPr>
          <w:trHeight w:val="578"/>
        </w:trPr>
        <w:tc>
          <w:tcPr>
            <w:tcW w:w="8528" w:type="dxa"/>
            <w:gridSpan w:val="2"/>
            <w:vAlign w:val="center"/>
          </w:tcPr>
          <w:p w14:paraId="7A96E873" w14:textId="77777777" w:rsidR="00301422" w:rsidRDefault="00301422" w:rsidP="005B464B">
            <w:pPr>
              <w:jc w:val="center"/>
              <w:rPr>
                <w:b/>
                <w:color w:val="000000" w:themeColor="text1"/>
              </w:rPr>
            </w:pPr>
            <w:r>
              <w:rPr>
                <w:rFonts w:hint="eastAsia"/>
                <w:color w:val="000000" w:themeColor="text1"/>
              </w:rPr>
              <w:t>资格性审查表</w:t>
            </w:r>
          </w:p>
        </w:tc>
      </w:tr>
      <w:tr w:rsidR="00301422" w14:paraId="6CC36497" w14:textId="77777777" w:rsidTr="005B464B">
        <w:trPr>
          <w:trHeight w:val="751"/>
        </w:trPr>
        <w:tc>
          <w:tcPr>
            <w:tcW w:w="645" w:type="dxa"/>
            <w:vAlign w:val="center"/>
          </w:tcPr>
          <w:p w14:paraId="33552A46" w14:textId="77777777" w:rsidR="00301422" w:rsidRDefault="00301422" w:rsidP="00301422">
            <w:pPr>
              <w:widowControl/>
              <w:numPr>
                <w:ilvl w:val="0"/>
                <w:numId w:val="30"/>
              </w:numPr>
              <w:shd w:val="clear" w:color="auto" w:fill="FFFFFF"/>
              <w:ind w:left="0" w:firstLine="0"/>
              <w:jc w:val="center"/>
              <w:rPr>
                <w:color w:val="000000" w:themeColor="text1"/>
              </w:rPr>
            </w:pPr>
          </w:p>
        </w:tc>
        <w:tc>
          <w:tcPr>
            <w:tcW w:w="7883" w:type="dxa"/>
            <w:vAlign w:val="center"/>
          </w:tcPr>
          <w:p w14:paraId="6543954C" w14:textId="77777777" w:rsidR="00301422" w:rsidRDefault="00301422" w:rsidP="005B464B">
            <w:pPr>
              <w:rPr>
                <w:color w:val="000000" w:themeColor="text1"/>
              </w:rPr>
            </w:pPr>
            <w:r>
              <w:rPr>
                <w:rFonts w:hint="eastAsia"/>
                <w:color w:val="000000" w:themeColor="text1"/>
              </w:rPr>
              <w:t>投标人不具备招标资质要求，或未提交相应资质证明材料；</w:t>
            </w:r>
            <w:r>
              <w:rPr>
                <w:rFonts w:hint="eastAsia"/>
                <w:color w:val="000000" w:themeColor="text1"/>
              </w:rPr>
              <w:t>(</w:t>
            </w:r>
            <w:r>
              <w:rPr>
                <w:rFonts w:hint="eastAsia"/>
                <w:color w:val="000000" w:themeColor="text1"/>
              </w:rPr>
              <w:t>详见采购公告“投标人资质要求”，其中未列示的资质要求不得导致废标。</w:t>
            </w:r>
            <w:r>
              <w:rPr>
                <w:rFonts w:hint="eastAsia"/>
                <w:color w:val="000000" w:themeColor="text1"/>
              </w:rPr>
              <w:t>)</w:t>
            </w:r>
          </w:p>
        </w:tc>
      </w:tr>
      <w:tr w:rsidR="00301422" w14:paraId="014F8735" w14:textId="77777777" w:rsidTr="005B464B">
        <w:trPr>
          <w:trHeight w:val="578"/>
        </w:trPr>
        <w:tc>
          <w:tcPr>
            <w:tcW w:w="8528" w:type="dxa"/>
            <w:gridSpan w:val="2"/>
            <w:vAlign w:val="center"/>
          </w:tcPr>
          <w:p w14:paraId="1EF6E8D9" w14:textId="77777777" w:rsidR="00301422" w:rsidRDefault="00301422" w:rsidP="005B464B">
            <w:pPr>
              <w:jc w:val="center"/>
              <w:rPr>
                <w:color w:val="000000" w:themeColor="text1"/>
              </w:rPr>
            </w:pPr>
            <w:r>
              <w:rPr>
                <w:rFonts w:hint="eastAsia"/>
                <w:color w:val="000000" w:themeColor="text1"/>
              </w:rPr>
              <w:t>符合性审查表</w:t>
            </w:r>
          </w:p>
        </w:tc>
      </w:tr>
      <w:tr w:rsidR="00301422" w14:paraId="1D825344" w14:textId="77777777" w:rsidTr="005B464B">
        <w:trPr>
          <w:cantSplit/>
          <w:trHeight w:val="527"/>
        </w:trPr>
        <w:tc>
          <w:tcPr>
            <w:tcW w:w="645" w:type="dxa"/>
            <w:vAlign w:val="center"/>
          </w:tcPr>
          <w:p w14:paraId="63029C79"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7639ABD7" w14:textId="77777777" w:rsidR="00301422" w:rsidRDefault="00301422" w:rsidP="005B464B">
            <w:pPr>
              <w:rPr>
                <w:color w:val="000000" w:themeColor="text1"/>
              </w:rPr>
            </w:pPr>
            <w:r>
              <w:rPr>
                <w:rFonts w:hint="eastAsia"/>
                <w:color w:val="000000" w:themeColor="text1"/>
              </w:rPr>
              <w:t>将一个包或一个标段的内容拆开投标；</w:t>
            </w:r>
          </w:p>
        </w:tc>
      </w:tr>
      <w:tr w:rsidR="00301422" w14:paraId="24392716" w14:textId="77777777" w:rsidTr="005B464B">
        <w:trPr>
          <w:cantSplit/>
          <w:trHeight w:val="527"/>
        </w:trPr>
        <w:tc>
          <w:tcPr>
            <w:tcW w:w="645" w:type="dxa"/>
            <w:vAlign w:val="center"/>
          </w:tcPr>
          <w:p w14:paraId="2BC10A6E"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27B9F6AE" w14:textId="77777777" w:rsidR="00301422" w:rsidRDefault="00301422" w:rsidP="005B464B">
            <w:pPr>
              <w:rPr>
                <w:color w:val="000000" w:themeColor="text1"/>
              </w:rPr>
            </w:pPr>
            <w:r>
              <w:rPr>
                <w:rFonts w:hint="eastAsia"/>
                <w:color w:val="000000" w:themeColor="text1"/>
              </w:rPr>
              <w:t>投标文件及开标一览表未按招标文件规定密封、签字、盖章；</w:t>
            </w:r>
          </w:p>
        </w:tc>
      </w:tr>
      <w:tr w:rsidR="00301422" w14:paraId="168E7987" w14:textId="77777777" w:rsidTr="005B464B">
        <w:trPr>
          <w:cantSplit/>
          <w:trHeight w:val="527"/>
        </w:trPr>
        <w:tc>
          <w:tcPr>
            <w:tcW w:w="645" w:type="dxa"/>
            <w:vAlign w:val="center"/>
          </w:tcPr>
          <w:p w14:paraId="3F9D4179"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0EE58791" w14:textId="77777777" w:rsidR="00301422" w:rsidRDefault="00301422" w:rsidP="005B464B">
            <w:pPr>
              <w:rPr>
                <w:color w:val="000000" w:themeColor="text1"/>
              </w:rPr>
            </w:pPr>
            <w:r>
              <w:rPr>
                <w:color w:val="000000" w:themeColor="text1"/>
                <w:szCs w:val="21"/>
              </w:rPr>
              <w:t>对同一项目投标时，提供两套以上的投标方案（招标文件另有规定的除外）；</w:t>
            </w:r>
          </w:p>
        </w:tc>
      </w:tr>
      <w:tr w:rsidR="00301422" w14:paraId="553EA286" w14:textId="77777777" w:rsidTr="005B464B">
        <w:trPr>
          <w:cantSplit/>
          <w:trHeight w:val="724"/>
        </w:trPr>
        <w:tc>
          <w:tcPr>
            <w:tcW w:w="645" w:type="dxa"/>
            <w:vAlign w:val="center"/>
          </w:tcPr>
          <w:p w14:paraId="72D8FE31"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099C88F4" w14:textId="77777777" w:rsidR="00301422" w:rsidRDefault="00301422" w:rsidP="005B464B">
            <w:pPr>
              <w:rPr>
                <w:color w:val="000000" w:themeColor="text1"/>
              </w:rPr>
            </w:pPr>
            <w:r>
              <w:rPr>
                <w:rFonts w:hint="eastAsia"/>
                <w:color w:val="000000" w:themeColor="text1"/>
              </w:rPr>
              <w:t>未按招标文件所提供的样式填写</w:t>
            </w:r>
            <w:r>
              <w:rPr>
                <w:color w:val="000000" w:themeColor="text1"/>
              </w:rPr>
              <w:t>《</w:t>
            </w:r>
            <w:r>
              <w:rPr>
                <w:rFonts w:hint="eastAsia"/>
                <w:color w:val="000000" w:themeColor="text1"/>
              </w:rPr>
              <w:t>投标函》；未按招标文件所提供的《政府采购投标及履约承诺函》进行承诺；</w:t>
            </w:r>
          </w:p>
        </w:tc>
      </w:tr>
      <w:tr w:rsidR="00301422" w14:paraId="156FEE3C" w14:textId="77777777" w:rsidTr="005B464B">
        <w:trPr>
          <w:cantSplit/>
          <w:trHeight w:val="707"/>
        </w:trPr>
        <w:tc>
          <w:tcPr>
            <w:tcW w:w="645" w:type="dxa"/>
            <w:vAlign w:val="center"/>
          </w:tcPr>
          <w:p w14:paraId="5EEDDD1F"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6648E46C" w14:textId="77777777" w:rsidR="00301422" w:rsidRDefault="00301422" w:rsidP="005B464B">
            <w:pPr>
              <w:rPr>
                <w:color w:val="000000" w:themeColor="text1"/>
              </w:rPr>
            </w:pPr>
            <w:r>
              <w:rPr>
                <w:rFonts w:hint="eastAsia"/>
                <w:color w:val="000000" w:themeColor="text1"/>
              </w:rPr>
              <w:t>未按照招标文件规定要求签署、盖章或投标文件没有法定代表人签字，或签字人没有法定代表人有效授权书的；</w:t>
            </w:r>
          </w:p>
        </w:tc>
      </w:tr>
      <w:tr w:rsidR="00301422" w14:paraId="34002368" w14:textId="77777777" w:rsidTr="005B464B">
        <w:trPr>
          <w:cantSplit/>
          <w:trHeight w:val="527"/>
        </w:trPr>
        <w:tc>
          <w:tcPr>
            <w:tcW w:w="645" w:type="dxa"/>
            <w:vAlign w:val="center"/>
          </w:tcPr>
          <w:p w14:paraId="021335F6"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3609E0C1" w14:textId="4295027F" w:rsidR="00301422" w:rsidRDefault="00023224" w:rsidP="005B464B">
            <w:pPr>
              <w:rPr>
                <w:color w:val="000000" w:themeColor="text1"/>
              </w:rPr>
            </w:pPr>
            <w:r w:rsidRPr="00023224">
              <w:rPr>
                <w:rFonts w:hint="eastAsia"/>
                <w:color w:val="000000" w:themeColor="text1"/>
              </w:rPr>
              <w:t>投标折扣率大于</w:t>
            </w:r>
            <w:r w:rsidRPr="00023224">
              <w:rPr>
                <w:rFonts w:hint="eastAsia"/>
                <w:color w:val="000000" w:themeColor="text1"/>
              </w:rPr>
              <w:t>1</w:t>
            </w:r>
            <w:r w:rsidRPr="00023224">
              <w:rPr>
                <w:rFonts w:hint="eastAsia"/>
                <w:color w:val="000000" w:themeColor="text1"/>
              </w:rPr>
              <w:t>，或小于等于</w:t>
            </w:r>
            <w:r w:rsidRPr="00023224">
              <w:rPr>
                <w:rFonts w:hint="eastAsia"/>
                <w:color w:val="000000" w:themeColor="text1"/>
              </w:rPr>
              <w:t>0</w:t>
            </w:r>
            <w:r w:rsidRPr="00023224">
              <w:rPr>
                <w:rFonts w:hint="eastAsia"/>
                <w:color w:val="000000" w:themeColor="text1"/>
              </w:rPr>
              <w:t>，或不是固定唯一值的</w:t>
            </w:r>
            <w:r w:rsidR="00301422">
              <w:rPr>
                <w:rFonts w:hint="eastAsia"/>
                <w:color w:val="000000" w:themeColor="text1"/>
              </w:rPr>
              <w:t>；</w:t>
            </w:r>
          </w:p>
        </w:tc>
      </w:tr>
      <w:tr w:rsidR="00301422" w14:paraId="7E3EEEE7" w14:textId="77777777" w:rsidTr="005B464B">
        <w:trPr>
          <w:cantSplit/>
          <w:trHeight w:val="409"/>
        </w:trPr>
        <w:tc>
          <w:tcPr>
            <w:tcW w:w="645" w:type="dxa"/>
            <w:vAlign w:val="center"/>
          </w:tcPr>
          <w:p w14:paraId="045B2EB7"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391BE578" w14:textId="77777777" w:rsidR="00301422" w:rsidRDefault="00301422" w:rsidP="005B464B">
            <w:pPr>
              <w:rPr>
                <w:color w:val="000000" w:themeColor="text1"/>
              </w:rPr>
            </w:pPr>
            <w:r>
              <w:rPr>
                <w:color w:val="000000" w:themeColor="text1"/>
                <w:szCs w:val="21"/>
              </w:rPr>
              <w:t>同一项目出现两个及以上报价，且按规定无法确定哪个是有效报价；</w:t>
            </w:r>
          </w:p>
        </w:tc>
      </w:tr>
      <w:tr w:rsidR="00301422" w14:paraId="0051B41B" w14:textId="77777777" w:rsidTr="005B464B">
        <w:trPr>
          <w:cantSplit/>
          <w:trHeight w:val="527"/>
        </w:trPr>
        <w:tc>
          <w:tcPr>
            <w:tcW w:w="645" w:type="dxa"/>
            <w:vAlign w:val="center"/>
          </w:tcPr>
          <w:p w14:paraId="4F600A9B"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3283AB5C" w14:textId="77777777" w:rsidR="00301422" w:rsidRDefault="00301422" w:rsidP="005B464B">
            <w:pPr>
              <w:rPr>
                <w:color w:val="000000" w:themeColor="text1"/>
              </w:rPr>
            </w:pPr>
            <w:r>
              <w:rPr>
                <w:rFonts w:hint="eastAsia"/>
                <w:color w:val="000000" w:themeColor="text1"/>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301422" w14:paraId="096C36FA" w14:textId="77777777" w:rsidTr="005B464B">
        <w:trPr>
          <w:cantSplit/>
          <w:trHeight w:val="527"/>
        </w:trPr>
        <w:tc>
          <w:tcPr>
            <w:tcW w:w="645" w:type="dxa"/>
            <w:vAlign w:val="center"/>
          </w:tcPr>
          <w:p w14:paraId="59770E74"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47725D25" w14:textId="77777777" w:rsidR="00301422" w:rsidRDefault="00301422" w:rsidP="005B464B">
            <w:pPr>
              <w:rPr>
                <w:color w:val="000000" w:themeColor="text1"/>
              </w:rPr>
            </w:pPr>
            <w:r>
              <w:rPr>
                <w:rFonts w:hint="eastAsia"/>
                <w:color w:val="000000" w:themeColor="text1"/>
              </w:rPr>
              <w:t>所投产品、工程、服务在商务、技术等方面没有实质性满足招标文件要求的（是否实质性满足招标文件要求，由评标委员会做出评判；</w:t>
            </w:r>
          </w:p>
        </w:tc>
      </w:tr>
      <w:tr w:rsidR="00301422" w14:paraId="0D5EBA88" w14:textId="77777777" w:rsidTr="005B464B">
        <w:trPr>
          <w:cantSplit/>
          <w:trHeight w:val="527"/>
        </w:trPr>
        <w:tc>
          <w:tcPr>
            <w:tcW w:w="645" w:type="dxa"/>
            <w:vAlign w:val="center"/>
          </w:tcPr>
          <w:p w14:paraId="1785C2D4"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019006BA" w14:textId="77777777" w:rsidR="00301422" w:rsidRDefault="00301422" w:rsidP="005B464B">
            <w:pPr>
              <w:rPr>
                <w:color w:val="000000" w:themeColor="text1"/>
              </w:rPr>
            </w:pPr>
            <w:r>
              <w:rPr>
                <w:rFonts w:hint="eastAsia"/>
                <w:color w:val="000000" w:themeColor="text1"/>
              </w:rPr>
              <w:t>投标文件存在招标文件中规定的其它无效投标条款的；</w:t>
            </w:r>
          </w:p>
        </w:tc>
      </w:tr>
      <w:tr w:rsidR="00301422" w14:paraId="2F865B58" w14:textId="77777777" w:rsidTr="005B464B">
        <w:trPr>
          <w:cantSplit/>
          <w:trHeight w:val="527"/>
        </w:trPr>
        <w:tc>
          <w:tcPr>
            <w:tcW w:w="645" w:type="dxa"/>
            <w:vAlign w:val="center"/>
          </w:tcPr>
          <w:p w14:paraId="0626A64A"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13C60A50" w14:textId="77777777" w:rsidR="00301422" w:rsidRPr="004A07E9" w:rsidRDefault="00301422" w:rsidP="005B464B">
            <w:pPr>
              <w:rPr>
                <w:bCs/>
                <w:szCs w:val="21"/>
              </w:rPr>
            </w:pPr>
            <w:r>
              <w:rPr>
                <w:szCs w:val="21"/>
              </w:rPr>
              <w:t>《</w:t>
            </w:r>
            <w:r w:rsidRPr="004A07E9">
              <w:rPr>
                <w:rFonts w:hint="eastAsia"/>
                <w:bCs/>
                <w:szCs w:val="21"/>
              </w:rPr>
              <w:t>实质性条款响应情况表</w:t>
            </w:r>
            <w:r>
              <w:rPr>
                <w:szCs w:val="21"/>
              </w:rPr>
              <w:t>》填写不全或不符合招标文件要求</w:t>
            </w:r>
          </w:p>
        </w:tc>
      </w:tr>
      <w:tr w:rsidR="00301422" w14:paraId="778D7828" w14:textId="77777777" w:rsidTr="005B464B">
        <w:trPr>
          <w:cantSplit/>
          <w:trHeight w:val="527"/>
        </w:trPr>
        <w:tc>
          <w:tcPr>
            <w:tcW w:w="645" w:type="dxa"/>
            <w:vAlign w:val="center"/>
          </w:tcPr>
          <w:p w14:paraId="506B0A9C" w14:textId="77777777" w:rsidR="00301422" w:rsidRDefault="00301422" w:rsidP="00301422">
            <w:pPr>
              <w:numPr>
                <w:ilvl w:val="0"/>
                <w:numId w:val="31"/>
              </w:numPr>
              <w:ind w:left="0" w:firstLine="0"/>
              <w:jc w:val="center"/>
              <w:rPr>
                <w:color w:val="000000" w:themeColor="text1"/>
              </w:rPr>
            </w:pPr>
          </w:p>
        </w:tc>
        <w:tc>
          <w:tcPr>
            <w:tcW w:w="7883" w:type="dxa"/>
            <w:vAlign w:val="center"/>
          </w:tcPr>
          <w:p w14:paraId="3582D761" w14:textId="77777777" w:rsidR="00301422" w:rsidRDefault="00301422" w:rsidP="005B464B">
            <w:pPr>
              <w:rPr>
                <w:color w:val="000000" w:themeColor="text1"/>
              </w:rPr>
            </w:pPr>
            <w:r>
              <w:rPr>
                <w:rFonts w:hint="eastAsia"/>
                <w:color w:val="000000" w:themeColor="text1"/>
              </w:rPr>
              <w:t>法律、法规规定的属于投标无效的其他情形。</w:t>
            </w:r>
          </w:p>
        </w:tc>
      </w:tr>
    </w:tbl>
    <w:p w14:paraId="45E5BD7E" w14:textId="77777777" w:rsidR="004F246C" w:rsidRPr="00301422" w:rsidRDefault="004F246C">
      <w:pPr>
        <w:rPr>
          <w:color w:val="0000FF"/>
          <w:sz w:val="36"/>
        </w:rPr>
      </w:pPr>
    </w:p>
    <w:p w14:paraId="19A36D28" w14:textId="77777777" w:rsidR="004F246C" w:rsidRDefault="004F246C">
      <w:pPr>
        <w:rPr>
          <w:color w:val="0000FF"/>
          <w:sz w:val="36"/>
        </w:rPr>
      </w:pPr>
    </w:p>
    <w:p w14:paraId="14CB0C7E" w14:textId="77777777" w:rsidR="00452B56" w:rsidRDefault="00452B56">
      <w:pPr>
        <w:widowControl/>
        <w:jc w:val="left"/>
        <w:rPr>
          <w:rFonts w:ascii="Cambria" w:hAnsi="Cambria"/>
          <w:b/>
          <w:bCs/>
          <w:color w:val="000000" w:themeColor="text1"/>
          <w:kern w:val="28"/>
          <w:sz w:val="28"/>
          <w:szCs w:val="32"/>
        </w:rPr>
      </w:pPr>
      <w:r>
        <w:rPr>
          <w:rFonts w:ascii="Cambria" w:hAnsi="Cambria"/>
          <w:b/>
          <w:bCs/>
          <w:color w:val="000000" w:themeColor="text1"/>
          <w:kern w:val="28"/>
          <w:sz w:val="28"/>
          <w:szCs w:val="32"/>
        </w:rPr>
        <w:br w:type="page"/>
      </w:r>
    </w:p>
    <w:p w14:paraId="2D9F5DF7" w14:textId="41271E88" w:rsidR="004F246C" w:rsidRPr="00043217" w:rsidRDefault="00851180" w:rsidP="00043217">
      <w:pPr>
        <w:widowControl/>
        <w:shd w:val="clear" w:color="auto" w:fill="FFFFFF"/>
        <w:adjustRightInd w:val="0"/>
        <w:snapToGrid w:val="0"/>
        <w:spacing w:before="240" w:after="60" w:line="312" w:lineRule="auto"/>
        <w:jc w:val="center"/>
        <w:outlineLvl w:val="1"/>
        <w:rPr>
          <w:rFonts w:ascii="Cambria" w:hAnsi="Cambria"/>
          <w:color w:val="000000" w:themeColor="text1"/>
          <w:kern w:val="28"/>
          <w:sz w:val="28"/>
        </w:rPr>
      </w:pPr>
      <w:r w:rsidRPr="00043217">
        <w:rPr>
          <w:rFonts w:ascii="Cambria" w:hAnsi="Cambria" w:hint="eastAsia"/>
          <w:b/>
          <w:bCs/>
          <w:color w:val="000000" w:themeColor="text1"/>
          <w:kern w:val="28"/>
          <w:sz w:val="28"/>
          <w:szCs w:val="32"/>
        </w:rPr>
        <w:lastRenderedPageBreak/>
        <w:t>综合评分法</w:t>
      </w:r>
      <w:r w:rsidRPr="00043217">
        <w:rPr>
          <w:rFonts w:ascii="Cambria" w:hAnsi="Cambria"/>
          <w:b/>
          <w:bCs/>
          <w:color w:val="000000" w:themeColor="text1"/>
          <w:kern w:val="28"/>
          <w:sz w:val="28"/>
          <w:szCs w:val="32"/>
        </w:rPr>
        <w:t>评标信息</w:t>
      </w:r>
    </w:p>
    <w:p w14:paraId="55E49CAE" w14:textId="77777777" w:rsidR="004F246C" w:rsidRDefault="004F246C">
      <w:pPr>
        <w:rPr>
          <w:b/>
          <w:bCs/>
          <w:color w:val="FF0000"/>
        </w:rPr>
      </w:pP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4F246C" w14:paraId="14C331B1" w14:textId="77777777">
        <w:trPr>
          <w:tblCellSpacing w:w="0" w:type="dxa"/>
          <w:jc w:val="center"/>
        </w:trPr>
        <w:tc>
          <w:tcPr>
            <w:tcW w:w="0" w:type="auto"/>
            <w:tcBorders>
              <w:top w:val="nil"/>
              <w:left w:val="nil"/>
              <w:bottom w:val="nil"/>
              <w:right w:val="nil"/>
            </w:tcBorders>
            <w:vAlign w:val="center"/>
          </w:tcPr>
          <w:p w14:paraId="3E5B91C8" w14:textId="77777777" w:rsidR="004F246C" w:rsidRDefault="00851180">
            <w:pPr>
              <w:rPr>
                <w:b/>
                <w:bCs/>
                <w:color w:val="FF0000"/>
              </w:rPr>
            </w:pPr>
            <w:r>
              <w:rPr>
                <w:rFonts w:hint="eastAsia"/>
                <w:b/>
                <w:bCs/>
                <w:color w:val="FF0000"/>
              </w:rPr>
              <w:t xml:space="preserve">    </w:t>
            </w:r>
          </w:p>
          <w:p w14:paraId="59F485F0" w14:textId="77777777" w:rsidR="004F246C" w:rsidRDefault="00851180">
            <w:pPr>
              <w:ind w:firstLineChars="200" w:firstLine="422"/>
              <w:rPr>
                <w:b/>
                <w:bCs/>
                <w:color w:val="FF0000"/>
              </w:rPr>
            </w:pPr>
            <w:r>
              <w:rPr>
                <w:rFonts w:hint="eastAsia"/>
                <w:b/>
                <w:bCs/>
                <w:color w:val="FF0000"/>
              </w:rPr>
              <w:t>一、</w:t>
            </w:r>
            <w:r>
              <w:rPr>
                <w:b/>
                <w:bCs/>
                <w:color w:val="FF0000"/>
              </w:rPr>
              <w:t>评标方法：综合评分法（新价格分算法）</w:t>
            </w:r>
          </w:p>
        </w:tc>
      </w:tr>
      <w:tr w:rsidR="004F246C" w14:paraId="663E38EE" w14:textId="77777777">
        <w:trPr>
          <w:tblCellSpacing w:w="0" w:type="dxa"/>
          <w:jc w:val="center"/>
        </w:trPr>
        <w:tc>
          <w:tcPr>
            <w:tcW w:w="0" w:type="auto"/>
            <w:tcBorders>
              <w:top w:val="nil"/>
              <w:left w:val="nil"/>
              <w:bottom w:val="nil"/>
              <w:right w:val="nil"/>
            </w:tcBorders>
            <w:vAlign w:val="center"/>
          </w:tcPr>
          <w:p w14:paraId="6DF98D95" w14:textId="77777777" w:rsidR="0022505B" w:rsidRDefault="0022505B" w:rsidP="0022505B">
            <w:pPr>
              <w:spacing w:line="300" w:lineRule="auto"/>
              <w:ind w:firstLineChars="200" w:firstLine="420"/>
              <w:rPr>
                <w:b/>
                <w:color w:val="000000" w:themeColor="text1"/>
                <w:szCs w:val="21"/>
              </w:rPr>
            </w:pPr>
            <w:bookmarkStart w:id="0" w:name="_Hlk2106396"/>
            <w:r>
              <w:rPr>
                <w:rFonts w:hint="eastAsia"/>
                <w:color w:val="000000" w:themeColor="text1"/>
                <w:szCs w:val="21"/>
              </w:rPr>
              <w:t>1</w:t>
            </w:r>
            <w:r>
              <w:rPr>
                <w:color w:val="000000" w:themeColor="text1"/>
                <w:szCs w:val="21"/>
              </w:rPr>
              <w:t>.</w:t>
            </w:r>
            <w:r>
              <w:rPr>
                <w:color w:val="000000" w:themeColor="text1"/>
                <w:szCs w:val="21"/>
              </w:rPr>
              <w:t>本项目的评审办法采用：</w:t>
            </w:r>
            <w:r>
              <w:rPr>
                <w:b/>
                <w:color w:val="000000" w:themeColor="text1"/>
                <w:szCs w:val="21"/>
              </w:rPr>
              <w:t>综合评分法。</w:t>
            </w:r>
          </w:p>
          <w:p w14:paraId="19B98278"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中标供应商数量：</w:t>
            </w:r>
            <w:r>
              <w:rPr>
                <w:color w:val="000000" w:themeColor="text1"/>
                <w:szCs w:val="21"/>
              </w:rPr>
              <w:t>1</w:t>
            </w:r>
            <w:r>
              <w:rPr>
                <w:rFonts w:hint="eastAsia"/>
                <w:color w:val="000000" w:themeColor="text1"/>
                <w:szCs w:val="21"/>
              </w:rPr>
              <w:t>家，备选供应商：</w:t>
            </w:r>
            <w:r>
              <w:rPr>
                <w:rFonts w:hint="eastAsia"/>
                <w:color w:val="000000" w:themeColor="text1"/>
                <w:szCs w:val="21"/>
              </w:rPr>
              <w:t>1</w:t>
            </w:r>
            <w:r>
              <w:rPr>
                <w:rFonts w:hint="eastAsia"/>
                <w:color w:val="000000" w:themeColor="text1"/>
                <w:szCs w:val="21"/>
              </w:rPr>
              <w:t>家</w:t>
            </w:r>
          </w:p>
          <w:p w14:paraId="7CCEFA73"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综合评分法，是指投标文件满足招标文件全部实质性要求，</w:t>
            </w:r>
            <w:proofErr w:type="gramStart"/>
            <w:r>
              <w:rPr>
                <w:rFonts w:hint="eastAsia"/>
                <w:color w:val="000000" w:themeColor="text1"/>
                <w:szCs w:val="21"/>
              </w:rPr>
              <w:t>且按照</w:t>
            </w:r>
            <w:proofErr w:type="gramEnd"/>
            <w:r>
              <w:rPr>
                <w:rFonts w:hint="eastAsia"/>
                <w:color w:val="000000" w:themeColor="text1"/>
                <w:szCs w:val="21"/>
              </w:rPr>
              <w:t>评审因素的量化指标评审得分最高的投标人为中标候选人的评标方法。</w:t>
            </w:r>
          </w:p>
          <w:p w14:paraId="2B6B0B35"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color w:val="000000" w:themeColor="text1"/>
                <w:szCs w:val="21"/>
              </w:rPr>
              <w:t>以评标总得分第一名为本项目中标供应商、第二名为备选供应商。</w:t>
            </w:r>
          </w:p>
          <w:p w14:paraId="4499CCCA" w14:textId="79C7EA6D" w:rsidR="0022505B" w:rsidRDefault="0022505B" w:rsidP="0022505B">
            <w:pPr>
              <w:spacing w:line="300" w:lineRule="auto"/>
              <w:ind w:firstLineChars="200" w:firstLine="420"/>
              <w:rPr>
                <w:b/>
                <w:bCs/>
                <w:color w:val="000000" w:themeColor="text1"/>
                <w:szCs w:val="21"/>
              </w:rPr>
            </w:pPr>
            <w:r>
              <w:rPr>
                <w:rFonts w:hint="eastAsia"/>
                <w:color w:val="000000" w:themeColor="text1"/>
                <w:szCs w:val="21"/>
              </w:rPr>
              <w:t>投标供应商按评审后得分由高到低顺序排列。得分相同的，按投标报价由低到高顺序排列；得分且投标报价相同的，按方案优劣顺序排列；得分且投标报价相同的且方案优劣相同的，</w:t>
            </w:r>
            <w:r>
              <w:rPr>
                <w:bCs/>
                <w:color w:val="000000" w:themeColor="text1"/>
                <w:szCs w:val="21"/>
              </w:rPr>
              <w:t>采取随机抽取方式确定</w:t>
            </w:r>
            <w:r>
              <w:rPr>
                <w:rFonts w:hint="eastAsia"/>
                <w:bCs/>
                <w:color w:val="000000" w:themeColor="text1"/>
                <w:szCs w:val="21"/>
              </w:rPr>
              <w:t>中标候选供应商。</w:t>
            </w:r>
          </w:p>
          <w:p w14:paraId="5B5247BC" w14:textId="1BF63C1D" w:rsidR="0022505B" w:rsidRDefault="0022505B" w:rsidP="0022505B">
            <w:pPr>
              <w:spacing w:line="300" w:lineRule="auto"/>
              <w:ind w:firstLineChars="200" w:firstLine="420"/>
              <w:rPr>
                <w:color w:val="000000" w:themeColor="text1"/>
              </w:rPr>
            </w:pPr>
            <w:r>
              <w:rPr>
                <w:rFonts w:hint="eastAsia"/>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color w:val="000000" w:themeColor="text1"/>
              </w:rPr>
              <w:t>作出</w:t>
            </w:r>
            <w:proofErr w:type="gramEnd"/>
            <w:r>
              <w:rPr>
                <w:rFonts w:hint="eastAsia"/>
                <w:color w:val="000000" w:themeColor="text1"/>
              </w:rPr>
              <w:t>报价合理性说明，以及书面说明是否采纳</w:t>
            </w:r>
            <w:proofErr w:type="gramStart"/>
            <w:r>
              <w:rPr>
                <w:rFonts w:hint="eastAsia"/>
                <w:color w:val="000000" w:themeColor="text1"/>
              </w:rPr>
              <w:t>等判断</w:t>
            </w:r>
            <w:proofErr w:type="gramEnd"/>
            <w:r>
              <w:rPr>
                <w:rFonts w:hint="eastAsia"/>
                <w:color w:val="000000" w:themeColor="text1"/>
              </w:rPr>
              <w:t>不一致的，按照“少数服从多数”的原则确定评审委员会的意见</w:t>
            </w:r>
            <w:r w:rsidR="0012192E">
              <w:rPr>
                <w:rFonts w:hint="eastAsia"/>
                <w:color w:val="000000" w:themeColor="text1"/>
              </w:rPr>
              <w:t>.</w:t>
            </w:r>
          </w:p>
          <w:p w14:paraId="7E96D5C7"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2</w:t>
            </w:r>
            <w:r>
              <w:rPr>
                <w:color w:val="000000" w:themeColor="text1"/>
                <w:szCs w:val="21"/>
              </w:rPr>
              <w:t>.</w:t>
            </w:r>
            <w:r>
              <w:rPr>
                <w:color w:val="000000" w:themeColor="text1"/>
                <w:szCs w:val="21"/>
              </w:rPr>
              <w:t>价格分计算方法：</w:t>
            </w:r>
          </w:p>
          <w:p w14:paraId="1659F54F" w14:textId="65CDC42E" w:rsidR="0088284F" w:rsidRPr="0088284F" w:rsidRDefault="0088284F" w:rsidP="0088284F">
            <w:pPr>
              <w:spacing w:line="300" w:lineRule="auto"/>
              <w:ind w:firstLineChars="200" w:firstLine="420"/>
              <w:rPr>
                <w:color w:val="000000" w:themeColor="text1"/>
                <w:szCs w:val="21"/>
              </w:rPr>
            </w:pPr>
            <w:r w:rsidRPr="0088284F">
              <w:rPr>
                <w:rFonts w:hint="eastAsia"/>
                <w:color w:val="000000" w:themeColor="text1"/>
                <w:szCs w:val="21"/>
              </w:rPr>
              <w:t>本项目投标报价仅报折扣率，折扣率</w:t>
            </w:r>
            <w:r w:rsidRPr="0088284F">
              <w:rPr>
                <w:rFonts w:hint="eastAsia"/>
                <w:color w:val="000000" w:themeColor="text1"/>
                <w:szCs w:val="21"/>
              </w:rPr>
              <w:t>=</w:t>
            </w:r>
            <w:r w:rsidRPr="0088284F">
              <w:rPr>
                <w:rFonts w:hint="eastAsia"/>
                <w:color w:val="000000" w:themeColor="text1"/>
                <w:szCs w:val="21"/>
              </w:rPr>
              <w:t>货物实收价</w:t>
            </w:r>
            <w:r w:rsidRPr="0088284F">
              <w:rPr>
                <w:rFonts w:hint="eastAsia"/>
                <w:color w:val="000000" w:themeColor="text1"/>
                <w:szCs w:val="21"/>
              </w:rPr>
              <w:t>(</w:t>
            </w:r>
            <w:r w:rsidRPr="0088284F">
              <w:rPr>
                <w:rFonts w:hint="eastAsia"/>
                <w:color w:val="000000" w:themeColor="text1"/>
                <w:szCs w:val="21"/>
              </w:rPr>
              <w:t>即结算价</w:t>
            </w:r>
            <w:r w:rsidRPr="0088284F">
              <w:rPr>
                <w:rFonts w:hint="eastAsia"/>
                <w:color w:val="000000" w:themeColor="text1"/>
                <w:szCs w:val="21"/>
              </w:rPr>
              <w:t>)/</w:t>
            </w:r>
            <w:r w:rsidRPr="0088284F">
              <w:rPr>
                <w:rFonts w:hint="eastAsia"/>
                <w:color w:val="000000" w:themeColor="text1"/>
                <w:szCs w:val="21"/>
              </w:rPr>
              <w:t>市场价（即执行价），折扣率必须小于或等于</w:t>
            </w:r>
            <w:r w:rsidRPr="0088284F">
              <w:rPr>
                <w:rFonts w:hint="eastAsia"/>
                <w:color w:val="000000" w:themeColor="text1"/>
                <w:szCs w:val="21"/>
              </w:rPr>
              <w:t>1</w:t>
            </w:r>
            <w:r w:rsidRPr="0088284F">
              <w:rPr>
                <w:rFonts w:hint="eastAsia"/>
                <w:color w:val="000000" w:themeColor="text1"/>
                <w:szCs w:val="21"/>
              </w:rPr>
              <w:t>，且大于</w:t>
            </w:r>
            <w:r w:rsidRPr="0088284F">
              <w:rPr>
                <w:rFonts w:hint="eastAsia"/>
                <w:color w:val="000000" w:themeColor="text1"/>
                <w:szCs w:val="21"/>
              </w:rPr>
              <w:t>0</w:t>
            </w:r>
            <w:r w:rsidRPr="0088284F">
              <w:rPr>
                <w:rFonts w:hint="eastAsia"/>
                <w:color w:val="000000" w:themeColor="text1"/>
                <w:szCs w:val="21"/>
              </w:rPr>
              <w:t>，且是固定唯一值，折扣率在</w:t>
            </w:r>
            <w:r w:rsidR="00A56DFB">
              <w:rPr>
                <w:rFonts w:hint="eastAsia"/>
                <w:color w:val="000000" w:themeColor="text1"/>
                <w:szCs w:val="21"/>
              </w:rPr>
              <w:t>合同</w:t>
            </w:r>
            <w:r w:rsidRPr="0088284F">
              <w:rPr>
                <w:rFonts w:hint="eastAsia"/>
                <w:color w:val="000000" w:themeColor="text1"/>
                <w:szCs w:val="21"/>
              </w:rPr>
              <w:t>期限内保持不变。</w:t>
            </w:r>
          </w:p>
          <w:p w14:paraId="48BCCDB4" w14:textId="5CDBC267" w:rsidR="0088284F" w:rsidRDefault="0088284F" w:rsidP="0088284F">
            <w:pPr>
              <w:spacing w:line="300" w:lineRule="auto"/>
              <w:ind w:firstLineChars="200" w:firstLine="420"/>
              <w:rPr>
                <w:color w:val="000000" w:themeColor="text1"/>
                <w:szCs w:val="21"/>
              </w:rPr>
            </w:pPr>
            <w:r w:rsidRPr="0088284F">
              <w:rPr>
                <w:rFonts w:hint="eastAsia"/>
                <w:color w:val="000000" w:themeColor="text1"/>
                <w:szCs w:val="21"/>
              </w:rPr>
              <w:t>投标报价以折扣率为准，价格分计算以投标报价为准。</w:t>
            </w:r>
          </w:p>
          <w:p w14:paraId="7B94355D" w14:textId="2641639A" w:rsidR="0022505B" w:rsidRDefault="0022505B" w:rsidP="0022505B">
            <w:pPr>
              <w:spacing w:line="300" w:lineRule="auto"/>
              <w:ind w:firstLineChars="200" w:firstLine="420"/>
              <w:rPr>
                <w:color w:val="000000" w:themeColor="text1"/>
                <w:szCs w:val="21"/>
              </w:rPr>
            </w:pPr>
            <w:r>
              <w:rPr>
                <w:rFonts w:hint="eastAsia"/>
                <w:color w:val="000000" w:themeColor="text1"/>
                <w:szCs w:val="21"/>
              </w:rPr>
              <w:t>依据《</w:t>
            </w:r>
            <w:r>
              <w:rPr>
                <w:color w:val="000000" w:themeColor="text1"/>
                <w:szCs w:val="21"/>
              </w:rPr>
              <w:t>深圳市财政委员会关于严格执行财政部</w:t>
            </w:r>
            <w:r>
              <w:rPr>
                <w:color w:val="000000" w:themeColor="text1"/>
                <w:szCs w:val="21"/>
              </w:rPr>
              <w:t>87</w:t>
            </w:r>
            <w:r>
              <w:rPr>
                <w:color w:val="000000" w:themeColor="text1"/>
                <w:szCs w:val="21"/>
              </w:rPr>
              <w:t>号令价格分计算规定的通知</w:t>
            </w:r>
            <w:r>
              <w:rPr>
                <w:rFonts w:hint="eastAsia"/>
                <w:color w:val="000000" w:themeColor="text1"/>
                <w:szCs w:val="21"/>
              </w:rPr>
              <w:t>》（</w:t>
            </w:r>
            <w:proofErr w:type="gramStart"/>
            <w:r>
              <w:rPr>
                <w:rFonts w:hint="eastAsia"/>
                <w:color w:val="000000" w:themeColor="text1"/>
                <w:szCs w:val="21"/>
              </w:rPr>
              <w:t>深财购〔</w:t>
            </w:r>
            <w:r>
              <w:rPr>
                <w:color w:val="000000" w:themeColor="text1"/>
                <w:szCs w:val="21"/>
              </w:rPr>
              <w:t>2018</w:t>
            </w:r>
            <w:r>
              <w:rPr>
                <w:color w:val="000000" w:themeColor="text1"/>
                <w:szCs w:val="21"/>
              </w:rPr>
              <w:t>〕</w:t>
            </w:r>
            <w:proofErr w:type="gramEnd"/>
            <w:r>
              <w:rPr>
                <w:color w:val="000000" w:themeColor="text1"/>
                <w:szCs w:val="21"/>
              </w:rPr>
              <w:t>33</w:t>
            </w:r>
            <w:r>
              <w:rPr>
                <w:color w:val="000000" w:themeColor="text1"/>
                <w:szCs w:val="21"/>
              </w:rPr>
              <w:t>号</w:t>
            </w:r>
            <w:r>
              <w:rPr>
                <w:rFonts w:hint="eastAsia"/>
                <w:color w:val="000000" w:themeColor="text1"/>
                <w:szCs w:val="21"/>
              </w:rPr>
              <w:t>）、《</w:t>
            </w:r>
            <w:r>
              <w:rPr>
                <w:color w:val="000000" w:themeColor="text1"/>
                <w:szCs w:val="21"/>
              </w:rPr>
              <w:t>政府采购货物和服务招标投标管理办法</w:t>
            </w:r>
            <w:r>
              <w:rPr>
                <w:rFonts w:hint="eastAsia"/>
                <w:color w:val="000000" w:themeColor="text1"/>
                <w:szCs w:val="21"/>
              </w:rPr>
              <w:t>》（财政部令第</w:t>
            </w:r>
            <w:r>
              <w:rPr>
                <w:color w:val="000000" w:themeColor="text1"/>
                <w:szCs w:val="21"/>
              </w:rPr>
              <w:t>87</w:t>
            </w:r>
            <w:r>
              <w:rPr>
                <w:color w:val="000000" w:themeColor="text1"/>
                <w:szCs w:val="21"/>
              </w:rPr>
              <w:t>号）</w:t>
            </w:r>
            <w:r>
              <w:rPr>
                <w:rFonts w:hint="eastAsia"/>
                <w:color w:val="000000" w:themeColor="text1"/>
                <w:szCs w:val="21"/>
              </w:rPr>
              <w:t>第五十五条第六款之规定：价格分应当采用低价优先法计算，即满足招标文件要求且投标价格最低的投标报价为评标基准价，其价格分为满分。其他投标人的价格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w:t>
            </w:r>
          </w:p>
          <w:p w14:paraId="7FD03D92"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投标报价得分</w:t>
            </w:r>
            <w:r>
              <w:rPr>
                <w:color w:val="000000" w:themeColor="text1"/>
                <w:szCs w:val="21"/>
              </w:rPr>
              <w:t>=(</w:t>
            </w:r>
            <w:r>
              <w:rPr>
                <w:color w:val="000000" w:themeColor="text1"/>
                <w:szCs w:val="21"/>
              </w:rPr>
              <w:t>评标基准价／投标报价</w:t>
            </w:r>
            <w:r>
              <w:rPr>
                <w:color w:val="000000" w:themeColor="text1"/>
                <w:szCs w:val="21"/>
              </w:rPr>
              <w:t>)×100</w:t>
            </w:r>
          </w:p>
          <w:p w14:paraId="72D715ED"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评标总得分＝</w:t>
            </w:r>
            <w:r>
              <w:rPr>
                <w:color w:val="000000" w:themeColor="text1"/>
                <w:szCs w:val="21"/>
              </w:rPr>
              <w:t>F1×A1</w:t>
            </w:r>
            <w:r>
              <w:rPr>
                <w:color w:val="000000" w:themeColor="text1"/>
                <w:szCs w:val="21"/>
              </w:rPr>
              <w:t>＋</w:t>
            </w:r>
            <w:r>
              <w:rPr>
                <w:color w:val="000000" w:themeColor="text1"/>
                <w:szCs w:val="21"/>
              </w:rPr>
              <w:t>F2×A2</w:t>
            </w:r>
            <w:r>
              <w:rPr>
                <w:color w:val="000000" w:themeColor="text1"/>
                <w:szCs w:val="21"/>
              </w:rPr>
              <w:t>＋</w:t>
            </w:r>
            <w:r>
              <w:rPr>
                <w:color w:val="000000" w:themeColor="text1"/>
                <w:szCs w:val="21"/>
              </w:rPr>
              <w:t>……</w:t>
            </w:r>
            <w:r>
              <w:rPr>
                <w:color w:val="000000" w:themeColor="text1"/>
                <w:szCs w:val="21"/>
              </w:rPr>
              <w:t>＋</w:t>
            </w:r>
            <w:proofErr w:type="spellStart"/>
            <w:r>
              <w:rPr>
                <w:color w:val="000000" w:themeColor="text1"/>
                <w:szCs w:val="21"/>
              </w:rPr>
              <w:t>Fn×An</w:t>
            </w:r>
            <w:proofErr w:type="spellEnd"/>
          </w:p>
          <w:p w14:paraId="40712A18" w14:textId="7ED22CC7" w:rsidR="0022505B" w:rsidRDefault="0022505B" w:rsidP="0022505B">
            <w:pPr>
              <w:spacing w:line="300" w:lineRule="auto"/>
              <w:ind w:firstLineChars="200" w:firstLine="420"/>
              <w:rPr>
                <w:color w:val="000000" w:themeColor="text1"/>
                <w:szCs w:val="21"/>
              </w:rPr>
            </w:pPr>
            <w:r>
              <w:rPr>
                <w:color w:val="000000" w:themeColor="text1"/>
                <w:szCs w:val="21"/>
              </w:rPr>
              <w:t>F</w:t>
            </w:r>
            <w:r w:rsidR="00B9693A">
              <w:rPr>
                <w:color w:val="000000" w:themeColor="text1"/>
                <w:szCs w:val="21"/>
              </w:rPr>
              <w:t>1.</w:t>
            </w:r>
            <w:r>
              <w:rPr>
                <w:color w:val="000000" w:themeColor="text1"/>
                <w:szCs w:val="21"/>
              </w:rPr>
              <w:t>F2……</w:t>
            </w:r>
            <w:proofErr w:type="spellStart"/>
            <w:r>
              <w:rPr>
                <w:color w:val="000000" w:themeColor="text1"/>
                <w:szCs w:val="21"/>
              </w:rPr>
              <w:t>Fn</w:t>
            </w:r>
            <w:proofErr w:type="spellEnd"/>
            <w:r>
              <w:rPr>
                <w:color w:val="000000" w:themeColor="text1"/>
                <w:szCs w:val="21"/>
              </w:rPr>
              <w:t>分别为各项评审因素的得分；</w:t>
            </w:r>
          </w:p>
          <w:p w14:paraId="5068C471" w14:textId="41FF1A12" w:rsidR="0022505B" w:rsidRDefault="0022505B" w:rsidP="0022505B">
            <w:pPr>
              <w:spacing w:line="300" w:lineRule="auto"/>
              <w:ind w:firstLineChars="200" w:firstLine="420"/>
              <w:rPr>
                <w:color w:val="000000" w:themeColor="text1"/>
                <w:szCs w:val="21"/>
              </w:rPr>
            </w:pPr>
            <w:r>
              <w:rPr>
                <w:color w:val="000000" w:themeColor="text1"/>
                <w:szCs w:val="21"/>
              </w:rPr>
              <w:t>A</w:t>
            </w:r>
            <w:r w:rsidR="00B9693A">
              <w:rPr>
                <w:color w:val="000000" w:themeColor="text1"/>
                <w:szCs w:val="21"/>
              </w:rPr>
              <w:t>1.</w:t>
            </w:r>
            <w:r>
              <w:rPr>
                <w:color w:val="000000" w:themeColor="text1"/>
                <w:szCs w:val="21"/>
              </w:rPr>
              <w:t>A</w:t>
            </w:r>
            <w:r w:rsidR="00B9693A">
              <w:rPr>
                <w:color w:val="000000" w:themeColor="text1"/>
                <w:szCs w:val="21"/>
              </w:rPr>
              <w:t>2.</w:t>
            </w:r>
            <w:r>
              <w:rPr>
                <w:color w:val="000000" w:themeColor="text1"/>
                <w:szCs w:val="21"/>
              </w:rPr>
              <w:t xml:space="preserve">……An </w:t>
            </w:r>
            <w:proofErr w:type="gramStart"/>
            <w:r>
              <w:rPr>
                <w:color w:val="000000" w:themeColor="text1"/>
                <w:szCs w:val="21"/>
              </w:rPr>
              <w:t>分别为各项评审因素所占的权重</w:t>
            </w:r>
            <w:r>
              <w:rPr>
                <w:color w:val="000000" w:themeColor="text1"/>
                <w:szCs w:val="21"/>
              </w:rPr>
              <w:t>(</w:t>
            </w:r>
            <w:proofErr w:type="gramEnd"/>
            <w:r>
              <w:rPr>
                <w:color w:val="000000" w:themeColor="text1"/>
                <w:szCs w:val="21"/>
              </w:rPr>
              <w:t>A1</w:t>
            </w:r>
            <w:r>
              <w:rPr>
                <w:color w:val="000000" w:themeColor="text1"/>
                <w:szCs w:val="21"/>
              </w:rPr>
              <w:t>＋</w:t>
            </w:r>
            <w:r>
              <w:rPr>
                <w:color w:val="000000" w:themeColor="text1"/>
                <w:szCs w:val="21"/>
              </w:rPr>
              <w:t>A2</w:t>
            </w:r>
            <w:r>
              <w:rPr>
                <w:color w:val="000000" w:themeColor="text1"/>
                <w:szCs w:val="21"/>
              </w:rPr>
              <w:t>＋</w:t>
            </w:r>
            <w:r>
              <w:rPr>
                <w:color w:val="000000" w:themeColor="text1"/>
                <w:szCs w:val="21"/>
              </w:rPr>
              <w:t>……</w:t>
            </w:r>
            <w:r>
              <w:rPr>
                <w:color w:val="000000" w:themeColor="text1"/>
                <w:szCs w:val="21"/>
              </w:rPr>
              <w:t>＋</w:t>
            </w:r>
            <w:r>
              <w:rPr>
                <w:color w:val="000000" w:themeColor="text1"/>
                <w:szCs w:val="21"/>
              </w:rPr>
              <w:t>An</w:t>
            </w:r>
            <w:r>
              <w:rPr>
                <w:color w:val="000000" w:themeColor="text1"/>
                <w:szCs w:val="21"/>
              </w:rPr>
              <w:t>＝</w:t>
            </w:r>
            <w:r>
              <w:rPr>
                <w:color w:val="000000" w:themeColor="text1"/>
                <w:szCs w:val="21"/>
              </w:rPr>
              <w:t>1)</w:t>
            </w:r>
            <w:r>
              <w:rPr>
                <w:color w:val="000000" w:themeColor="text1"/>
                <w:szCs w:val="21"/>
              </w:rPr>
              <w:t>。</w:t>
            </w:r>
          </w:p>
          <w:p w14:paraId="5E450834"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评标过程中，不得去掉报价中的最高报价和最低报价。</w:t>
            </w:r>
          </w:p>
          <w:p w14:paraId="195894F9"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因落实政府采购政策进行价格调整的，以调整后的价格计算评标基准价和投标报价。</w:t>
            </w:r>
          </w:p>
          <w:p w14:paraId="7657E560"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在实际评标过程中，《评分细则表》中的“分值”项为各项评审因素的实际分</w:t>
            </w:r>
            <w:r>
              <w:rPr>
                <w:color w:val="000000" w:themeColor="text1"/>
                <w:szCs w:val="21"/>
              </w:rPr>
              <w:t>Sn</w:t>
            </w:r>
            <w:r>
              <w:rPr>
                <w:color w:val="000000" w:themeColor="text1"/>
                <w:szCs w:val="21"/>
              </w:rPr>
              <w:t>，</w:t>
            </w:r>
            <w:r>
              <w:rPr>
                <w:color w:val="000000" w:themeColor="text1"/>
                <w:szCs w:val="21"/>
              </w:rPr>
              <w:t>Sn=</w:t>
            </w:r>
            <w:proofErr w:type="spellStart"/>
            <w:r>
              <w:rPr>
                <w:color w:val="000000" w:themeColor="text1"/>
                <w:szCs w:val="21"/>
              </w:rPr>
              <w:t>Fn×An</w:t>
            </w:r>
            <w:proofErr w:type="spellEnd"/>
            <w:r>
              <w:rPr>
                <w:color w:val="000000" w:themeColor="text1"/>
                <w:szCs w:val="21"/>
              </w:rPr>
              <w:t>，评标总得分</w:t>
            </w:r>
            <w:r>
              <w:rPr>
                <w:color w:val="000000" w:themeColor="text1"/>
                <w:szCs w:val="21"/>
              </w:rPr>
              <w:t>=S1</w:t>
            </w:r>
            <w:r>
              <w:rPr>
                <w:color w:val="000000" w:themeColor="text1"/>
                <w:szCs w:val="21"/>
              </w:rPr>
              <w:t>＋</w:t>
            </w:r>
            <w:r>
              <w:rPr>
                <w:color w:val="000000" w:themeColor="text1"/>
                <w:szCs w:val="21"/>
              </w:rPr>
              <w:t>S2</w:t>
            </w:r>
            <w:r>
              <w:rPr>
                <w:color w:val="000000" w:themeColor="text1"/>
                <w:szCs w:val="21"/>
              </w:rPr>
              <w:t>＋</w:t>
            </w:r>
            <w:r>
              <w:rPr>
                <w:color w:val="000000" w:themeColor="text1"/>
                <w:szCs w:val="21"/>
              </w:rPr>
              <w:t>……</w:t>
            </w:r>
            <w:r>
              <w:rPr>
                <w:color w:val="000000" w:themeColor="text1"/>
                <w:szCs w:val="21"/>
              </w:rPr>
              <w:t>＋</w:t>
            </w:r>
            <w:r>
              <w:rPr>
                <w:color w:val="000000" w:themeColor="text1"/>
                <w:szCs w:val="21"/>
              </w:rPr>
              <w:t>Sn</w:t>
            </w:r>
            <w:r>
              <w:rPr>
                <w:color w:val="000000" w:themeColor="text1"/>
                <w:szCs w:val="21"/>
              </w:rPr>
              <w:t>，投标报价的实际分</w:t>
            </w:r>
            <w:r>
              <w:rPr>
                <w:color w:val="000000" w:themeColor="text1"/>
                <w:szCs w:val="21"/>
              </w:rPr>
              <w:t>=(</w:t>
            </w:r>
            <w:r>
              <w:rPr>
                <w:color w:val="000000" w:themeColor="text1"/>
                <w:szCs w:val="21"/>
              </w:rPr>
              <w:t>评标基准价／投标报价</w:t>
            </w:r>
            <w:r>
              <w:rPr>
                <w:color w:val="000000" w:themeColor="text1"/>
                <w:szCs w:val="21"/>
              </w:rPr>
              <w:t>)×100×</w:t>
            </w:r>
            <w:r>
              <w:rPr>
                <w:color w:val="000000" w:themeColor="text1"/>
                <w:szCs w:val="21"/>
              </w:rPr>
              <w:t>价格权重。</w:t>
            </w:r>
          </w:p>
          <w:p w14:paraId="25079AAC" w14:textId="77777777" w:rsidR="0022505B" w:rsidRDefault="0022505B" w:rsidP="0022505B">
            <w:pPr>
              <w:spacing w:line="300" w:lineRule="auto"/>
              <w:ind w:firstLineChars="200" w:firstLine="420"/>
              <w:rPr>
                <w:color w:val="000000" w:themeColor="text1"/>
                <w:szCs w:val="21"/>
              </w:rPr>
            </w:pPr>
            <w:r>
              <w:rPr>
                <w:color w:val="000000" w:themeColor="text1"/>
                <w:szCs w:val="21"/>
              </w:rPr>
              <w:t>3.</w:t>
            </w:r>
            <w:r>
              <w:rPr>
                <w:rFonts w:hint="eastAsia"/>
                <w:color w:val="000000" w:themeColor="text1"/>
                <w:szCs w:val="21"/>
              </w:rPr>
              <w:t>评标优惠政策</w:t>
            </w:r>
          </w:p>
          <w:p w14:paraId="2FC589A2" w14:textId="77777777" w:rsidR="0022505B" w:rsidRDefault="0022505B" w:rsidP="0022505B">
            <w:pPr>
              <w:spacing w:line="300" w:lineRule="auto"/>
              <w:ind w:firstLineChars="200" w:firstLine="420"/>
              <w:rPr>
                <w:color w:val="000000" w:themeColor="text1"/>
                <w:szCs w:val="21"/>
              </w:rPr>
            </w:pPr>
            <w:r>
              <w:rPr>
                <w:color w:val="000000" w:themeColor="text1"/>
                <w:szCs w:val="21"/>
              </w:rPr>
              <w:t>3.1.</w:t>
            </w:r>
            <w:r>
              <w:rPr>
                <w:color w:val="000000" w:themeColor="text1"/>
                <w:szCs w:val="21"/>
              </w:rPr>
              <w:t>根据《政府采购促进中小企业发展暂行办法》（财库</w:t>
            </w:r>
            <w:r>
              <w:rPr>
                <w:color w:val="000000" w:themeColor="text1"/>
                <w:szCs w:val="21"/>
              </w:rPr>
              <w:t>[2011]181</w:t>
            </w:r>
            <w:r>
              <w:rPr>
                <w:color w:val="000000" w:themeColor="text1"/>
                <w:szCs w:val="21"/>
              </w:rPr>
              <w:t>号）、《财政部</w:t>
            </w:r>
            <w:r>
              <w:rPr>
                <w:color w:val="000000" w:themeColor="text1"/>
                <w:szCs w:val="21"/>
              </w:rPr>
              <w:t xml:space="preserve"> </w:t>
            </w:r>
            <w:r>
              <w:rPr>
                <w:color w:val="000000" w:themeColor="text1"/>
                <w:szCs w:val="21"/>
              </w:rPr>
              <w:t>司法部关于政府采购支持监狱企业发展有关问题的通知》（财库〔</w:t>
            </w:r>
            <w:r>
              <w:rPr>
                <w:color w:val="000000" w:themeColor="text1"/>
                <w:szCs w:val="21"/>
              </w:rPr>
              <w:t>2014</w:t>
            </w:r>
            <w:r>
              <w:rPr>
                <w:color w:val="000000" w:themeColor="text1"/>
                <w:szCs w:val="21"/>
              </w:rPr>
              <w:t>〕</w:t>
            </w:r>
            <w:r>
              <w:rPr>
                <w:color w:val="000000" w:themeColor="text1"/>
                <w:szCs w:val="21"/>
              </w:rPr>
              <w:t>68</w:t>
            </w:r>
            <w:r>
              <w:rPr>
                <w:color w:val="000000" w:themeColor="text1"/>
                <w:szCs w:val="21"/>
              </w:rPr>
              <w:t>号）和《三部门联合发布关于促进残疾人就业政府采购政策的通知》（财库〔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b/>
                <w:color w:val="000000" w:themeColor="text1"/>
                <w:szCs w:val="21"/>
                <w:u w:val="single"/>
              </w:rPr>
              <w:t>10%</w:t>
            </w:r>
            <w:r>
              <w:rPr>
                <w:color w:val="000000" w:themeColor="text1"/>
                <w:szCs w:val="21"/>
              </w:rPr>
              <w:t>后参与评审。对</w:t>
            </w:r>
            <w:r>
              <w:rPr>
                <w:color w:val="000000" w:themeColor="text1"/>
                <w:szCs w:val="21"/>
              </w:rPr>
              <w:lastRenderedPageBreak/>
              <w:t>于同时属于小微企业、监狱企业或残疾人福利性</w:t>
            </w:r>
            <w:r>
              <w:rPr>
                <w:rFonts w:hint="eastAsia"/>
                <w:color w:val="000000" w:themeColor="text1"/>
                <w:szCs w:val="21"/>
              </w:rPr>
              <w:t>单位的，不重复进行投标报价扣除。如有其它政策支持因素（如鼓励创新等）需一并列出。</w:t>
            </w:r>
          </w:p>
          <w:p w14:paraId="483DDAD3" w14:textId="77777777" w:rsidR="0022505B" w:rsidRDefault="0022505B" w:rsidP="0022505B">
            <w:pPr>
              <w:spacing w:line="300" w:lineRule="auto"/>
              <w:ind w:firstLineChars="200" w:firstLine="420"/>
              <w:rPr>
                <w:color w:val="000000" w:themeColor="text1"/>
                <w:szCs w:val="21"/>
              </w:rPr>
            </w:pPr>
            <w:r>
              <w:rPr>
                <w:color w:val="000000" w:themeColor="text1"/>
                <w:szCs w:val="21"/>
              </w:rPr>
              <w:t>3.2.</w:t>
            </w:r>
            <w:r>
              <w:rPr>
                <w:color w:val="000000" w:themeColor="text1"/>
                <w:szCs w:val="21"/>
              </w:rPr>
              <w:t>联合协议中约定，小型、微型企业、残疾人福利性单位和监狱企业的协议合同金额占到联合体协议合同总金额</w:t>
            </w:r>
            <w:r>
              <w:rPr>
                <w:color w:val="000000" w:themeColor="text1"/>
                <w:szCs w:val="21"/>
              </w:rPr>
              <w:t>30%</w:t>
            </w:r>
            <w:r>
              <w:rPr>
                <w:color w:val="000000" w:themeColor="text1"/>
                <w:szCs w:val="21"/>
              </w:rPr>
              <w:t>以上的，可给予联合体</w:t>
            </w:r>
            <w:r>
              <w:rPr>
                <w:b/>
                <w:color w:val="000000" w:themeColor="text1"/>
                <w:szCs w:val="21"/>
                <w:u w:val="single"/>
              </w:rPr>
              <w:t>2%</w:t>
            </w:r>
            <w:r>
              <w:rPr>
                <w:color w:val="000000" w:themeColor="text1"/>
                <w:szCs w:val="21"/>
                <w:u w:val="single"/>
              </w:rPr>
              <w:t xml:space="preserve"> </w:t>
            </w:r>
            <w:r>
              <w:rPr>
                <w:color w:val="000000" w:themeColor="text1"/>
                <w:szCs w:val="21"/>
              </w:rPr>
              <w:t>（请在</w:t>
            </w:r>
            <w:r>
              <w:rPr>
                <w:color w:val="000000" w:themeColor="text1"/>
                <w:szCs w:val="21"/>
              </w:rPr>
              <w:t>2%-3%</w:t>
            </w:r>
            <w:r>
              <w:rPr>
                <w:color w:val="000000" w:themeColor="text1"/>
                <w:szCs w:val="21"/>
              </w:rPr>
              <w:t>范围内选择）的价格扣除</w:t>
            </w:r>
            <w:r>
              <w:rPr>
                <w:rFonts w:hint="eastAsia"/>
                <w:color w:val="000000" w:themeColor="text1"/>
                <w:szCs w:val="21"/>
              </w:rPr>
              <w:t>，具体扣除比例由采购人或者招标机构确</w:t>
            </w:r>
            <w:r>
              <w:rPr>
                <w:rFonts w:hint="eastAsia"/>
                <w:color w:val="000000" w:themeColor="text1"/>
                <w:szCs w:val="21"/>
              </w:rPr>
              <w:t xml:space="preserve"> </w:t>
            </w:r>
            <w:r>
              <w:rPr>
                <w:rFonts w:hint="eastAsia"/>
                <w:color w:val="000000" w:themeColor="text1"/>
                <w:szCs w:val="21"/>
              </w:rPr>
              <w:t>定。联合体各方均为优惠主体的，对其所投产品的价格给予</w:t>
            </w:r>
            <w:r>
              <w:rPr>
                <w:rFonts w:hint="eastAsia"/>
                <w:b/>
                <w:bCs/>
                <w:color w:val="000000" w:themeColor="text1"/>
                <w:szCs w:val="21"/>
              </w:rPr>
              <w:t>__10%__</w:t>
            </w:r>
            <w:r>
              <w:rPr>
                <w:rFonts w:hint="eastAsia"/>
                <w:b/>
                <w:bCs/>
                <w:color w:val="000000" w:themeColor="text1"/>
                <w:szCs w:val="21"/>
              </w:rPr>
              <w:t>（</w:t>
            </w:r>
            <w:r>
              <w:rPr>
                <w:rFonts w:hint="eastAsia"/>
                <w:b/>
                <w:bCs/>
                <w:color w:val="000000" w:themeColor="text1"/>
                <w:szCs w:val="21"/>
              </w:rPr>
              <w:t>6%-10%</w:t>
            </w:r>
            <w:r>
              <w:rPr>
                <w:rFonts w:hint="eastAsia"/>
                <w:b/>
                <w:bCs/>
                <w:color w:val="000000" w:themeColor="text1"/>
                <w:szCs w:val="21"/>
              </w:rPr>
              <w:t>）</w:t>
            </w:r>
            <w:r>
              <w:rPr>
                <w:rFonts w:hint="eastAsia"/>
                <w:color w:val="000000" w:themeColor="text1"/>
                <w:szCs w:val="21"/>
              </w:rPr>
              <w:t>的扣除</w:t>
            </w:r>
            <w:r>
              <w:rPr>
                <w:rFonts w:hint="eastAsia"/>
                <w:b/>
                <w:bCs/>
                <w:color w:val="000000" w:themeColor="text1"/>
                <w:szCs w:val="21"/>
              </w:rPr>
              <w:t>（不</w:t>
            </w:r>
            <w:r>
              <w:rPr>
                <w:rFonts w:hint="eastAsia"/>
                <w:b/>
                <w:bCs/>
                <w:color w:val="000000" w:themeColor="text1"/>
                <w:szCs w:val="21"/>
              </w:rPr>
              <w:t xml:space="preserve"> </w:t>
            </w:r>
            <w:r>
              <w:rPr>
                <w:rFonts w:hint="eastAsia"/>
                <w:b/>
                <w:bCs/>
                <w:color w:val="000000" w:themeColor="text1"/>
                <w:szCs w:val="21"/>
              </w:rPr>
              <w:t>接受联合体投标的项目，本条不适用）</w:t>
            </w:r>
            <w:r>
              <w:rPr>
                <w:rFonts w:hint="eastAsia"/>
                <w:color w:val="000000" w:themeColor="text1"/>
                <w:szCs w:val="21"/>
              </w:rPr>
              <w:t>。</w:t>
            </w:r>
            <w:r>
              <w:rPr>
                <w:color w:val="000000" w:themeColor="text1"/>
                <w:szCs w:val="21"/>
              </w:rPr>
              <w:t>。</w:t>
            </w:r>
          </w:p>
          <w:p w14:paraId="0800BBBB" w14:textId="77777777" w:rsidR="0022505B" w:rsidRDefault="0022505B" w:rsidP="0022505B">
            <w:pPr>
              <w:spacing w:line="300" w:lineRule="auto"/>
              <w:ind w:firstLineChars="200" w:firstLine="420"/>
              <w:rPr>
                <w:color w:val="000000" w:themeColor="text1"/>
                <w:szCs w:val="21"/>
              </w:rPr>
            </w:pPr>
            <w:r>
              <w:rPr>
                <w:rFonts w:hint="eastAsia"/>
                <w:color w:val="000000" w:themeColor="text1"/>
                <w:szCs w:val="21"/>
              </w:rPr>
              <w:t>联合体各方均为小型、微型企业和监狱企业的，联合体视同为小型、微型企业和监狱企业，均享受</w:t>
            </w:r>
            <w:r>
              <w:rPr>
                <w:rFonts w:hint="eastAsia"/>
                <w:b/>
                <w:color w:val="000000" w:themeColor="text1"/>
                <w:szCs w:val="21"/>
              </w:rPr>
              <w:t>评标优惠政策</w:t>
            </w:r>
            <w:r>
              <w:rPr>
                <w:rFonts w:hint="eastAsia"/>
                <w:color w:val="000000" w:themeColor="text1"/>
                <w:szCs w:val="21"/>
              </w:rPr>
              <w:t>第一款的优惠政策。</w:t>
            </w:r>
          </w:p>
          <w:p w14:paraId="1F2E97B4" w14:textId="77777777" w:rsidR="0022505B" w:rsidRDefault="0022505B" w:rsidP="0022505B">
            <w:pPr>
              <w:spacing w:line="300" w:lineRule="auto"/>
              <w:ind w:firstLineChars="200" w:firstLine="420"/>
              <w:rPr>
                <w:color w:val="000000" w:themeColor="text1"/>
                <w:szCs w:val="21"/>
              </w:rPr>
            </w:pPr>
            <w:r>
              <w:rPr>
                <w:color w:val="000000" w:themeColor="text1"/>
                <w:szCs w:val="21"/>
              </w:rPr>
              <w:t>3.3.</w:t>
            </w:r>
            <w:r>
              <w:rPr>
                <w:rFonts w:hint="eastAsia"/>
                <w:color w:val="000000" w:themeColor="text1"/>
                <w:szCs w:val="21"/>
              </w:rPr>
              <w:t>如采购人所采购产品为政府强制采购的节能产品，投标人所投产品的品牌及型号必须为清单中有效期内产品并提供证明文件，否则其投标将被认定为投标无效。</w:t>
            </w:r>
          </w:p>
          <w:p w14:paraId="597E92A8" w14:textId="77777777" w:rsidR="0022505B" w:rsidRDefault="0022505B" w:rsidP="0022505B">
            <w:pPr>
              <w:spacing w:line="300" w:lineRule="auto"/>
              <w:ind w:firstLineChars="200" w:firstLine="420"/>
              <w:rPr>
                <w:color w:val="000000" w:themeColor="text1"/>
                <w:szCs w:val="21"/>
              </w:rPr>
            </w:pPr>
            <w:r>
              <w:rPr>
                <w:color w:val="000000" w:themeColor="text1"/>
                <w:szCs w:val="21"/>
              </w:rPr>
              <w:t>4.</w:t>
            </w:r>
            <w:r>
              <w:rPr>
                <w:color w:val="000000" w:themeColor="text1"/>
                <w:szCs w:val="21"/>
              </w:rPr>
              <w:t>评标专家应对通过投标文件初审进入评标程序的投标文件先</w:t>
            </w:r>
            <w:proofErr w:type="gramStart"/>
            <w:r>
              <w:rPr>
                <w:color w:val="000000" w:themeColor="text1"/>
                <w:szCs w:val="21"/>
              </w:rPr>
              <w:t>评技术标</w:t>
            </w:r>
            <w:proofErr w:type="gramEnd"/>
            <w:r>
              <w:rPr>
                <w:color w:val="000000" w:themeColor="text1"/>
                <w:szCs w:val="21"/>
              </w:rPr>
              <w:t>、再评商务标；</w:t>
            </w:r>
          </w:p>
          <w:p w14:paraId="67CD0EB2" w14:textId="77777777" w:rsidR="0022505B" w:rsidRDefault="0022505B" w:rsidP="0022505B">
            <w:pPr>
              <w:spacing w:line="300" w:lineRule="auto"/>
              <w:ind w:firstLineChars="200" w:firstLine="420"/>
              <w:rPr>
                <w:color w:val="000000" w:themeColor="text1"/>
                <w:szCs w:val="21"/>
              </w:rPr>
            </w:pPr>
            <w:r>
              <w:rPr>
                <w:color w:val="000000" w:themeColor="text1"/>
                <w:szCs w:val="21"/>
              </w:rPr>
              <w:t>5.</w:t>
            </w:r>
            <w:r>
              <w:rPr>
                <w:color w:val="000000" w:themeColor="text1"/>
                <w:szCs w:val="21"/>
              </w:rPr>
              <w:t>评标专家需按招标文件规定的评审标准对投标人提交的投标文件进行评审，投标文件中与评审标准无关的内容不作为评审内容</w:t>
            </w:r>
            <w:r>
              <w:rPr>
                <w:rFonts w:hint="eastAsia"/>
                <w:color w:val="000000" w:themeColor="text1"/>
                <w:szCs w:val="21"/>
              </w:rPr>
              <w:t>。</w:t>
            </w:r>
          </w:p>
          <w:p w14:paraId="6C03BB88" w14:textId="7194C32A" w:rsidR="004F246C" w:rsidRPr="0022505B" w:rsidRDefault="0022505B" w:rsidP="0022505B">
            <w:pPr>
              <w:ind w:firstLineChars="200" w:firstLine="420"/>
              <w:rPr>
                <w:color w:val="000000" w:themeColor="text1"/>
                <w:szCs w:val="21"/>
              </w:rPr>
            </w:pPr>
            <w:r>
              <w:rPr>
                <w:color w:val="000000" w:themeColor="text1"/>
                <w:szCs w:val="21"/>
              </w:rPr>
              <w:t>6.</w:t>
            </w:r>
            <w:r>
              <w:rPr>
                <w:rFonts w:hint="eastAsia"/>
                <w:color w:val="000000" w:themeColor="text1"/>
                <w:szCs w:val="21"/>
              </w:rPr>
              <w:t>评标委员会在评标时，应按照以下量化的评审因素，对各投标文件进行分析和比较：</w:t>
            </w:r>
            <w:bookmarkEnd w:id="0"/>
          </w:p>
        </w:tc>
      </w:tr>
    </w:tbl>
    <w:p w14:paraId="7C1AEB48" w14:textId="77777777" w:rsidR="004F246C" w:rsidRDefault="00851180">
      <w:pPr>
        <w:rPr>
          <w:b/>
          <w:bCs/>
          <w:color w:val="FF0000"/>
        </w:rPr>
      </w:pPr>
      <w:r>
        <w:rPr>
          <w:rFonts w:hint="eastAsia"/>
          <w:b/>
          <w:bCs/>
          <w:color w:val="FF0000"/>
        </w:rPr>
        <w:lastRenderedPageBreak/>
        <w:t>二、评标信息</w:t>
      </w:r>
    </w:p>
    <w:p w14:paraId="2FC12DC8" w14:textId="41C3D739" w:rsidR="004F246C" w:rsidRDefault="004F246C">
      <w:pPr>
        <w:rPr>
          <w:color w:val="FF000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550"/>
        <w:gridCol w:w="1478"/>
        <w:gridCol w:w="791"/>
        <w:gridCol w:w="4953"/>
      </w:tblGrid>
      <w:tr w:rsidR="00D77F1B" w14:paraId="7E496E5A" w14:textId="77777777" w:rsidTr="00762BCE">
        <w:trPr>
          <w:trHeight w:val="23"/>
        </w:trPr>
        <w:tc>
          <w:tcPr>
            <w:tcW w:w="522" w:type="dxa"/>
            <w:tcBorders>
              <w:top w:val="single" w:sz="4" w:space="0" w:color="auto"/>
              <w:left w:val="single" w:sz="4" w:space="0" w:color="auto"/>
              <w:bottom w:val="single" w:sz="4" w:space="0" w:color="auto"/>
              <w:right w:val="single" w:sz="4" w:space="0" w:color="auto"/>
            </w:tcBorders>
            <w:vAlign w:val="center"/>
          </w:tcPr>
          <w:p w14:paraId="1AC8DC3E" w14:textId="77777777" w:rsidR="00D77F1B" w:rsidRPr="00644C13" w:rsidRDefault="00D77F1B" w:rsidP="00762BCE">
            <w:pPr>
              <w:jc w:val="center"/>
              <w:rPr>
                <w:b/>
                <w:szCs w:val="21"/>
              </w:rPr>
            </w:pPr>
            <w:bookmarkStart w:id="1" w:name="_Hlk53601016"/>
            <w:r w:rsidRPr="00644C13">
              <w:rPr>
                <w:b/>
                <w:szCs w:val="21"/>
              </w:rPr>
              <w:t>序号</w:t>
            </w:r>
          </w:p>
        </w:tc>
        <w:tc>
          <w:tcPr>
            <w:tcW w:w="2819" w:type="dxa"/>
            <w:gridSpan w:val="3"/>
            <w:tcBorders>
              <w:top w:val="single" w:sz="4" w:space="0" w:color="auto"/>
              <w:left w:val="single" w:sz="4" w:space="0" w:color="auto"/>
              <w:bottom w:val="single" w:sz="4" w:space="0" w:color="auto"/>
              <w:right w:val="single" w:sz="4" w:space="0" w:color="auto"/>
            </w:tcBorders>
            <w:vAlign w:val="center"/>
          </w:tcPr>
          <w:p w14:paraId="26B60307" w14:textId="77777777" w:rsidR="00D77F1B" w:rsidRPr="00644C13" w:rsidRDefault="00D77F1B" w:rsidP="00762BCE">
            <w:pPr>
              <w:jc w:val="center"/>
              <w:rPr>
                <w:b/>
                <w:szCs w:val="21"/>
              </w:rPr>
            </w:pPr>
            <w:r w:rsidRPr="00644C13">
              <w:rPr>
                <w:b/>
                <w:szCs w:val="21"/>
              </w:rPr>
              <w:t>评分项</w:t>
            </w:r>
          </w:p>
        </w:tc>
        <w:tc>
          <w:tcPr>
            <w:tcW w:w="4953" w:type="dxa"/>
            <w:tcBorders>
              <w:top w:val="single" w:sz="4" w:space="0" w:color="auto"/>
              <w:left w:val="single" w:sz="4" w:space="0" w:color="auto"/>
              <w:bottom w:val="single" w:sz="4" w:space="0" w:color="auto"/>
              <w:right w:val="single" w:sz="4" w:space="0" w:color="auto"/>
            </w:tcBorders>
            <w:vAlign w:val="center"/>
          </w:tcPr>
          <w:p w14:paraId="2F9EE87A" w14:textId="77777777" w:rsidR="00D77F1B" w:rsidRPr="00644C13" w:rsidRDefault="00D77F1B" w:rsidP="00762BCE">
            <w:pPr>
              <w:jc w:val="center"/>
              <w:rPr>
                <w:b/>
                <w:szCs w:val="21"/>
              </w:rPr>
            </w:pPr>
            <w:r w:rsidRPr="00644C13">
              <w:rPr>
                <w:b/>
                <w:szCs w:val="21"/>
              </w:rPr>
              <w:t>权重</w:t>
            </w:r>
          </w:p>
        </w:tc>
      </w:tr>
      <w:tr w:rsidR="00D77F1B" w14:paraId="4556699E" w14:textId="77777777" w:rsidTr="00762BCE">
        <w:trPr>
          <w:trHeight w:val="23"/>
        </w:trPr>
        <w:tc>
          <w:tcPr>
            <w:tcW w:w="522" w:type="dxa"/>
            <w:tcBorders>
              <w:top w:val="single" w:sz="4" w:space="0" w:color="auto"/>
              <w:left w:val="single" w:sz="4" w:space="0" w:color="auto"/>
              <w:bottom w:val="single" w:sz="4" w:space="0" w:color="auto"/>
              <w:right w:val="single" w:sz="4" w:space="0" w:color="auto"/>
            </w:tcBorders>
            <w:vAlign w:val="center"/>
          </w:tcPr>
          <w:p w14:paraId="621B7153" w14:textId="77777777" w:rsidR="00D77F1B" w:rsidRDefault="00D77F1B" w:rsidP="00762BCE">
            <w:pPr>
              <w:jc w:val="center"/>
              <w:rPr>
                <w:b/>
                <w:bCs/>
                <w:color w:val="0000FF"/>
                <w:szCs w:val="21"/>
              </w:rPr>
            </w:pPr>
            <w:r>
              <w:rPr>
                <w:b/>
                <w:bCs/>
                <w:color w:val="0000FF"/>
                <w:szCs w:val="21"/>
              </w:rPr>
              <w:t>1</w:t>
            </w:r>
          </w:p>
        </w:tc>
        <w:tc>
          <w:tcPr>
            <w:tcW w:w="2819" w:type="dxa"/>
            <w:gridSpan w:val="3"/>
            <w:tcBorders>
              <w:top w:val="single" w:sz="4" w:space="0" w:color="auto"/>
              <w:left w:val="single" w:sz="4" w:space="0" w:color="auto"/>
              <w:bottom w:val="single" w:sz="4" w:space="0" w:color="auto"/>
              <w:right w:val="single" w:sz="4" w:space="0" w:color="auto"/>
            </w:tcBorders>
            <w:vAlign w:val="center"/>
          </w:tcPr>
          <w:p w14:paraId="51D75617" w14:textId="77777777" w:rsidR="00D77F1B" w:rsidRDefault="00D77F1B" w:rsidP="00762BCE">
            <w:pPr>
              <w:jc w:val="center"/>
              <w:rPr>
                <w:b/>
                <w:bCs/>
                <w:color w:val="0000FF"/>
                <w:szCs w:val="21"/>
              </w:rPr>
            </w:pPr>
            <w:r>
              <w:rPr>
                <w:b/>
                <w:bCs/>
                <w:color w:val="0000FF"/>
                <w:szCs w:val="21"/>
              </w:rPr>
              <w:t>价格</w:t>
            </w:r>
          </w:p>
        </w:tc>
        <w:tc>
          <w:tcPr>
            <w:tcW w:w="4953" w:type="dxa"/>
            <w:tcBorders>
              <w:top w:val="single" w:sz="4" w:space="0" w:color="auto"/>
              <w:left w:val="single" w:sz="4" w:space="0" w:color="auto"/>
              <w:bottom w:val="single" w:sz="4" w:space="0" w:color="auto"/>
              <w:right w:val="single" w:sz="4" w:space="0" w:color="auto"/>
            </w:tcBorders>
            <w:vAlign w:val="center"/>
          </w:tcPr>
          <w:p w14:paraId="4D0EA17F" w14:textId="6BF1F308" w:rsidR="00D77F1B" w:rsidRDefault="00762BCE" w:rsidP="00762BCE">
            <w:pPr>
              <w:jc w:val="center"/>
              <w:rPr>
                <w:b/>
                <w:bCs/>
                <w:color w:val="0000FF"/>
                <w:szCs w:val="21"/>
              </w:rPr>
            </w:pPr>
            <w:r>
              <w:rPr>
                <w:rFonts w:hint="eastAsia"/>
                <w:b/>
                <w:bCs/>
                <w:color w:val="0000FF"/>
                <w:szCs w:val="21"/>
              </w:rPr>
              <w:t>30</w:t>
            </w:r>
          </w:p>
        </w:tc>
      </w:tr>
      <w:tr w:rsidR="00D77F1B" w14:paraId="7585E558" w14:textId="77777777" w:rsidTr="00762BCE">
        <w:trPr>
          <w:trHeight w:val="23"/>
        </w:trPr>
        <w:tc>
          <w:tcPr>
            <w:tcW w:w="522" w:type="dxa"/>
            <w:tcBorders>
              <w:top w:val="single" w:sz="4" w:space="0" w:color="auto"/>
              <w:left w:val="single" w:sz="4" w:space="0" w:color="auto"/>
              <w:bottom w:val="single" w:sz="4" w:space="0" w:color="auto"/>
              <w:right w:val="single" w:sz="4" w:space="0" w:color="auto"/>
            </w:tcBorders>
            <w:vAlign w:val="center"/>
          </w:tcPr>
          <w:p w14:paraId="1F1E9C21" w14:textId="77777777" w:rsidR="00D77F1B" w:rsidRDefault="00D77F1B" w:rsidP="00762BCE">
            <w:pPr>
              <w:jc w:val="center"/>
              <w:rPr>
                <w:b/>
                <w:bCs/>
                <w:color w:val="0000FF"/>
                <w:szCs w:val="21"/>
              </w:rPr>
            </w:pPr>
            <w:r>
              <w:rPr>
                <w:b/>
                <w:bCs/>
                <w:color w:val="0000FF"/>
                <w:szCs w:val="21"/>
              </w:rPr>
              <w:t>2</w:t>
            </w:r>
          </w:p>
        </w:tc>
        <w:tc>
          <w:tcPr>
            <w:tcW w:w="2819" w:type="dxa"/>
            <w:gridSpan w:val="3"/>
            <w:tcBorders>
              <w:top w:val="single" w:sz="4" w:space="0" w:color="auto"/>
              <w:left w:val="single" w:sz="4" w:space="0" w:color="auto"/>
              <w:bottom w:val="single" w:sz="4" w:space="0" w:color="auto"/>
              <w:right w:val="single" w:sz="4" w:space="0" w:color="auto"/>
            </w:tcBorders>
            <w:vAlign w:val="center"/>
          </w:tcPr>
          <w:p w14:paraId="74586DA2" w14:textId="77777777" w:rsidR="00D77F1B" w:rsidRDefault="00D77F1B" w:rsidP="00762BCE">
            <w:pPr>
              <w:jc w:val="center"/>
              <w:rPr>
                <w:b/>
                <w:bCs/>
                <w:color w:val="0000FF"/>
                <w:szCs w:val="21"/>
              </w:rPr>
            </w:pPr>
            <w:r>
              <w:rPr>
                <w:b/>
                <w:bCs/>
                <w:color w:val="0000FF"/>
                <w:szCs w:val="21"/>
              </w:rPr>
              <w:t>技术</w:t>
            </w:r>
          </w:p>
        </w:tc>
        <w:tc>
          <w:tcPr>
            <w:tcW w:w="4953" w:type="dxa"/>
            <w:tcBorders>
              <w:top w:val="single" w:sz="4" w:space="0" w:color="auto"/>
              <w:left w:val="single" w:sz="4" w:space="0" w:color="auto"/>
              <w:bottom w:val="single" w:sz="4" w:space="0" w:color="auto"/>
              <w:right w:val="single" w:sz="4" w:space="0" w:color="auto"/>
            </w:tcBorders>
            <w:vAlign w:val="center"/>
          </w:tcPr>
          <w:p w14:paraId="7F72E346" w14:textId="5BD5C73F" w:rsidR="00D77F1B" w:rsidRDefault="001D4067" w:rsidP="00762BCE">
            <w:pPr>
              <w:jc w:val="center"/>
              <w:rPr>
                <w:b/>
                <w:bCs/>
                <w:color w:val="0000FF"/>
                <w:szCs w:val="21"/>
              </w:rPr>
            </w:pPr>
            <w:r>
              <w:rPr>
                <w:rFonts w:hint="eastAsia"/>
                <w:b/>
                <w:bCs/>
                <w:color w:val="0000FF"/>
                <w:szCs w:val="21"/>
              </w:rPr>
              <w:t>36</w:t>
            </w:r>
          </w:p>
        </w:tc>
      </w:tr>
      <w:tr w:rsidR="008309B4" w14:paraId="0A687372" w14:textId="77777777" w:rsidTr="00762BCE">
        <w:trPr>
          <w:trHeight w:val="23"/>
        </w:trPr>
        <w:tc>
          <w:tcPr>
            <w:tcW w:w="522" w:type="dxa"/>
            <w:vMerge w:val="restart"/>
            <w:tcBorders>
              <w:top w:val="single" w:sz="4" w:space="0" w:color="auto"/>
              <w:left w:val="single" w:sz="4" w:space="0" w:color="auto"/>
              <w:right w:val="single" w:sz="4" w:space="0" w:color="auto"/>
            </w:tcBorders>
            <w:vAlign w:val="center"/>
          </w:tcPr>
          <w:p w14:paraId="5061B852" w14:textId="77777777" w:rsidR="008309B4" w:rsidRDefault="008309B4"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4FE8F329" w14:textId="77777777" w:rsidR="008309B4" w:rsidRPr="00644C13" w:rsidRDefault="008309B4" w:rsidP="00762BCE">
            <w:pPr>
              <w:jc w:val="center"/>
              <w:rPr>
                <w:b/>
                <w:szCs w:val="21"/>
              </w:rPr>
            </w:pPr>
            <w:r w:rsidRPr="00644C13">
              <w:rPr>
                <w:b/>
                <w:szCs w:val="21"/>
              </w:rPr>
              <w:t>行号</w:t>
            </w:r>
          </w:p>
        </w:tc>
        <w:tc>
          <w:tcPr>
            <w:tcW w:w="1478" w:type="dxa"/>
            <w:tcBorders>
              <w:top w:val="single" w:sz="4" w:space="0" w:color="auto"/>
              <w:left w:val="single" w:sz="4" w:space="0" w:color="auto"/>
              <w:bottom w:val="single" w:sz="4" w:space="0" w:color="auto"/>
              <w:right w:val="single" w:sz="4" w:space="0" w:color="auto"/>
            </w:tcBorders>
            <w:vAlign w:val="center"/>
          </w:tcPr>
          <w:p w14:paraId="36C54FC6" w14:textId="77777777" w:rsidR="008309B4" w:rsidRPr="00644C13" w:rsidRDefault="008309B4" w:rsidP="00762BCE">
            <w:pPr>
              <w:jc w:val="center"/>
              <w:rPr>
                <w:b/>
                <w:szCs w:val="21"/>
              </w:rPr>
            </w:pPr>
            <w:r w:rsidRPr="00644C13">
              <w:rPr>
                <w:b/>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4A923DA4" w14:textId="77777777" w:rsidR="008309B4" w:rsidRPr="00644C13" w:rsidRDefault="008309B4" w:rsidP="00762BCE">
            <w:pPr>
              <w:jc w:val="center"/>
              <w:rPr>
                <w:b/>
                <w:szCs w:val="21"/>
              </w:rPr>
            </w:pPr>
            <w:r w:rsidRPr="00644C13">
              <w:rPr>
                <w:b/>
                <w:szCs w:val="21"/>
              </w:rPr>
              <w:t>权重</w:t>
            </w:r>
          </w:p>
        </w:tc>
        <w:tc>
          <w:tcPr>
            <w:tcW w:w="4953" w:type="dxa"/>
            <w:tcBorders>
              <w:top w:val="single" w:sz="4" w:space="0" w:color="auto"/>
              <w:left w:val="single" w:sz="4" w:space="0" w:color="auto"/>
              <w:bottom w:val="single" w:sz="4" w:space="0" w:color="auto"/>
              <w:right w:val="single" w:sz="4" w:space="0" w:color="auto"/>
            </w:tcBorders>
            <w:vAlign w:val="center"/>
          </w:tcPr>
          <w:p w14:paraId="675386D4" w14:textId="77777777" w:rsidR="008309B4" w:rsidRPr="00644C13" w:rsidRDefault="008309B4" w:rsidP="00762BCE">
            <w:pPr>
              <w:jc w:val="center"/>
              <w:rPr>
                <w:b/>
                <w:szCs w:val="21"/>
              </w:rPr>
            </w:pPr>
            <w:r w:rsidRPr="00644C13">
              <w:rPr>
                <w:b/>
                <w:szCs w:val="21"/>
              </w:rPr>
              <w:t>评分准则</w:t>
            </w:r>
          </w:p>
        </w:tc>
      </w:tr>
      <w:tr w:rsidR="008309B4" w14:paraId="674DA6AA" w14:textId="77777777" w:rsidTr="002E1AD6">
        <w:trPr>
          <w:trHeight w:val="23"/>
        </w:trPr>
        <w:tc>
          <w:tcPr>
            <w:tcW w:w="522" w:type="dxa"/>
            <w:vMerge/>
            <w:tcBorders>
              <w:left w:val="single" w:sz="4" w:space="0" w:color="auto"/>
              <w:right w:val="single" w:sz="4" w:space="0" w:color="auto"/>
            </w:tcBorders>
            <w:vAlign w:val="center"/>
          </w:tcPr>
          <w:p w14:paraId="6890FFB6" w14:textId="77777777" w:rsidR="008309B4" w:rsidRDefault="008309B4" w:rsidP="00762BCE">
            <w:pPr>
              <w:widowControl/>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1DAED730" w14:textId="77777777" w:rsidR="008309B4" w:rsidRDefault="008309B4" w:rsidP="00762BCE">
            <w:pPr>
              <w:jc w:val="center"/>
              <w:rPr>
                <w:szCs w:val="21"/>
              </w:rPr>
            </w:pPr>
            <w:r>
              <w:rPr>
                <w:szCs w:val="21"/>
              </w:rPr>
              <w:t>1</w:t>
            </w:r>
          </w:p>
        </w:tc>
        <w:tc>
          <w:tcPr>
            <w:tcW w:w="1478" w:type="dxa"/>
            <w:tcBorders>
              <w:top w:val="single" w:sz="4" w:space="0" w:color="auto"/>
              <w:left w:val="single" w:sz="4" w:space="0" w:color="auto"/>
              <w:bottom w:val="single" w:sz="4" w:space="0" w:color="auto"/>
              <w:right w:val="single" w:sz="4" w:space="0" w:color="auto"/>
            </w:tcBorders>
          </w:tcPr>
          <w:p w14:paraId="57821FC2" w14:textId="77777777" w:rsidR="008309B4" w:rsidRDefault="008309B4">
            <w:pPr>
              <w:widowControl/>
              <w:jc w:val="center"/>
              <w:rPr>
                <w:rFonts w:ascii="宋体"/>
                <w:lang w:val="zh-CN"/>
              </w:rPr>
            </w:pPr>
            <w:r>
              <w:rPr>
                <w:rFonts w:ascii="宋体" w:hAnsi="宋体" w:cs="宋体" w:hint="eastAsia"/>
                <w:lang w:val="zh-CN"/>
              </w:rPr>
              <w:t>配送服务方案</w:t>
            </w:r>
          </w:p>
        </w:tc>
        <w:tc>
          <w:tcPr>
            <w:tcW w:w="791" w:type="dxa"/>
            <w:tcBorders>
              <w:top w:val="single" w:sz="4" w:space="0" w:color="auto"/>
              <w:left w:val="single" w:sz="4" w:space="0" w:color="auto"/>
              <w:bottom w:val="single" w:sz="4" w:space="0" w:color="auto"/>
              <w:right w:val="single" w:sz="4" w:space="0" w:color="auto"/>
            </w:tcBorders>
          </w:tcPr>
          <w:p w14:paraId="36092EB8" w14:textId="77777777" w:rsidR="008309B4" w:rsidRDefault="008309B4">
            <w:pPr>
              <w:autoSpaceDE w:val="0"/>
              <w:autoSpaceDN w:val="0"/>
              <w:adjustRightInd w:val="0"/>
              <w:jc w:val="center"/>
              <w:rPr>
                <w:rFonts w:ascii="宋体"/>
              </w:rPr>
            </w:pPr>
            <w:r>
              <w:rPr>
                <w:rFonts w:ascii="宋体" w:hint="eastAsia"/>
              </w:rPr>
              <w:t>8</w:t>
            </w:r>
          </w:p>
        </w:tc>
        <w:tc>
          <w:tcPr>
            <w:tcW w:w="4953" w:type="dxa"/>
            <w:tcBorders>
              <w:top w:val="single" w:sz="4" w:space="0" w:color="auto"/>
              <w:left w:val="single" w:sz="4" w:space="0" w:color="auto"/>
              <w:bottom w:val="single" w:sz="4" w:space="0" w:color="auto"/>
              <w:right w:val="single" w:sz="4" w:space="0" w:color="auto"/>
            </w:tcBorders>
          </w:tcPr>
          <w:p w14:paraId="19520923" w14:textId="77777777" w:rsidR="008309B4" w:rsidRPr="00494AD6" w:rsidRDefault="008309B4">
            <w:pPr>
              <w:rPr>
                <w:rFonts w:ascii="宋体" w:hAnsi="宋体" w:cs="宋体"/>
                <w:b/>
                <w:bCs/>
                <w:lang w:val="zh-CN"/>
              </w:rPr>
            </w:pPr>
            <w:r w:rsidRPr="00494AD6">
              <w:rPr>
                <w:rFonts w:ascii="宋体" w:hAnsi="宋体" w:cs="宋体" w:hint="eastAsia"/>
                <w:b/>
                <w:bCs/>
                <w:lang w:val="zh-CN"/>
              </w:rPr>
              <w:t>评审因素：</w:t>
            </w:r>
          </w:p>
          <w:p w14:paraId="7B353158" w14:textId="3605C467" w:rsidR="008309B4" w:rsidRDefault="00B9693A">
            <w:pPr>
              <w:rPr>
                <w:rFonts w:ascii="宋体" w:hAnsi="宋体" w:cs="宋体"/>
                <w:kern w:val="0"/>
              </w:rPr>
            </w:pPr>
            <w:r>
              <w:rPr>
                <w:rFonts w:ascii="宋体" w:hAnsi="宋体" w:cs="宋体" w:hint="eastAsia"/>
                <w:lang w:val="zh-CN"/>
              </w:rPr>
              <w:t>1.</w:t>
            </w:r>
            <w:r w:rsidR="008309B4">
              <w:rPr>
                <w:rFonts w:ascii="宋体" w:hAnsi="宋体" w:cs="宋体" w:hint="eastAsia"/>
                <w:lang w:val="zh-CN"/>
              </w:rPr>
              <w:t>评价所有涉及本项目配送服务的各方面方案，如货源、采购渠道、供货保障、品质监控、日常管理组织、应急预案、物流配送</w:t>
            </w:r>
            <w:r w:rsidR="008309B4">
              <w:rPr>
                <w:rFonts w:ascii="宋体" w:hAnsi="宋体" w:cs="宋体" w:hint="eastAsia"/>
                <w:kern w:val="0"/>
              </w:rPr>
              <w:t>方案及</w:t>
            </w:r>
            <w:r w:rsidR="008309B4">
              <w:rPr>
                <w:rFonts w:ascii="宋体" w:hAnsi="宋体" w:cs="宋体" w:hint="eastAsia"/>
                <w:lang w:val="zh-CN"/>
              </w:rPr>
              <w:t>各种规章制度等</w:t>
            </w:r>
            <w:r w:rsidR="008309B4">
              <w:rPr>
                <w:rFonts w:ascii="宋体" w:hAnsi="宋体" w:cs="宋体" w:hint="eastAsia"/>
                <w:kern w:val="0"/>
              </w:rPr>
              <w:t>（整体配送方案和各项应急预案）</w:t>
            </w:r>
          </w:p>
          <w:p w14:paraId="42B2EE8F" w14:textId="77777777" w:rsidR="008309B4" w:rsidRPr="00494AD6" w:rsidRDefault="008309B4">
            <w:pPr>
              <w:rPr>
                <w:rFonts w:ascii="宋体" w:hAnsi="宋体" w:cs="宋体"/>
                <w:b/>
                <w:bCs/>
                <w:kern w:val="0"/>
              </w:rPr>
            </w:pPr>
            <w:r w:rsidRPr="00494AD6">
              <w:rPr>
                <w:rFonts w:ascii="宋体" w:hAnsi="宋体" w:cs="宋体" w:hint="eastAsia"/>
                <w:b/>
                <w:bCs/>
                <w:kern w:val="0"/>
              </w:rPr>
              <w:t>评分</w:t>
            </w:r>
            <w:r>
              <w:rPr>
                <w:rFonts w:ascii="宋体" w:hAnsi="宋体" w:cs="宋体" w:hint="eastAsia"/>
                <w:b/>
                <w:bCs/>
                <w:kern w:val="0"/>
              </w:rPr>
              <w:t>依据</w:t>
            </w:r>
            <w:r w:rsidRPr="00494AD6">
              <w:rPr>
                <w:rFonts w:ascii="宋体" w:hAnsi="宋体" w:cs="宋体" w:hint="eastAsia"/>
                <w:b/>
                <w:bCs/>
                <w:kern w:val="0"/>
              </w:rPr>
              <w:t>：</w:t>
            </w:r>
          </w:p>
          <w:p w14:paraId="6576CBDF" w14:textId="2753F066" w:rsidR="008309B4" w:rsidRDefault="00B9693A">
            <w:pPr>
              <w:rPr>
                <w:rFonts w:ascii="宋体" w:hAnsi="宋体" w:cs="宋体"/>
              </w:rPr>
            </w:pPr>
            <w:r>
              <w:rPr>
                <w:rFonts w:ascii="宋体" w:hAnsi="宋体" w:cs="宋体" w:hint="eastAsia"/>
              </w:rPr>
              <w:t>1.</w:t>
            </w:r>
            <w:r w:rsidR="008309B4" w:rsidRPr="00A34687">
              <w:rPr>
                <w:rFonts w:ascii="宋体" w:hAnsi="宋体" w:cs="宋体" w:hint="eastAsia"/>
              </w:rPr>
              <w:t>内容详细全面，有针对性、条理清晰、操作性强为优，得</w:t>
            </w:r>
            <w:r w:rsidR="008309B4">
              <w:rPr>
                <w:rFonts w:ascii="宋体" w:hAnsi="宋体" w:cs="宋体" w:hint="eastAsia"/>
              </w:rPr>
              <w:t>8</w:t>
            </w:r>
            <w:r w:rsidR="008309B4" w:rsidRPr="00A34687">
              <w:rPr>
                <w:rFonts w:ascii="宋体" w:hAnsi="宋体" w:cs="宋体" w:hint="eastAsia"/>
              </w:rPr>
              <w:t>分。</w:t>
            </w:r>
          </w:p>
          <w:p w14:paraId="197827BE" w14:textId="08D60086" w:rsidR="008309B4" w:rsidRDefault="00B9693A">
            <w:pPr>
              <w:rPr>
                <w:rFonts w:ascii="宋体" w:hAnsi="宋体" w:cs="宋体"/>
              </w:rPr>
            </w:pPr>
            <w:r>
              <w:rPr>
                <w:rFonts w:ascii="宋体" w:hAnsi="宋体" w:cs="宋体" w:hint="eastAsia"/>
              </w:rPr>
              <w:t>2.</w:t>
            </w:r>
            <w:r w:rsidR="008309B4" w:rsidRPr="00A34687">
              <w:rPr>
                <w:rFonts w:ascii="宋体" w:hAnsi="宋体" w:cs="宋体" w:hint="eastAsia"/>
              </w:rPr>
              <w:t>内容基本完整，有针对性、条理清晰、操作性较强为良，得</w:t>
            </w:r>
            <w:r w:rsidR="008309B4">
              <w:rPr>
                <w:rFonts w:ascii="宋体" w:hAnsi="宋体" w:cs="宋体" w:hint="eastAsia"/>
              </w:rPr>
              <w:t>6</w:t>
            </w:r>
            <w:r w:rsidR="008309B4" w:rsidRPr="00A34687">
              <w:rPr>
                <w:rFonts w:ascii="宋体" w:hAnsi="宋体" w:cs="宋体" w:hint="eastAsia"/>
              </w:rPr>
              <w:t xml:space="preserve">分。 </w:t>
            </w:r>
          </w:p>
          <w:p w14:paraId="5FA8C4E3" w14:textId="43832341" w:rsidR="008309B4" w:rsidRDefault="00B9693A">
            <w:pPr>
              <w:rPr>
                <w:rFonts w:ascii="宋体" w:hAnsi="宋体" w:cs="宋体"/>
              </w:rPr>
            </w:pPr>
            <w:r>
              <w:rPr>
                <w:rFonts w:ascii="宋体" w:hAnsi="宋体" w:cs="宋体" w:hint="eastAsia"/>
              </w:rPr>
              <w:t>3.</w:t>
            </w:r>
            <w:r w:rsidR="008309B4" w:rsidRPr="00A34687">
              <w:rPr>
                <w:rFonts w:ascii="宋体" w:hAnsi="宋体" w:cs="宋体" w:hint="eastAsia"/>
              </w:rPr>
              <w:t>内容基本完整但分项模糊，无针对性、无操作性为中，得</w:t>
            </w:r>
            <w:r w:rsidR="008309B4">
              <w:rPr>
                <w:rFonts w:ascii="宋体" w:hAnsi="宋体" w:cs="宋体" w:hint="eastAsia"/>
              </w:rPr>
              <w:t>4</w:t>
            </w:r>
            <w:r w:rsidR="008309B4" w:rsidRPr="00A34687">
              <w:rPr>
                <w:rFonts w:ascii="宋体" w:hAnsi="宋体" w:cs="宋体" w:hint="eastAsia"/>
              </w:rPr>
              <w:t xml:space="preserve">分。 </w:t>
            </w:r>
          </w:p>
          <w:p w14:paraId="319975EC" w14:textId="3A29253B" w:rsidR="008309B4" w:rsidRDefault="00B9693A">
            <w:pPr>
              <w:rPr>
                <w:rFonts w:ascii="宋体"/>
                <w:kern w:val="0"/>
              </w:rPr>
            </w:pPr>
            <w:r>
              <w:rPr>
                <w:rFonts w:ascii="宋体" w:hAnsi="宋体" w:cs="宋体" w:hint="eastAsia"/>
              </w:rPr>
              <w:t>4.</w:t>
            </w:r>
            <w:r w:rsidR="008309B4" w:rsidRPr="00A34687">
              <w:rPr>
                <w:rFonts w:ascii="宋体" w:hAnsi="宋体" w:cs="宋体" w:hint="eastAsia"/>
              </w:rPr>
              <w:t>内容缺漏较多，无针对性、无操作性为差，得</w:t>
            </w:r>
            <w:r w:rsidR="008309B4">
              <w:rPr>
                <w:rFonts w:ascii="宋体" w:hAnsi="宋体" w:cs="宋体" w:hint="eastAsia"/>
              </w:rPr>
              <w:t>2</w:t>
            </w:r>
            <w:r w:rsidR="008309B4" w:rsidRPr="00A34687">
              <w:rPr>
                <w:rFonts w:ascii="宋体" w:hAnsi="宋体" w:cs="宋体" w:hint="eastAsia"/>
              </w:rPr>
              <w:t>分。 未提供不得分。</w:t>
            </w:r>
          </w:p>
        </w:tc>
      </w:tr>
      <w:tr w:rsidR="008309B4" w14:paraId="097F8AEB" w14:textId="77777777" w:rsidTr="002E1AD6">
        <w:trPr>
          <w:trHeight w:val="23"/>
        </w:trPr>
        <w:tc>
          <w:tcPr>
            <w:tcW w:w="522" w:type="dxa"/>
            <w:vMerge/>
            <w:tcBorders>
              <w:left w:val="single" w:sz="4" w:space="0" w:color="auto"/>
              <w:right w:val="single" w:sz="4" w:space="0" w:color="auto"/>
            </w:tcBorders>
            <w:vAlign w:val="center"/>
          </w:tcPr>
          <w:p w14:paraId="28FFAFFC" w14:textId="77777777" w:rsidR="008309B4" w:rsidRDefault="008309B4" w:rsidP="00762BCE">
            <w:pPr>
              <w:widowControl/>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740F236C" w14:textId="77777777" w:rsidR="008309B4" w:rsidRDefault="008309B4" w:rsidP="00762BCE">
            <w:pPr>
              <w:jc w:val="center"/>
              <w:rPr>
                <w:szCs w:val="21"/>
              </w:rPr>
            </w:pPr>
            <w:r>
              <w:rPr>
                <w:szCs w:val="21"/>
              </w:rPr>
              <w:t>2</w:t>
            </w:r>
          </w:p>
        </w:tc>
        <w:tc>
          <w:tcPr>
            <w:tcW w:w="1478" w:type="dxa"/>
            <w:tcBorders>
              <w:top w:val="single" w:sz="4" w:space="0" w:color="auto"/>
              <w:left w:val="single" w:sz="4" w:space="0" w:color="auto"/>
              <w:bottom w:val="single" w:sz="4" w:space="0" w:color="auto"/>
              <w:right w:val="single" w:sz="4" w:space="0" w:color="auto"/>
            </w:tcBorders>
          </w:tcPr>
          <w:p w14:paraId="03CECE04" w14:textId="77777777" w:rsidR="008309B4" w:rsidRDefault="008309B4">
            <w:pPr>
              <w:widowControl/>
              <w:jc w:val="center"/>
              <w:rPr>
                <w:rFonts w:ascii="宋体"/>
                <w:lang w:val="zh-CN"/>
              </w:rPr>
            </w:pPr>
            <w:r>
              <w:rPr>
                <w:rFonts w:ascii="宋体" w:hAnsi="宋体" w:cs="宋体" w:hint="eastAsia"/>
                <w:lang w:val="zh-CN"/>
              </w:rPr>
              <w:t>质量保证方案</w:t>
            </w:r>
          </w:p>
        </w:tc>
        <w:tc>
          <w:tcPr>
            <w:tcW w:w="791" w:type="dxa"/>
            <w:tcBorders>
              <w:top w:val="single" w:sz="4" w:space="0" w:color="auto"/>
              <w:left w:val="single" w:sz="4" w:space="0" w:color="auto"/>
              <w:bottom w:val="single" w:sz="4" w:space="0" w:color="auto"/>
              <w:right w:val="single" w:sz="4" w:space="0" w:color="auto"/>
            </w:tcBorders>
          </w:tcPr>
          <w:p w14:paraId="2FC21299" w14:textId="77777777" w:rsidR="008309B4" w:rsidRDefault="008309B4">
            <w:pPr>
              <w:autoSpaceDE w:val="0"/>
              <w:autoSpaceDN w:val="0"/>
              <w:adjustRightInd w:val="0"/>
              <w:jc w:val="center"/>
              <w:rPr>
                <w:rFonts w:ascii="宋体"/>
              </w:rPr>
            </w:pPr>
            <w:r>
              <w:rPr>
                <w:rFonts w:ascii="宋体" w:hint="eastAsia"/>
              </w:rPr>
              <w:t>10</w:t>
            </w:r>
          </w:p>
        </w:tc>
        <w:tc>
          <w:tcPr>
            <w:tcW w:w="4953" w:type="dxa"/>
            <w:tcBorders>
              <w:top w:val="single" w:sz="4" w:space="0" w:color="auto"/>
              <w:left w:val="single" w:sz="4" w:space="0" w:color="auto"/>
              <w:bottom w:val="single" w:sz="4" w:space="0" w:color="auto"/>
              <w:right w:val="single" w:sz="4" w:space="0" w:color="auto"/>
            </w:tcBorders>
          </w:tcPr>
          <w:p w14:paraId="43503253" w14:textId="77777777" w:rsidR="008309B4" w:rsidRPr="00F442E4" w:rsidRDefault="008309B4">
            <w:pPr>
              <w:rPr>
                <w:rFonts w:ascii="宋体" w:hAnsi="宋体" w:cs="宋体"/>
                <w:b/>
                <w:bCs/>
                <w:lang w:val="zh-CN"/>
              </w:rPr>
            </w:pPr>
            <w:r w:rsidRPr="00F442E4">
              <w:rPr>
                <w:rFonts w:ascii="宋体" w:hAnsi="宋体" w:cs="宋体" w:hint="eastAsia"/>
                <w:b/>
                <w:bCs/>
                <w:lang w:val="zh-CN"/>
              </w:rPr>
              <w:t>评审因素：</w:t>
            </w:r>
          </w:p>
          <w:p w14:paraId="76A78393" w14:textId="77777777" w:rsidR="008309B4" w:rsidRPr="00F442E4" w:rsidRDefault="008309B4" w:rsidP="00043217">
            <w:pPr>
              <w:rPr>
                <w:szCs w:val="21"/>
              </w:rPr>
            </w:pPr>
            <w:r w:rsidRPr="00F442E4">
              <w:rPr>
                <w:szCs w:val="21"/>
              </w:rPr>
              <w:t>投标人提供本项目配送服务的各方面方案，方案包含货物的来源、加工、包装、保存、运输等各个环节的质量保证措施，项目团队配备，售后服务方案等。</w:t>
            </w:r>
          </w:p>
          <w:p w14:paraId="136F8E0C" w14:textId="77777777" w:rsidR="008309B4" w:rsidRPr="00F442E4" w:rsidRDefault="008309B4">
            <w:pPr>
              <w:rPr>
                <w:rFonts w:ascii="宋体" w:hAnsi="宋体" w:cs="宋体"/>
                <w:b/>
                <w:bCs/>
                <w:kern w:val="0"/>
              </w:rPr>
            </w:pPr>
            <w:r w:rsidRPr="00F442E4">
              <w:rPr>
                <w:rFonts w:ascii="宋体" w:hAnsi="宋体" w:cs="宋体" w:hint="eastAsia"/>
                <w:b/>
                <w:bCs/>
                <w:kern w:val="0"/>
              </w:rPr>
              <w:t>评分依据：</w:t>
            </w:r>
          </w:p>
          <w:p w14:paraId="39A92EB6" w14:textId="4E7EF8E1" w:rsidR="008309B4" w:rsidRPr="00F442E4" w:rsidRDefault="00B9693A" w:rsidP="00043217">
            <w:pPr>
              <w:rPr>
                <w:rFonts w:ascii="宋体" w:hAnsi="宋体" w:cs="宋体"/>
              </w:rPr>
            </w:pPr>
            <w:r w:rsidRPr="00F442E4">
              <w:rPr>
                <w:rFonts w:ascii="宋体" w:hAnsi="宋体" w:cs="宋体" w:hint="eastAsia"/>
              </w:rPr>
              <w:t>1.</w:t>
            </w:r>
            <w:r w:rsidR="008309B4" w:rsidRPr="00F442E4">
              <w:rPr>
                <w:rFonts w:ascii="宋体" w:hAnsi="宋体" w:cs="宋体" w:hint="eastAsia"/>
              </w:rPr>
              <w:t>内容详细全面，有针对性、条理清晰、操作性强为优，得10分。</w:t>
            </w:r>
          </w:p>
          <w:p w14:paraId="2A71D97B" w14:textId="4BE65E3B" w:rsidR="008309B4" w:rsidRPr="00F442E4" w:rsidRDefault="00B9693A" w:rsidP="00043217">
            <w:pPr>
              <w:rPr>
                <w:rFonts w:ascii="宋体" w:hAnsi="宋体" w:cs="宋体"/>
              </w:rPr>
            </w:pPr>
            <w:r w:rsidRPr="00F442E4">
              <w:rPr>
                <w:rFonts w:ascii="宋体" w:hAnsi="宋体" w:cs="宋体" w:hint="eastAsia"/>
              </w:rPr>
              <w:t>2.</w:t>
            </w:r>
            <w:r w:rsidR="008309B4" w:rsidRPr="00F442E4">
              <w:rPr>
                <w:rFonts w:ascii="宋体" w:hAnsi="宋体" w:cs="宋体" w:hint="eastAsia"/>
              </w:rPr>
              <w:t>内容基本完整，有针对性、条理清晰、操作性较强为良，得7分。</w:t>
            </w:r>
          </w:p>
          <w:p w14:paraId="6CB10398" w14:textId="7692F4F6" w:rsidR="008309B4" w:rsidRPr="00F442E4" w:rsidRDefault="00B9693A" w:rsidP="00043217">
            <w:pPr>
              <w:rPr>
                <w:rFonts w:ascii="宋体" w:hAnsi="宋体" w:cs="宋体"/>
              </w:rPr>
            </w:pPr>
            <w:r w:rsidRPr="00F442E4">
              <w:rPr>
                <w:rFonts w:ascii="宋体" w:hAnsi="宋体" w:cs="宋体" w:hint="eastAsia"/>
              </w:rPr>
              <w:t>3.</w:t>
            </w:r>
            <w:r w:rsidR="008309B4" w:rsidRPr="00F442E4">
              <w:rPr>
                <w:rFonts w:ascii="宋体" w:hAnsi="宋体" w:cs="宋体" w:hint="eastAsia"/>
              </w:rPr>
              <w:t>内容基本完整但分项模糊，无针对性、无操作性为中，得4分。</w:t>
            </w:r>
          </w:p>
          <w:p w14:paraId="5DE3DC19" w14:textId="06A4CF04" w:rsidR="008309B4" w:rsidRPr="00F442E4" w:rsidRDefault="00B9693A" w:rsidP="00043217">
            <w:pPr>
              <w:rPr>
                <w:rFonts w:ascii="宋体" w:hAnsi="宋体" w:cs="宋体"/>
              </w:rPr>
            </w:pPr>
            <w:r w:rsidRPr="00F442E4">
              <w:rPr>
                <w:rFonts w:ascii="宋体" w:hAnsi="宋体" w:cs="宋体" w:hint="eastAsia"/>
              </w:rPr>
              <w:t>4.</w:t>
            </w:r>
            <w:r w:rsidR="008309B4" w:rsidRPr="00F442E4">
              <w:rPr>
                <w:rFonts w:ascii="宋体" w:hAnsi="宋体" w:cs="宋体" w:hint="eastAsia"/>
              </w:rPr>
              <w:t>内容缺漏较多，无针对性、无操作性为差，得2分。 未提供不得分。</w:t>
            </w:r>
          </w:p>
        </w:tc>
      </w:tr>
      <w:tr w:rsidR="008309B4" w14:paraId="11D4D1CF" w14:textId="77777777" w:rsidTr="002E1AD6">
        <w:trPr>
          <w:trHeight w:val="23"/>
        </w:trPr>
        <w:tc>
          <w:tcPr>
            <w:tcW w:w="522" w:type="dxa"/>
            <w:vMerge/>
            <w:tcBorders>
              <w:left w:val="single" w:sz="4" w:space="0" w:color="auto"/>
              <w:right w:val="single" w:sz="4" w:space="0" w:color="auto"/>
            </w:tcBorders>
            <w:vAlign w:val="center"/>
          </w:tcPr>
          <w:p w14:paraId="1D24F979" w14:textId="77777777" w:rsidR="008309B4" w:rsidRDefault="008309B4" w:rsidP="00762BCE">
            <w:pPr>
              <w:widowControl/>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2E83524D" w14:textId="31EFA743" w:rsidR="008309B4" w:rsidRDefault="008309B4" w:rsidP="00762BCE">
            <w:pPr>
              <w:jc w:val="center"/>
              <w:rPr>
                <w:szCs w:val="21"/>
              </w:rPr>
            </w:pPr>
            <w:r>
              <w:rPr>
                <w:rFonts w:hint="eastAsia"/>
                <w:szCs w:val="21"/>
              </w:rPr>
              <w:t>3</w:t>
            </w:r>
          </w:p>
        </w:tc>
        <w:tc>
          <w:tcPr>
            <w:tcW w:w="1478" w:type="dxa"/>
            <w:tcBorders>
              <w:top w:val="single" w:sz="4" w:space="0" w:color="auto"/>
              <w:left w:val="single" w:sz="4" w:space="0" w:color="auto"/>
              <w:bottom w:val="single" w:sz="4" w:space="0" w:color="auto"/>
              <w:right w:val="single" w:sz="4" w:space="0" w:color="auto"/>
            </w:tcBorders>
          </w:tcPr>
          <w:p w14:paraId="7EF9286A" w14:textId="77777777" w:rsidR="008309B4" w:rsidRDefault="008309B4">
            <w:pPr>
              <w:widowControl/>
              <w:jc w:val="center"/>
              <w:rPr>
                <w:rFonts w:ascii="宋体" w:hAnsi="宋体" w:cs="宋体"/>
                <w:lang w:val="zh-CN"/>
              </w:rPr>
            </w:pPr>
            <w:r>
              <w:rPr>
                <w:rFonts w:ascii="宋体" w:hAnsi="宋体" w:cs="宋体" w:hint="eastAsia"/>
                <w:lang w:val="zh-CN"/>
              </w:rPr>
              <w:t>食品质量安全承诺</w:t>
            </w:r>
          </w:p>
        </w:tc>
        <w:tc>
          <w:tcPr>
            <w:tcW w:w="791" w:type="dxa"/>
            <w:tcBorders>
              <w:top w:val="single" w:sz="4" w:space="0" w:color="auto"/>
              <w:left w:val="single" w:sz="4" w:space="0" w:color="auto"/>
              <w:bottom w:val="single" w:sz="4" w:space="0" w:color="auto"/>
              <w:right w:val="single" w:sz="4" w:space="0" w:color="auto"/>
            </w:tcBorders>
          </w:tcPr>
          <w:p w14:paraId="37905F8C" w14:textId="77777777" w:rsidR="008309B4" w:rsidRDefault="008309B4">
            <w:pPr>
              <w:autoSpaceDE w:val="0"/>
              <w:autoSpaceDN w:val="0"/>
              <w:adjustRightInd w:val="0"/>
              <w:jc w:val="center"/>
              <w:rPr>
                <w:rFonts w:ascii="宋体" w:hAnsi="宋体" w:cs="宋体"/>
                <w:lang w:val="zh-CN"/>
              </w:rPr>
            </w:pPr>
            <w:r>
              <w:rPr>
                <w:rFonts w:ascii="宋体" w:hAnsi="宋体" w:cs="宋体" w:hint="eastAsia"/>
              </w:rPr>
              <w:t>3</w:t>
            </w:r>
          </w:p>
        </w:tc>
        <w:tc>
          <w:tcPr>
            <w:tcW w:w="4953" w:type="dxa"/>
            <w:tcBorders>
              <w:top w:val="single" w:sz="4" w:space="0" w:color="auto"/>
              <w:left w:val="single" w:sz="4" w:space="0" w:color="auto"/>
              <w:bottom w:val="single" w:sz="4" w:space="0" w:color="auto"/>
              <w:right w:val="single" w:sz="4" w:space="0" w:color="auto"/>
            </w:tcBorders>
          </w:tcPr>
          <w:p w14:paraId="38AE4D36" w14:textId="77777777" w:rsidR="008309B4" w:rsidRPr="00F442E4" w:rsidRDefault="008309B4" w:rsidP="00043217">
            <w:pPr>
              <w:widowControl/>
              <w:rPr>
                <w:rFonts w:ascii="宋体" w:hAnsi="宋体" w:cs="宋体"/>
                <w:kern w:val="0"/>
              </w:rPr>
            </w:pPr>
            <w:r w:rsidRPr="00F442E4">
              <w:rPr>
                <w:rFonts w:ascii="宋体" w:hAnsi="宋体" w:cs="宋体" w:hint="eastAsia"/>
                <w:kern w:val="0"/>
              </w:rPr>
              <w:t>投标人须提供食品质量安全承诺书（格式自拟）并盖章，否则不得分。在实际履约过程中如出现违反承诺的，采购单位可直接终止合作。</w:t>
            </w:r>
          </w:p>
        </w:tc>
      </w:tr>
      <w:tr w:rsidR="008309B4" w14:paraId="051C484E" w14:textId="77777777" w:rsidTr="002E1AD6">
        <w:trPr>
          <w:trHeight w:val="23"/>
        </w:trPr>
        <w:tc>
          <w:tcPr>
            <w:tcW w:w="522" w:type="dxa"/>
            <w:vMerge/>
            <w:tcBorders>
              <w:left w:val="single" w:sz="4" w:space="0" w:color="auto"/>
              <w:right w:val="single" w:sz="4" w:space="0" w:color="auto"/>
            </w:tcBorders>
            <w:vAlign w:val="center"/>
          </w:tcPr>
          <w:p w14:paraId="2C81A6BA" w14:textId="77777777" w:rsidR="008309B4" w:rsidRDefault="008309B4" w:rsidP="00762BCE">
            <w:pPr>
              <w:widowControl/>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04E5EDB6" w14:textId="1524A436" w:rsidR="008309B4" w:rsidRDefault="008309B4" w:rsidP="00762BCE">
            <w:pPr>
              <w:jc w:val="center"/>
              <w:rPr>
                <w:szCs w:val="21"/>
              </w:rPr>
            </w:pPr>
            <w:r>
              <w:rPr>
                <w:rFonts w:hint="eastAsia"/>
                <w:szCs w:val="21"/>
              </w:rPr>
              <w:t>4</w:t>
            </w:r>
          </w:p>
        </w:tc>
        <w:tc>
          <w:tcPr>
            <w:tcW w:w="1478" w:type="dxa"/>
            <w:tcBorders>
              <w:top w:val="single" w:sz="4" w:space="0" w:color="auto"/>
              <w:left w:val="single" w:sz="4" w:space="0" w:color="auto"/>
              <w:bottom w:val="single" w:sz="4" w:space="0" w:color="auto"/>
              <w:right w:val="single" w:sz="4" w:space="0" w:color="auto"/>
            </w:tcBorders>
          </w:tcPr>
          <w:p w14:paraId="03DD252E" w14:textId="77777777" w:rsidR="008309B4" w:rsidRDefault="008309B4">
            <w:pPr>
              <w:jc w:val="center"/>
              <w:rPr>
                <w:rFonts w:ascii="宋体"/>
                <w:lang w:val="zh-CN"/>
              </w:rPr>
            </w:pPr>
            <w:r>
              <w:rPr>
                <w:rFonts w:ascii="宋体" w:hAnsi="宋体" w:cs="宋体" w:hint="eastAsia"/>
                <w:lang w:val="zh-CN"/>
              </w:rPr>
              <w:t>拟安排的专业检测设备</w:t>
            </w:r>
          </w:p>
        </w:tc>
        <w:tc>
          <w:tcPr>
            <w:tcW w:w="791" w:type="dxa"/>
            <w:tcBorders>
              <w:top w:val="single" w:sz="4" w:space="0" w:color="auto"/>
              <w:left w:val="single" w:sz="4" w:space="0" w:color="auto"/>
              <w:bottom w:val="single" w:sz="4" w:space="0" w:color="auto"/>
              <w:right w:val="single" w:sz="4" w:space="0" w:color="auto"/>
            </w:tcBorders>
          </w:tcPr>
          <w:p w14:paraId="55E802D1" w14:textId="77777777" w:rsidR="008309B4" w:rsidRDefault="008309B4">
            <w:pPr>
              <w:widowControl/>
              <w:jc w:val="center"/>
              <w:rPr>
                <w:rFonts w:ascii="宋体"/>
                <w:kern w:val="0"/>
              </w:rPr>
            </w:pPr>
            <w:r>
              <w:rPr>
                <w:rFonts w:ascii="宋体" w:hint="eastAsia"/>
                <w:kern w:val="0"/>
              </w:rPr>
              <w:t>5</w:t>
            </w:r>
          </w:p>
        </w:tc>
        <w:tc>
          <w:tcPr>
            <w:tcW w:w="4953" w:type="dxa"/>
            <w:tcBorders>
              <w:top w:val="single" w:sz="4" w:space="0" w:color="auto"/>
              <w:left w:val="single" w:sz="4" w:space="0" w:color="auto"/>
              <w:bottom w:val="single" w:sz="4" w:space="0" w:color="auto"/>
              <w:right w:val="single" w:sz="4" w:space="0" w:color="auto"/>
            </w:tcBorders>
          </w:tcPr>
          <w:p w14:paraId="118CC8B2" w14:textId="68316CDA" w:rsidR="008309B4" w:rsidRPr="00F442E4" w:rsidRDefault="008309B4">
            <w:pPr>
              <w:rPr>
                <w:rFonts w:ascii="宋体" w:hAnsi="宋体" w:cs="宋体"/>
                <w:b/>
                <w:bCs/>
                <w:kern w:val="0"/>
                <w:szCs w:val="21"/>
              </w:rPr>
            </w:pPr>
            <w:r w:rsidRPr="00F442E4">
              <w:rPr>
                <w:rFonts w:ascii="宋体" w:hAnsi="宋体" w:cs="宋体" w:hint="eastAsia"/>
                <w:b/>
                <w:bCs/>
                <w:kern w:val="0"/>
                <w:szCs w:val="21"/>
              </w:rPr>
              <w:t>评审因素：</w:t>
            </w:r>
          </w:p>
          <w:p w14:paraId="40C0F31A" w14:textId="7BA66DCB" w:rsidR="008309B4" w:rsidRPr="00F442E4" w:rsidRDefault="008309B4">
            <w:pPr>
              <w:rPr>
                <w:rFonts w:ascii="宋体" w:hAnsi="宋体" w:cs="宋体"/>
                <w:kern w:val="0"/>
                <w:szCs w:val="21"/>
              </w:rPr>
            </w:pPr>
            <w:r w:rsidRPr="00F442E4">
              <w:rPr>
                <w:rFonts w:ascii="宋体" w:hAnsi="宋体" w:cs="宋体" w:hint="eastAsia"/>
                <w:kern w:val="0"/>
                <w:szCs w:val="21"/>
              </w:rPr>
              <w:t>1、提供2台或以上专业自有自</w:t>
            </w:r>
            <w:proofErr w:type="gramStart"/>
            <w:r w:rsidRPr="00F442E4">
              <w:rPr>
                <w:rFonts w:ascii="宋体" w:hAnsi="宋体" w:cs="宋体" w:hint="eastAsia"/>
                <w:kern w:val="0"/>
                <w:szCs w:val="21"/>
              </w:rPr>
              <w:t>检设备</w:t>
            </w:r>
            <w:proofErr w:type="gramEnd"/>
            <w:r w:rsidRPr="00F442E4">
              <w:rPr>
                <w:rFonts w:ascii="宋体" w:hAnsi="宋体" w:cs="宋体" w:hint="eastAsia"/>
                <w:kern w:val="0"/>
                <w:szCs w:val="21"/>
              </w:rPr>
              <w:t>检测的得5分，1台以下不得分。</w:t>
            </w:r>
          </w:p>
          <w:p w14:paraId="1F0423BC" w14:textId="2D7ADE15" w:rsidR="008309B4" w:rsidRPr="00F442E4" w:rsidRDefault="008309B4">
            <w:pPr>
              <w:rPr>
                <w:rFonts w:ascii="宋体" w:hAnsi="宋体" w:cs="宋体"/>
                <w:b/>
                <w:bCs/>
                <w:kern w:val="0"/>
                <w:szCs w:val="21"/>
              </w:rPr>
            </w:pPr>
            <w:r w:rsidRPr="00F442E4">
              <w:rPr>
                <w:rFonts w:ascii="宋体" w:hAnsi="宋体" w:cs="宋体" w:hint="eastAsia"/>
                <w:b/>
                <w:bCs/>
                <w:kern w:val="0"/>
                <w:szCs w:val="21"/>
              </w:rPr>
              <w:t>证明文件：</w:t>
            </w:r>
          </w:p>
          <w:p w14:paraId="453B0ADB" w14:textId="3590546D" w:rsidR="008309B4" w:rsidRPr="00F442E4" w:rsidRDefault="00B9693A">
            <w:pPr>
              <w:rPr>
                <w:rFonts w:ascii="宋体" w:hAnsi="宋体" w:cs="宋体"/>
                <w:kern w:val="0"/>
                <w:szCs w:val="21"/>
              </w:rPr>
            </w:pPr>
            <w:r w:rsidRPr="00F442E4">
              <w:rPr>
                <w:rFonts w:ascii="宋体" w:hAnsi="宋体" w:cs="宋体" w:hint="eastAsia"/>
                <w:kern w:val="0"/>
                <w:szCs w:val="21"/>
              </w:rPr>
              <w:t>1.</w:t>
            </w:r>
            <w:r w:rsidR="008309B4" w:rsidRPr="00F442E4">
              <w:rPr>
                <w:rFonts w:ascii="宋体" w:hAnsi="宋体" w:cs="宋体" w:hint="eastAsia"/>
                <w:kern w:val="0"/>
                <w:szCs w:val="21"/>
              </w:rPr>
              <w:t>投标人需提供检测室照片、仪器设备清单、仪器设备图片、仪器设备购置发票或其它证眀文件扫描件，原件备查</w:t>
            </w:r>
            <w:r w:rsidR="008309B4" w:rsidRPr="00F442E4">
              <w:rPr>
                <w:rFonts w:ascii="宋体" w:hAnsi="宋体" w:cs="宋体" w:hint="eastAsia"/>
                <w:kern w:val="0"/>
                <w:lang w:val="zh-CN"/>
              </w:rPr>
              <w:t>，</w:t>
            </w:r>
            <w:r w:rsidR="008309B4" w:rsidRPr="00F442E4">
              <w:rPr>
                <w:rFonts w:ascii="宋体" w:hAnsi="宋体" w:hint="eastAsia"/>
                <w:kern w:val="0"/>
                <w:szCs w:val="21"/>
                <w:lang w:val="zh-CN"/>
              </w:rPr>
              <w:t>评分中出现无证明资料或专家无法凭所提供资料判断是否得分的情况，一律作不得分处理</w:t>
            </w:r>
            <w:r w:rsidR="008309B4" w:rsidRPr="00F442E4">
              <w:rPr>
                <w:rFonts w:ascii="宋体" w:hAnsi="宋体" w:cs="宋体" w:hint="eastAsia"/>
                <w:kern w:val="0"/>
                <w:szCs w:val="21"/>
              </w:rPr>
              <w:t>。</w:t>
            </w:r>
          </w:p>
        </w:tc>
      </w:tr>
      <w:tr w:rsidR="008309B4" w14:paraId="0A645F28" w14:textId="77777777" w:rsidTr="002E1AD6">
        <w:trPr>
          <w:trHeight w:val="23"/>
        </w:trPr>
        <w:tc>
          <w:tcPr>
            <w:tcW w:w="522" w:type="dxa"/>
            <w:vMerge/>
            <w:tcBorders>
              <w:left w:val="single" w:sz="4" w:space="0" w:color="auto"/>
              <w:right w:val="single" w:sz="4" w:space="0" w:color="auto"/>
            </w:tcBorders>
            <w:vAlign w:val="center"/>
          </w:tcPr>
          <w:p w14:paraId="290E9C86" w14:textId="77777777" w:rsidR="008309B4" w:rsidRDefault="008309B4" w:rsidP="00762BCE">
            <w:pPr>
              <w:widowControl/>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30977F65" w14:textId="0E927F9D" w:rsidR="008309B4" w:rsidRDefault="008309B4" w:rsidP="00762BCE">
            <w:pPr>
              <w:wordWrap w:val="0"/>
              <w:jc w:val="center"/>
              <w:rPr>
                <w:szCs w:val="21"/>
              </w:rPr>
            </w:pPr>
            <w:r>
              <w:rPr>
                <w:rFonts w:hint="eastAsia"/>
                <w:szCs w:val="21"/>
              </w:rPr>
              <w:t>5</w:t>
            </w:r>
          </w:p>
        </w:tc>
        <w:tc>
          <w:tcPr>
            <w:tcW w:w="1478" w:type="dxa"/>
            <w:tcBorders>
              <w:top w:val="single" w:sz="4" w:space="0" w:color="auto"/>
              <w:left w:val="single" w:sz="4" w:space="0" w:color="auto"/>
              <w:bottom w:val="single" w:sz="4" w:space="0" w:color="auto"/>
              <w:right w:val="single" w:sz="4" w:space="0" w:color="auto"/>
            </w:tcBorders>
          </w:tcPr>
          <w:p w14:paraId="2790BECC" w14:textId="32039B34" w:rsidR="008309B4" w:rsidRPr="00A34687" w:rsidRDefault="008309B4">
            <w:pPr>
              <w:jc w:val="center"/>
              <w:textAlignment w:val="top"/>
              <w:rPr>
                <w:rFonts w:ascii="宋体" w:hAnsi="宋体"/>
                <w:snapToGrid w:val="0"/>
                <w:kern w:val="0"/>
                <w:szCs w:val="21"/>
              </w:rPr>
            </w:pPr>
            <w:proofErr w:type="gramStart"/>
            <w:r>
              <w:rPr>
                <w:szCs w:val="21"/>
              </w:rPr>
              <w:t>食材检测</w:t>
            </w:r>
            <w:proofErr w:type="gramEnd"/>
            <w:r>
              <w:rPr>
                <w:szCs w:val="21"/>
              </w:rPr>
              <w:t>能力</w:t>
            </w:r>
          </w:p>
        </w:tc>
        <w:tc>
          <w:tcPr>
            <w:tcW w:w="791" w:type="dxa"/>
            <w:tcBorders>
              <w:top w:val="single" w:sz="4" w:space="0" w:color="auto"/>
              <w:left w:val="single" w:sz="4" w:space="0" w:color="auto"/>
              <w:bottom w:val="single" w:sz="4" w:space="0" w:color="auto"/>
              <w:right w:val="single" w:sz="4" w:space="0" w:color="auto"/>
            </w:tcBorders>
          </w:tcPr>
          <w:p w14:paraId="76F46CB3" w14:textId="77777777" w:rsidR="008309B4" w:rsidRDefault="008309B4">
            <w:pPr>
              <w:jc w:val="center"/>
              <w:textAlignment w:val="top"/>
              <w:rPr>
                <w:rFonts w:ascii="宋体" w:hAnsi="宋体" w:cs="宋体"/>
                <w:kern w:val="0"/>
                <w:szCs w:val="21"/>
              </w:rPr>
            </w:pPr>
            <w:r>
              <w:rPr>
                <w:rFonts w:ascii="宋体" w:hAnsi="宋体" w:cs="宋体" w:hint="eastAsia"/>
                <w:kern w:val="0"/>
                <w:szCs w:val="21"/>
              </w:rPr>
              <w:t>6</w:t>
            </w:r>
          </w:p>
        </w:tc>
        <w:tc>
          <w:tcPr>
            <w:tcW w:w="4953" w:type="dxa"/>
            <w:tcBorders>
              <w:top w:val="single" w:sz="4" w:space="0" w:color="auto"/>
              <w:left w:val="single" w:sz="4" w:space="0" w:color="auto"/>
              <w:bottom w:val="single" w:sz="4" w:space="0" w:color="auto"/>
              <w:right w:val="single" w:sz="4" w:space="0" w:color="auto"/>
            </w:tcBorders>
          </w:tcPr>
          <w:p w14:paraId="747F18C9" w14:textId="65E5BB9E" w:rsidR="008309B4" w:rsidRPr="000E49C5" w:rsidRDefault="008309B4" w:rsidP="00043217">
            <w:pPr>
              <w:autoSpaceDE w:val="0"/>
              <w:autoSpaceDN w:val="0"/>
              <w:adjustRightInd w:val="0"/>
              <w:rPr>
                <w:rFonts w:ascii="宋体" w:hAnsi="宋体"/>
                <w:b/>
                <w:bCs/>
                <w:snapToGrid w:val="0"/>
                <w:kern w:val="0"/>
                <w:szCs w:val="21"/>
              </w:rPr>
            </w:pPr>
            <w:r w:rsidRPr="000E49C5">
              <w:rPr>
                <w:rFonts w:ascii="宋体" w:hAnsi="宋体" w:hint="eastAsia"/>
                <w:b/>
                <w:bCs/>
                <w:snapToGrid w:val="0"/>
                <w:kern w:val="0"/>
                <w:szCs w:val="21"/>
              </w:rPr>
              <w:t>评审因素：</w:t>
            </w:r>
          </w:p>
          <w:p w14:paraId="19FB1201" w14:textId="4F65DA2E" w:rsidR="008309B4" w:rsidRDefault="008309B4" w:rsidP="00043217">
            <w:pPr>
              <w:autoSpaceDE w:val="0"/>
              <w:autoSpaceDN w:val="0"/>
              <w:adjustRightInd w:val="0"/>
              <w:rPr>
                <w:rFonts w:ascii="宋体" w:hAnsi="宋体"/>
                <w:snapToGrid w:val="0"/>
                <w:kern w:val="0"/>
                <w:szCs w:val="21"/>
              </w:rPr>
            </w:pPr>
            <w:r>
              <w:rPr>
                <w:rFonts w:ascii="宋体" w:hAnsi="宋体" w:hint="eastAsia"/>
                <w:snapToGrid w:val="0"/>
                <w:kern w:val="0"/>
                <w:szCs w:val="21"/>
              </w:rPr>
              <w:t>1、提供具备CNAS和CMA认证的检验检测机构2018年（含2018年）以来出具的蔬果类、禽类、肉类检验有CNAS认证的检测报告得6分，每缺一份2分，扣完为止。</w:t>
            </w:r>
          </w:p>
          <w:p w14:paraId="058BCB8F" w14:textId="5F0CE4C5" w:rsidR="008309B4" w:rsidRPr="000E49C5" w:rsidRDefault="008309B4" w:rsidP="00043217">
            <w:pPr>
              <w:autoSpaceDE w:val="0"/>
              <w:autoSpaceDN w:val="0"/>
              <w:adjustRightInd w:val="0"/>
              <w:rPr>
                <w:rFonts w:ascii="宋体" w:hAnsi="宋体" w:cs="宋体"/>
                <w:b/>
                <w:bCs/>
                <w:kern w:val="0"/>
                <w:szCs w:val="21"/>
              </w:rPr>
            </w:pPr>
            <w:r w:rsidRPr="000E49C5">
              <w:rPr>
                <w:rFonts w:ascii="宋体" w:hAnsi="宋体" w:cs="宋体" w:hint="eastAsia"/>
                <w:b/>
                <w:bCs/>
                <w:kern w:val="0"/>
                <w:szCs w:val="21"/>
              </w:rPr>
              <w:t>证明文件：</w:t>
            </w:r>
          </w:p>
          <w:p w14:paraId="4FEE7752" w14:textId="732C3295" w:rsidR="008309B4" w:rsidRDefault="00B9693A" w:rsidP="00043217">
            <w:pPr>
              <w:autoSpaceDE w:val="0"/>
              <w:autoSpaceDN w:val="0"/>
              <w:adjustRightInd w:val="0"/>
              <w:rPr>
                <w:rFonts w:ascii="宋体" w:hAnsi="宋体" w:cs="宋体"/>
                <w:kern w:val="0"/>
                <w:szCs w:val="21"/>
              </w:rPr>
            </w:pPr>
            <w:r>
              <w:rPr>
                <w:rFonts w:ascii="宋体" w:hAnsi="宋体" w:cs="宋体" w:hint="eastAsia"/>
                <w:kern w:val="0"/>
                <w:szCs w:val="21"/>
              </w:rPr>
              <w:t>1.</w:t>
            </w:r>
            <w:r w:rsidR="008309B4">
              <w:rPr>
                <w:rFonts w:ascii="宋体" w:hAnsi="宋体" w:cs="宋体" w:hint="eastAsia"/>
                <w:kern w:val="0"/>
                <w:szCs w:val="21"/>
              </w:rPr>
              <w:t>提供有效期内的检测报告以及第三方检测机构有效期内的资质证明文件，</w:t>
            </w:r>
            <w:r w:rsidR="008309B4">
              <w:rPr>
                <w:rFonts w:ascii="宋体" w:hAnsi="宋体" w:hint="eastAsia"/>
                <w:kern w:val="0"/>
                <w:szCs w:val="21"/>
                <w:lang w:val="zh-CN"/>
              </w:rPr>
              <w:t>评分中出现无证明资料或专家无法凭所提供资料判断是否得分的情况，一律作不得分处理</w:t>
            </w:r>
            <w:r w:rsidR="008309B4">
              <w:rPr>
                <w:rFonts w:ascii="宋体" w:hAnsi="宋体" w:cs="宋体" w:hint="eastAsia"/>
                <w:kern w:val="0"/>
                <w:szCs w:val="21"/>
              </w:rPr>
              <w:t>。</w:t>
            </w:r>
          </w:p>
        </w:tc>
      </w:tr>
      <w:tr w:rsidR="008309B4" w14:paraId="36FDB89E" w14:textId="77777777" w:rsidTr="002E1AD6">
        <w:trPr>
          <w:trHeight w:val="23"/>
        </w:trPr>
        <w:tc>
          <w:tcPr>
            <w:tcW w:w="522" w:type="dxa"/>
            <w:vMerge/>
            <w:tcBorders>
              <w:left w:val="single" w:sz="4" w:space="0" w:color="auto"/>
              <w:right w:val="single" w:sz="4" w:space="0" w:color="auto"/>
            </w:tcBorders>
            <w:vAlign w:val="center"/>
          </w:tcPr>
          <w:p w14:paraId="47A33741" w14:textId="77777777" w:rsidR="008309B4" w:rsidRDefault="008309B4"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5B8B9B84" w14:textId="3174BED9" w:rsidR="008309B4" w:rsidRDefault="008309B4" w:rsidP="00762BCE">
            <w:pPr>
              <w:wordWrap w:val="0"/>
              <w:jc w:val="center"/>
              <w:rPr>
                <w:szCs w:val="21"/>
              </w:rPr>
            </w:pPr>
            <w:r>
              <w:rPr>
                <w:rFonts w:hint="eastAsia"/>
                <w:szCs w:val="21"/>
              </w:rPr>
              <w:t>6</w:t>
            </w:r>
          </w:p>
        </w:tc>
        <w:tc>
          <w:tcPr>
            <w:tcW w:w="1478" w:type="dxa"/>
            <w:tcBorders>
              <w:top w:val="single" w:sz="4" w:space="0" w:color="auto"/>
              <w:left w:val="single" w:sz="4" w:space="0" w:color="auto"/>
              <w:bottom w:val="single" w:sz="4" w:space="0" w:color="auto"/>
              <w:right w:val="single" w:sz="4" w:space="0" w:color="auto"/>
            </w:tcBorders>
          </w:tcPr>
          <w:p w14:paraId="15DA0E2B" w14:textId="77777777" w:rsidR="008309B4" w:rsidRDefault="008309B4">
            <w:pPr>
              <w:jc w:val="center"/>
              <w:textAlignment w:val="top"/>
              <w:rPr>
                <w:rFonts w:ascii="宋体" w:hAnsi="宋体"/>
                <w:snapToGrid w:val="0"/>
                <w:kern w:val="0"/>
                <w:szCs w:val="21"/>
              </w:rPr>
            </w:pPr>
            <w:r>
              <w:rPr>
                <w:rFonts w:ascii="宋体" w:hAnsi="宋体" w:cs="宋体" w:hint="eastAsia"/>
                <w:lang w:val="zh-CN"/>
              </w:rPr>
              <w:t>拟安排配送车辆</w:t>
            </w:r>
          </w:p>
        </w:tc>
        <w:tc>
          <w:tcPr>
            <w:tcW w:w="791" w:type="dxa"/>
            <w:tcBorders>
              <w:top w:val="single" w:sz="4" w:space="0" w:color="auto"/>
              <w:left w:val="single" w:sz="4" w:space="0" w:color="auto"/>
              <w:bottom w:val="single" w:sz="4" w:space="0" w:color="auto"/>
              <w:right w:val="single" w:sz="4" w:space="0" w:color="auto"/>
            </w:tcBorders>
          </w:tcPr>
          <w:p w14:paraId="695E3AB8" w14:textId="77777777" w:rsidR="008309B4" w:rsidRDefault="008309B4">
            <w:pPr>
              <w:jc w:val="center"/>
              <w:textAlignment w:val="top"/>
              <w:rPr>
                <w:rFonts w:ascii="宋体" w:hAnsi="宋体" w:cs="宋体"/>
                <w:kern w:val="0"/>
                <w:szCs w:val="21"/>
              </w:rPr>
            </w:pPr>
            <w:r>
              <w:rPr>
                <w:rFonts w:ascii="宋体" w:hAnsi="宋体" w:cs="宋体" w:hint="eastAsia"/>
                <w:kern w:val="0"/>
                <w:szCs w:val="21"/>
              </w:rPr>
              <w:t>2</w:t>
            </w:r>
          </w:p>
        </w:tc>
        <w:tc>
          <w:tcPr>
            <w:tcW w:w="4953" w:type="dxa"/>
            <w:tcBorders>
              <w:top w:val="single" w:sz="4" w:space="0" w:color="auto"/>
              <w:left w:val="single" w:sz="4" w:space="0" w:color="auto"/>
              <w:bottom w:val="single" w:sz="4" w:space="0" w:color="auto"/>
              <w:right w:val="single" w:sz="4" w:space="0" w:color="auto"/>
            </w:tcBorders>
          </w:tcPr>
          <w:p w14:paraId="5EFFA066" w14:textId="41912A16" w:rsidR="008309B4" w:rsidRPr="00834340" w:rsidRDefault="008309B4" w:rsidP="00043217">
            <w:pPr>
              <w:autoSpaceDE w:val="0"/>
              <w:autoSpaceDN w:val="0"/>
              <w:adjustRightInd w:val="0"/>
              <w:rPr>
                <w:rFonts w:ascii="宋体" w:hAnsi="宋体" w:cs="宋体"/>
                <w:b/>
                <w:bCs/>
                <w:kern w:val="0"/>
              </w:rPr>
            </w:pPr>
            <w:r w:rsidRPr="00834340">
              <w:rPr>
                <w:rFonts w:ascii="宋体" w:hAnsi="宋体" w:cs="宋体" w:hint="eastAsia"/>
                <w:b/>
                <w:bCs/>
                <w:kern w:val="0"/>
              </w:rPr>
              <w:t>评审因素：</w:t>
            </w:r>
          </w:p>
          <w:p w14:paraId="0FB9570D" w14:textId="0D8BECFC" w:rsidR="008309B4" w:rsidRDefault="00B9693A" w:rsidP="00043217">
            <w:pPr>
              <w:autoSpaceDE w:val="0"/>
              <w:autoSpaceDN w:val="0"/>
              <w:adjustRightInd w:val="0"/>
              <w:rPr>
                <w:rFonts w:ascii="宋体" w:hAnsi="宋体" w:cs="宋体"/>
                <w:kern w:val="0"/>
              </w:rPr>
            </w:pPr>
            <w:r>
              <w:rPr>
                <w:rFonts w:ascii="宋体" w:hAnsi="宋体" w:cs="宋体"/>
                <w:kern w:val="0"/>
              </w:rPr>
              <w:t>1.</w:t>
            </w:r>
            <w:r w:rsidR="008309B4">
              <w:rPr>
                <w:rFonts w:ascii="宋体" w:hAnsi="宋体" w:cs="宋体" w:hint="eastAsia"/>
                <w:kern w:val="0"/>
              </w:rPr>
              <w:t>投标人提供1台自有或租赁车辆的</w:t>
            </w:r>
            <w:r w:rsidR="008309B4" w:rsidRPr="002B25DD">
              <w:rPr>
                <w:rFonts w:ascii="宋体" w:hAnsi="宋体" w:cs="宋体" w:hint="eastAsia"/>
                <w:kern w:val="0"/>
              </w:rPr>
              <w:t>得2分，无</w:t>
            </w:r>
            <w:r w:rsidR="008309B4">
              <w:rPr>
                <w:rFonts w:ascii="宋体" w:hAnsi="宋体" w:cs="宋体" w:hint="eastAsia"/>
                <w:kern w:val="0"/>
              </w:rPr>
              <w:t>则不得分。</w:t>
            </w:r>
          </w:p>
          <w:p w14:paraId="544D5A13" w14:textId="0041A68B" w:rsidR="008309B4" w:rsidRPr="002B25DD" w:rsidRDefault="00B9693A" w:rsidP="00043217">
            <w:pPr>
              <w:widowControl/>
              <w:rPr>
                <w:rFonts w:ascii="宋体" w:hAnsi="宋体" w:cs="宋体"/>
                <w:kern w:val="0"/>
              </w:rPr>
            </w:pPr>
            <w:r w:rsidRPr="002B25DD">
              <w:rPr>
                <w:rFonts w:ascii="宋体" w:hAnsi="宋体" w:cs="宋体" w:hint="eastAsia"/>
                <w:kern w:val="0"/>
              </w:rPr>
              <w:t>2.</w:t>
            </w:r>
            <w:r w:rsidR="008309B4" w:rsidRPr="002B25DD">
              <w:rPr>
                <w:rFonts w:ascii="宋体" w:hAnsi="宋体" w:cs="宋体" w:hint="eastAsia"/>
                <w:kern w:val="0"/>
              </w:rPr>
              <w:t>投标人承诺能提供至少一台配送服务车辆在采购方食堂定点使用的得1分。</w:t>
            </w:r>
          </w:p>
          <w:p w14:paraId="50FD39A3" w14:textId="2713D4D1" w:rsidR="008309B4" w:rsidRDefault="008309B4" w:rsidP="00043217">
            <w:pPr>
              <w:widowControl/>
              <w:rPr>
                <w:rFonts w:ascii="宋体" w:hAnsi="宋体" w:cs="宋体"/>
                <w:b/>
                <w:bCs/>
                <w:kern w:val="0"/>
              </w:rPr>
            </w:pPr>
            <w:r w:rsidRPr="00834340">
              <w:rPr>
                <w:rFonts w:ascii="宋体" w:hAnsi="宋体" w:cs="宋体" w:hint="eastAsia"/>
                <w:b/>
                <w:bCs/>
                <w:kern w:val="0"/>
              </w:rPr>
              <w:t>证明文件</w:t>
            </w:r>
            <w:r>
              <w:rPr>
                <w:rFonts w:ascii="宋体" w:hAnsi="宋体" w:cs="宋体" w:hint="eastAsia"/>
                <w:b/>
                <w:bCs/>
                <w:kern w:val="0"/>
              </w:rPr>
              <w:t>：</w:t>
            </w:r>
          </w:p>
          <w:p w14:paraId="56681EFA" w14:textId="2822985B" w:rsidR="008309B4" w:rsidRPr="00834340" w:rsidRDefault="00B9693A" w:rsidP="00043217">
            <w:pPr>
              <w:widowControl/>
              <w:rPr>
                <w:rFonts w:ascii="宋体"/>
                <w:b/>
                <w:bCs/>
                <w:kern w:val="0"/>
              </w:rPr>
            </w:pPr>
            <w:r>
              <w:rPr>
                <w:rFonts w:ascii="宋体" w:hint="eastAsia"/>
                <w:kern w:val="0"/>
              </w:rPr>
              <w:t>1.</w:t>
            </w:r>
            <w:r w:rsidR="008309B4">
              <w:rPr>
                <w:rFonts w:ascii="宋体" w:hAnsi="宋体" w:cs="宋体" w:hint="eastAsia"/>
                <w:kern w:val="0"/>
              </w:rPr>
              <w:t>投标人须提供行驶证及购车发票或租赁合同及行驶证加盖公章，</w:t>
            </w:r>
            <w:r w:rsidR="008309B4">
              <w:rPr>
                <w:rFonts w:ascii="宋体" w:hAnsi="宋体" w:hint="eastAsia"/>
                <w:kern w:val="0"/>
                <w:szCs w:val="21"/>
                <w:lang w:val="zh-CN"/>
              </w:rPr>
              <w:t>评分中出现无证明资料或专家无法凭所提供资料判断是否得分的情况，一律作不得分处理</w:t>
            </w:r>
            <w:r w:rsidR="008309B4">
              <w:rPr>
                <w:rFonts w:ascii="宋体" w:hAnsi="宋体" w:cs="宋体" w:hint="eastAsia"/>
                <w:kern w:val="0"/>
                <w:szCs w:val="21"/>
              </w:rPr>
              <w:t>。</w:t>
            </w:r>
          </w:p>
          <w:p w14:paraId="36856844" w14:textId="47F3C543" w:rsidR="008309B4" w:rsidRDefault="00B9693A" w:rsidP="00043217">
            <w:pPr>
              <w:autoSpaceDE w:val="0"/>
              <w:autoSpaceDN w:val="0"/>
              <w:adjustRightInd w:val="0"/>
              <w:rPr>
                <w:rFonts w:ascii="宋体" w:hAnsi="宋体"/>
                <w:snapToGrid w:val="0"/>
                <w:kern w:val="0"/>
                <w:szCs w:val="21"/>
              </w:rPr>
            </w:pPr>
            <w:r>
              <w:rPr>
                <w:rFonts w:ascii="宋体" w:hAnsi="宋体" w:cs="宋体" w:hint="eastAsia"/>
                <w:kern w:val="0"/>
              </w:rPr>
              <w:t>2.</w:t>
            </w:r>
            <w:r w:rsidR="008309B4">
              <w:rPr>
                <w:rFonts w:ascii="宋体" w:hAnsi="宋体" w:cs="宋体" w:hint="eastAsia"/>
                <w:kern w:val="0"/>
              </w:rPr>
              <w:t>需提供至少一台配送服务车辆在采购方食堂定点使用的保证承诺书（格式自定）并加盖公章，否则不得分。</w:t>
            </w:r>
            <w:r w:rsidR="008309B4" w:rsidRPr="00D90880">
              <w:rPr>
                <w:rFonts w:ascii="宋体" w:hAnsi="宋体" w:cs="宋体" w:hint="eastAsia"/>
                <w:kern w:val="0"/>
              </w:rPr>
              <w:t>如投标人中标后，未提供定点配送服务车辆，采购方有权取消合同，一切责任由中标人自行承担。</w:t>
            </w:r>
          </w:p>
        </w:tc>
      </w:tr>
      <w:tr w:rsidR="008309B4" w14:paraId="2D374E0E" w14:textId="77777777" w:rsidTr="002E1AD6">
        <w:trPr>
          <w:trHeight w:val="23"/>
        </w:trPr>
        <w:tc>
          <w:tcPr>
            <w:tcW w:w="522" w:type="dxa"/>
            <w:vMerge/>
            <w:tcBorders>
              <w:left w:val="single" w:sz="4" w:space="0" w:color="auto"/>
              <w:right w:val="single" w:sz="4" w:space="0" w:color="auto"/>
            </w:tcBorders>
            <w:vAlign w:val="center"/>
          </w:tcPr>
          <w:p w14:paraId="3EA05CEA" w14:textId="77777777" w:rsidR="008309B4" w:rsidRDefault="008309B4"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29195CD8" w14:textId="7E4E231A" w:rsidR="008309B4" w:rsidRDefault="008309B4" w:rsidP="00762BCE">
            <w:pPr>
              <w:wordWrap w:val="0"/>
              <w:jc w:val="center"/>
              <w:rPr>
                <w:szCs w:val="21"/>
              </w:rPr>
            </w:pPr>
            <w:r>
              <w:rPr>
                <w:rFonts w:hint="eastAsia"/>
                <w:szCs w:val="21"/>
              </w:rPr>
              <w:t>6</w:t>
            </w:r>
          </w:p>
        </w:tc>
        <w:tc>
          <w:tcPr>
            <w:tcW w:w="1478" w:type="dxa"/>
            <w:tcBorders>
              <w:top w:val="single" w:sz="4" w:space="0" w:color="auto"/>
              <w:left w:val="single" w:sz="4" w:space="0" w:color="auto"/>
              <w:bottom w:val="single" w:sz="4" w:space="0" w:color="auto"/>
              <w:right w:val="single" w:sz="4" w:space="0" w:color="auto"/>
            </w:tcBorders>
          </w:tcPr>
          <w:p w14:paraId="4D0B8A28" w14:textId="77777777" w:rsidR="008309B4" w:rsidRDefault="008309B4" w:rsidP="00043217">
            <w:pPr>
              <w:jc w:val="center"/>
            </w:pPr>
            <w:r>
              <w:rPr>
                <w:rFonts w:ascii="宋体" w:hAnsi="宋体" w:cs="宋体" w:hint="eastAsia"/>
                <w:kern w:val="0"/>
              </w:rPr>
              <w:t>拟安排配送人员情况</w:t>
            </w:r>
          </w:p>
        </w:tc>
        <w:tc>
          <w:tcPr>
            <w:tcW w:w="791" w:type="dxa"/>
            <w:tcBorders>
              <w:top w:val="single" w:sz="4" w:space="0" w:color="auto"/>
              <w:left w:val="single" w:sz="4" w:space="0" w:color="auto"/>
              <w:bottom w:val="single" w:sz="4" w:space="0" w:color="auto"/>
              <w:right w:val="single" w:sz="4" w:space="0" w:color="auto"/>
            </w:tcBorders>
          </w:tcPr>
          <w:p w14:paraId="4EC00981" w14:textId="77777777" w:rsidR="008309B4" w:rsidRDefault="008309B4">
            <w:pPr>
              <w:jc w:val="center"/>
            </w:pPr>
            <w:r>
              <w:rPr>
                <w:rFonts w:hint="eastAsia"/>
              </w:rPr>
              <w:t>2</w:t>
            </w:r>
          </w:p>
        </w:tc>
        <w:tc>
          <w:tcPr>
            <w:tcW w:w="4953" w:type="dxa"/>
            <w:tcBorders>
              <w:top w:val="single" w:sz="4" w:space="0" w:color="auto"/>
              <w:left w:val="single" w:sz="4" w:space="0" w:color="auto"/>
              <w:bottom w:val="single" w:sz="4" w:space="0" w:color="auto"/>
              <w:right w:val="single" w:sz="4" w:space="0" w:color="auto"/>
            </w:tcBorders>
          </w:tcPr>
          <w:p w14:paraId="3839860F" w14:textId="6ABCA38A" w:rsidR="008309B4" w:rsidRPr="006A2FF9" w:rsidRDefault="008309B4">
            <w:pPr>
              <w:rPr>
                <w:rFonts w:ascii="宋体" w:hAnsi="宋体" w:cs="宋体"/>
                <w:b/>
                <w:bCs/>
                <w:lang w:val="zh-CN"/>
              </w:rPr>
            </w:pPr>
            <w:r w:rsidRPr="006A2FF9">
              <w:rPr>
                <w:rFonts w:ascii="宋体" w:hAnsi="宋体" w:cs="宋体" w:hint="eastAsia"/>
                <w:b/>
                <w:bCs/>
                <w:lang w:val="zh-CN"/>
              </w:rPr>
              <w:t>评审因素：</w:t>
            </w:r>
          </w:p>
          <w:p w14:paraId="11D8D261" w14:textId="4F43DC93" w:rsidR="008309B4" w:rsidRPr="00A34687" w:rsidRDefault="00B9693A">
            <w:pPr>
              <w:rPr>
                <w:rFonts w:ascii="宋体" w:hAnsi="宋体" w:cs="宋体"/>
                <w:lang w:val="zh-CN"/>
              </w:rPr>
            </w:pPr>
            <w:r>
              <w:rPr>
                <w:rFonts w:ascii="宋体" w:hAnsi="宋体" w:cs="宋体" w:hint="eastAsia"/>
                <w:lang w:val="zh-CN"/>
              </w:rPr>
              <w:t>1.</w:t>
            </w:r>
            <w:r w:rsidR="008309B4" w:rsidRPr="00A34687">
              <w:rPr>
                <w:rFonts w:ascii="宋体" w:hAnsi="宋体" w:cs="宋体" w:hint="eastAsia"/>
                <w:lang w:val="zh-CN"/>
              </w:rPr>
              <w:t>拟配备的本项目的配送人员2人或以上得满分，其他情况不得分。</w:t>
            </w:r>
          </w:p>
          <w:p w14:paraId="460BA06A" w14:textId="61DADC0B" w:rsidR="008309B4" w:rsidRPr="006A2FF9" w:rsidRDefault="008309B4">
            <w:pPr>
              <w:rPr>
                <w:rFonts w:ascii="宋体" w:hAnsi="宋体" w:cs="宋体"/>
                <w:b/>
                <w:bCs/>
                <w:lang w:val="zh-CN"/>
              </w:rPr>
            </w:pPr>
            <w:r w:rsidRPr="006A2FF9">
              <w:rPr>
                <w:rFonts w:ascii="宋体" w:hAnsi="宋体" w:cs="宋体" w:hint="eastAsia"/>
                <w:b/>
                <w:bCs/>
                <w:lang w:val="zh-CN"/>
              </w:rPr>
              <w:t>证明文件：</w:t>
            </w:r>
          </w:p>
          <w:p w14:paraId="4715DFCB" w14:textId="7389A816" w:rsidR="008309B4" w:rsidRPr="00A34687" w:rsidRDefault="00B9693A">
            <w:pPr>
              <w:rPr>
                <w:rFonts w:ascii="宋体" w:hAnsi="宋体" w:cs="宋体"/>
                <w:lang w:val="zh-CN"/>
              </w:rPr>
            </w:pPr>
            <w:r>
              <w:rPr>
                <w:rFonts w:ascii="宋体" w:hAnsi="宋体" w:cs="宋体" w:hint="eastAsia"/>
                <w:lang w:val="zh-CN"/>
              </w:rPr>
              <w:t>1.</w:t>
            </w:r>
            <w:r w:rsidR="008309B4" w:rsidRPr="00A34687">
              <w:rPr>
                <w:rFonts w:ascii="宋体" w:hAnsi="宋体" w:cs="宋体"/>
                <w:lang w:val="zh-CN"/>
              </w:rPr>
              <w:t>投标人须提供配送人员有效期内的健康证明文件</w:t>
            </w:r>
            <w:r w:rsidR="008309B4" w:rsidRPr="00A34687">
              <w:rPr>
                <w:rFonts w:ascii="宋体" w:hAnsi="宋体" w:cs="宋体" w:hint="eastAsia"/>
                <w:lang w:val="zh-CN"/>
              </w:rPr>
              <w:t>复印件</w:t>
            </w:r>
            <w:r w:rsidR="008309B4" w:rsidRPr="00A34687">
              <w:rPr>
                <w:rFonts w:ascii="宋体" w:hAnsi="宋体" w:cs="宋体"/>
                <w:lang w:val="zh-CN"/>
              </w:rPr>
              <w:t>加盖公章</w:t>
            </w:r>
            <w:r w:rsidR="008309B4" w:rsidRPr="00A34687">
              <w:rPr>
                <w:rFonts w:ascii="宋体" w:hAnsi="宋体" w:cs="宋体" w:hint="eastAsia"/>
                <w:lang w:val="zh-CN"/>
              </w:rPr>
              <w:t>及人员在投标单位</w:t>
            </w:r>
            <w:r w:rsidR="008309B4">
              <w:rPr>
                <w:rFonts w:ascii="宋体" w:hAnsi="宋体" w:cs="宋体" w:hint="eastAsia"/>
                <w:lang w:val="zh-CN"/>
              </w:rPr>
              <w:t>签署的劳动合同清晰</w:t>
            </w:r>
            <w:r w:rsidR="008309B4" w:rsidRPr="00A34687">
              <w:rPr>
                <w:rFonts w:ascii="宋体" w:hAnsi="宋体" w:cs="宋体" w:hint="eastAsia"/>
                <w:lang w:val="zh-CN"/>
              </w:rPr>
              <w:t>复印件（原件备查）</w:t>
            </w:r>
            <w:r w:rsidR="008309B4" w:rsidRPr="00A34687">
              <w:rPr>
                <w:rFonts w:ascii="宋体" w:hAnsi="宋体" w:cs="宋体"/>
                <w:lang w:val="zh-CN"/>
              </w:rPr>
              <w:t>，</w:t>
            </w:r>
            <w:r w:rsidR="008309B4" w:rsidRPr="00A34687">
              <w:rPr>
                <w:rFonts w:ascii="宋体" w:hAnsi="宋体" w:cs="宋体" w:hint="eastAsia"/>
                <w:lang w:val="zh-CN"/>
              </w:rPr>
              <w:t>评分中出现无证明资料或专家无法凭所提供资料判断是否得分的情况，一律作不得分处理。</w:t>
            </w:r>
          </w:p>
        </w:tc>
      </w:tr>
      <w:tr w:rsidR="00D77F1B" w14:paraId="1A485519" w14:textId="77777777" w:rsidTr="00762BCE">
        <w:trPr>
          <w:trHeight w:val="23"/>
        </w:trPr>
        <w:tc>
          <w:tcPr>
            <w:tcW w:w="522" w:type="dxa"/>
            <w:tcBorders>
              <w:top w:val="single" w:sz="4" w:space="0" w:color="auto"/>
              <w:left w:val="single" w:sz="4" w:space="0" w:color="auto"/>
              <w:bottom w:val="single" w:sz="4" w:space="0" w:color="auto"/>
              <w:right w:val="single" w:sz="4" w:space="0" w:color="auto"/>
            </w:tcBorders>
            <w:vAlign w:val="center"/>
          </w:tcPr>
          <w:p w14:paraId="3DBA4AB9" w14:textId="77777777" w:rsidR="00D77F1B" w:rsidRDefault="00D77F1B" w:rsidP="00762BCE">
            <w:pPr>
              <w:jc w:val="center"/>
              <w:rPr>
                <w:b/>
                <w:bCs/>
                <w:color w:val="0000FF"/>
                <w:szCs w:val="21"/>
              </w:rPr>
            </w:pPr>
            <w:r>
              <w:rPr>
                <w:b/>
                <w:bCs/>
                <w:color w:val="0000FF"/>
                <w:szCs w:val="21"/>
              </w:rPr>
              <w:t>3</w:t>
            </w:r>
          </w:p>
        </w:tc>
        <w:tc>
          <w:tcPr>
            <w:tcW w:w="2819" w:type="dxa"/>
            <w:gridSpan w:val="3"/>
            <w:tcBorders>
              <w:top w:val="single" w:sz="4" w:space="0" w:color="auto"/>
              <w:left w:val="single" w:sz="4" w:space="0" w:color="auto"/>
              <w:bottom w:val="single" w:sz="4" w:space="0" w:color="auto"/>
              <w:right w:val="single" w:sz="4" w:space="0" w:color="auto"/>
            </w:tcBorders>
            <w:vAlign w:val="center"/>
          </w:tcPr>
          <w:p w14:paraId="2ED17AAB" w14:textId="77777777" w:rsidR="00D77F1B" w:rsidRDefault="00D77F1B" w:rsidP="00762BCE">
            <w:pPr>
              <w:jc w:val="center"/>
              <w:rPr>
                <w:b/>
                <w:bCs/>
                <w:color w:val="0000FF"/>
                <w:szCs w:val="21"/>
              </w:rPr>
            </w:pPr>
            <w:r>
              <w:rPr>
                <w:rFonts w:hint="eastAsia"/>
                <w:b/>
                <w:bCs/>
                <w:color w:val="0000FF"/>
                <w:szCs w:val="21"/>
              </w:rPr>
              <w:t>商务</w:t>
            </w:r>
          </w:p>
        </w:tc>
        <w:tc>
          <w:tcPr>
            <w:tcW w:w="4953" w:type="dxa"/>
            <w:tcBorders>
              <w:top w:val="single" w:sz="4" w:space="0" w:color="auto"/>
              <w:left w:val="single" w:sz="4" w:space="0" w:color="auto"/>
              <w:bottom w:val="single" w:sz="4" w:space="0" w:color="auto"/>
              <w:right w:val="single" w:sz="4" w:space="0" w:color="auto"/>
            </w:tcBorders>
            <w:vAlign w:val="center"/>
          </w:tcPr>
          <w:p w14:paraId="355BB555" w14:textId="5F117C6D" w:rsidR="00D77F1B" w:rsidRDefault="001D4067" w:rsidP="00762BCE">
            <w:pPr>
              <w:jc w:val="center"/>
              <w:rPr>
                <w:b/>
                <w:bCs/>
                <w:color w:val="0000FF"/>
                <w:szCs w:val="21"/>
              </w:rPr>
            </w:pPr>
            <w:r>
              <w:rPr>
                <w:rFonts w:hint="eastAsia"/>
                <w:b/>
                <w:bCs/>
                <w:color w:val="0000FF"/>
                <w:szCs w:val="21"/>
              </w:rPr>
              <w:t>34</w:t>
            </w:r>
          </w:p>
        </w:tc>
      </w:tr>
      <w:tr w:rsidR="00D77F1B" w14:paraId="62EAD3CE" w14:textId="77777777" w:rsidTr="00762BCE">
        <w:trPr>
          <w:trHeight w:val="23"/>
        </w:trPr>
        <w:tc>
          <w:tcPr>
            <w:tcW w:w="522" w:type="dxa"/>
            <w:vMerge w:val="restart"/>
            <w:tcBorders>
              <w:top w:val="single" w:sz="4" w:space="0" w:color="auto"/>
              <w:left w:val="single" w:sz="4" w:space="0" w:color="auto"/>
              <w:right w:val="single" w:sz="4" w:space="0" w:color="auto"/>
            </w:tcBorders>
            <w:vAlign w:val="center"/>
          </w:tcPr>
          <w:p w14:paraId="63F5640A"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580BCA2B" w14:textId="77777777" w:rsidR="00D77F1B" w:rsidRDefault="00D77F1B" w:rsidP="00762BCE">
            <w:pPr>
              <w:jc w:val="center"/>
              <w:rPr>
                <w:szCs w:val="21"/>
              </w:rPr>
            </w:pPr>
            <w:r>
              <w:rPr>
                <w:szCs w:val="21"/>
              </w:rPr>
              <w:t>行号</w:t>
            </w:r>
          </w:p>
        </w:tc>
        <w:tc>
          <w:tcPr>
            <w:tcW w:w="1478" w:type="dxa"/>
            <w:tcBorders>
              <w:top w:val="single" w:sz="4" w:space="0" w:color="auto"/>
              <w:left w:val="single" w:sz="4" w:space="0" w:color="auto"/>
              <w:bottom w:val="single" w:sz="4" w:space="0" w:color="auto"/>
              <w:right w:val="single" w:sz="4" w:space="0" w:color="auto"/>
            </w:tcBorders>
            <w:vAlign w:val="center"/>
          </w:tcPr>
          <w:p w14:paraId="5757BB19" w14:textId="77777777" w:rsidR="00D77F1B" w:rsidRDefault="00D77F1B" w:rsidP="00762BCE">
            <w:pPr>
              <w:jc w:val="center"/>
              <w:rPr>
                <w:szCs w:val="21"/>
              </w:rPr>
            </w:pPr>
            <w:r>
              <w:rPr>
                <w:szCs w:val="21"/>
              </w:rPr>
              <w:t>内容</w:t>
            </w:r>
          </w:p>
        </w:tc>
        <w:tc>
          <w:tcPr>
            <w:tcW w:w="791" w:type="dxa"/>
            <w:tcBorders>
              <w:top w:val="single" w:sz="4" w:space="0" w:color="auto"/>
              <w:left w:val="single" w:sz="4" w:space="0" w:color="auto"/>
              <w:bottom w:val="single" w:sz="4" w:space="0" w:color="auto"/>
              <w:right w:val="single" w:sz="4" w:space="0" w:color="auto"/>
            </w:tcBorders>
            <w:vAlign w:val="center"/>
          </w:tcPr>
          <w:p w14:paraId="5BB18200" w14:textId="77777777" w:rsidR="00D77F1B" w:rsidRDefault="00D77F1B" w:rsidP="00762BCE">
            <w:pPr>
              <w:jc w:val="center"/>
              <w:rPr>
                <w:szCs w:val="21"/>
              </w:rPr>
            </w:pPr>
            <w:r>
              <w:rPr>
                <w:szCs w:val="21"/>
              </w:rPr>
              <w:t>权重</w:t>
            </w:r>
          </w:p>
        </w:tc>
        <w:tc>
          <w:tcPr>
            <w:tcW w:w="4953" w:type="dxa"/>
            <w:tcBorders>
              <w:top w:val="single" w:sz="4" w:space="0" w:color="auto"/>
              <w:left w:val="single" w:sz="4" w:space="0" w:color="auto"/>
              <w:bottom w:val="single" w:sz="4" w:space="0" w:color="auto"/>
              <w:right w:val="single" w:sz="4" w:space="0" w:color="auto"/>
            </w:tcBorders>
            <w:vAlign w:val="center"/>
          </w:tcPr>
          <w:p w14:paraId="43D524A0" w14:textId="77777777" w:rsidR="00D77F1B" w:rsidRDefault="00D77F1B" w:rsidP="00762BCE">
            <w:pPr>
              <w:jc w:val="center"/>
              <w:rPr>
                <w:szCs w:val="21"/>
              </w:rPr>
            </w:pPr>
            <w:r>
              <w:rPr>
                <w:szCs w:val="21"/>
              </w:rPr>
              <w:t>评分准则</w:t>
            </w:r>
          </w:p>
        </w:tc>
      </w:tr>
      <w:tr w:rsidR="00D77F1B" w14:paraId="7ED9A74C" w14:textId="77777777" w:rsidTr="002E1AD6">
        <w:trPr>
          <w:trHeight w:val="23"/>
        </w:trPr>
        <w:tc>
          <w:tcPr>
            <w:tcW w:w="522" w:type="dxa"/>
            <w:vMerge/>
            <w:tcBorders>
              <w:left w:val="single" w:sz="4" w:space="0" w:color="auto"/>
              <w:right w:val="single" w:sz="4" w:space="0" w:color="auto"/>
            </w:tcBorders>
            <w:vAlign w:val="center"/>
          </w:tcPr>
          <w:p w14:paraId="65CC8330"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71D1C437" w14:textId="77777777" w:rsidR="00D77F1B" w:rsidRDefault="00D77F1B" w:rsidP="00762BCE">
            <w:pPr>
              <w:wordWrap w:val="0"/>
              <w:jc w:val="center"/>
              <w:rPr>
                <w:szCs w:val="21"/>
              </w:rPr>
            </w:pPr>
            <w:r>
              <w:rPr>
                <w:szCs w:val="21"/>
              </w:rPr>
              <w:t>1</w:t>
            </w:r>
          </w:p>
        </w:tc>
        <w:tc>
          <w:tcPr>
            <w:tcW w:w="1478" w:type="dxa"/>
            <w:tcBorders>
              <w:top w:val="single" w:sz="4" w:space="0" w:color="auto"/>
              <w:left w:val="single" w:sz="4" w:space="0" w:color="auto"/>
              <w:bottom w:val="single" w:sz="4" w:space="0" w:color="auto"/>
              <w:right w:val="single" w:sz="4" w:space="0" w:color="auto"/>
            </w:tcBorders>
          </w:tcPr>
          <w:p w14:paraId="176174E2" w14:textId="77777777" w:rsidR="00D77F1B" w:rsidRDefault="00D77F1B">
            <w:pPr>
              <w:jc w:val="center"/>
              <w:rPr>
                <w:rFonts w:ascii="宋体"/>
                <w:lang w:val="zh-CN"/>
              </w:rPr>
            </w:pPr>
            <w:r>
              <w:rPr>
                <w:rFonts w:ascii="宋体" w:hAnsi="宋体" w:cs="宋体" w:hint="eastAsia"/>
                <w:lang w:val="zh-CN"/>
              </w:rPr>
              <w:t>配送场所面积</w:t>
            </w:r>
          </w:p>
        </w:tc>
        <w:tc>
          <w:tcPr>
            <w:tcW w:w="791" w:type="dxa"/>
            <w:tcBorders>
              <w:top w:val="single" w:sz="4" w:space="0" w:color="auto"/>
              <w:left w:val="single" w:sz="4" w:space="0" w:color="auto"/>
              <w:bottom w:val="single" w:sz="4" w:space="0" w:color="auto"/>
              <w:right w:val="single" w:sz="4" w:space="0" w:color="auto"/>
            </w:tcBorders>
          </w:tcPr>
          <w:p w14:paraId="10CDC22B" w14:textId="56CC48FA" w:rsidR="00D77F1B" w:rsidRDefault="00C60798">
            <w:pPr>
              <w:widowControl/>
              <w:jc w:val="center"/>
              <w:rPr>
                <w:rFonts w:ascii="宋体"/>
                <w:kern w:val="0"/>
              </w:rPr>
            </w:pPr>
            <w:r>
              <w:rPr>
                <w:rFonts w:ascii="宋体"/>
                <w:kern w:val="0"/>
              </w:rPr>
              <w:t>5</w:t>
            </w:r>
          </w:p>
        </w:tc>
        <w:tc>
          <w:tcPr>
            <w:tcW w:w="4953" w:type="dxa"/>
            <w:tcBorders>
              <w:top w:val="single" w:sz="4" w:space="0" w:color="auto"/>
              <w:left w:val="single" w:sz="4" w:space="0" w:color="auto"/>
              <w:bottom w:val="single" w:sz="4" w:space="0" w:color="auto"/>
              <w:right w:val="single" w:sz="4" w:space="0" w:color="auto"/>
            </w:tcBorders>
          </w:tcPr>
          <w:p w14:paraId="6D76BBEF" w14:textId="60B8BD50" w:rsidR="00834340" w:rsidRPr="00834340" w:rsidRDefault="00834340" w:rsidP="00043217">
            <w:pPr>
              <w:widowControl/>
              <w:rPr>
                <w:rFonts w:ascii="宋体" w:hAnsi="宋体" w:cs="宋体"/>
                <w:b/>
                <w:bCs/>
                <w:kern w:val="0"/>
              </w:rPr>
            </w:pPr>
            <w:r w:rsidRPr="00834340">
              <w:rPr>
                <w:rFonts w:ascii="宋体" w:hAnsi="宋体" w:cs="宋体" w:hint="eastAsia"/>
                <w:b/>
                <w:bCs/>
                <w:kern w:val="0"/>
              </w:rPr>
              <w:t>评审因素：</w:t>
            </w:r>
          </w:p>
          <w:p w14:paraId="409EAAB6" w14:textId="0A7BFE77" w:rsidR="00D77F1B" w:rsidRDefault="00B9693A" w:rsidP="00043217">
            <w:pPr>
              <w:widowControl/>
              <w:rPr>
                <w:rFonts w:ascii="宋体" w:hAnsi="宋体" w:cs="宋体"/>
                <w:kern w:val="0"/>
              </w:rPr>
            </w:pPr>
            <w:r>
              <w:rPr>
                <w:rFonts w:ascii="宋体" w:hAnsi="宋体" w:cs="宋体"/>
                <w:kern w:val="0"/>
              </w:rPr>
              <w:t>1.</w:t>
            </w:r>
            <w:r w:rsidR="00D77F1B">
              <w:rPr>
                <w:rFonts w:ascii="宋体" w:hAnsi="宋体" w:cs="宋体" w:hint="eastAsia"/>
                <w:kern w:val="0"/>
              </w:rPr>
              <w:t>配送场所面积在3</w:t>
            </w:r>
            <w:r w:rsidR="00D77F1B">
              <w:rPr>
                <w:rFonts w:ascii="宋体" w:hAnsi="宋体" w:cs="宋体"/>
                <w:kern w:val="0"/>
              </w:rPr>
              <w:t>00</w:t>
            </w:r>
            <w:r w:rsidR="00D77F1B">
              <w:rPr>
                <w:rFonts w:ascii="宋体" w:hAnsi="宋体" w:cs="宋体" w:hint="eastAsia"/>
                <w:kern w:val="0"/>
              </w:rPr>
              <w:t>平方米（含3</w:t>
            </w:r>
            <w:r w:rsidR="00D77F1B">
              <w:rPr>
                <w:rFonts w:ascii="宋体" w:hAnsi="宋体" w:cs="宋体"/>
                <w:kern w:val="0"/>
              </w:rPr>
              <w:t>00</w:t>
            </w:r>
            <w:r w:rsidR="00D77F1B">
              <w:rPr>
                <w:rFonts w:ascii="宋体" w:hAnsi="宋体" w:cs="宋体" w:hint="eastAsia"/>
                <w:kern w:val="0"/>
              </w:rPr>
              <w:t>平米）以上得</w:t>
            </w:r>
            <w:r w:rsidR="00C60798">
              <w:rPr>
                <w:rFonts w:ascii="宋体" w:hAnsi="宋体" w:cs="宋体"/>
                <w:kern w:val="0"/>
              </w:rPr>
              <w:t>5</w:t>
            </w:r>
            <w:r w:rsidR="00D77F1B">
              <w:rPr>
                <w:rFonts w:ascii="宋体" w:hAnsi="宋体" w:cs="宋体" w:hint="eastAsia"/>
                <w:kern w:val="0"/>
              </w:rPr>
              <w:t>分；</w:t>
            </w:r>
          </w:p>
          <w:p w14:paraId="2207DFB6" w14:textId="459D7AED" w:rsidR="00D77F1B" w:rsidRDefault="00B9693A" w:rsidP="00043217">
            <w:pPr>
              <w:widowControl/>
              <w:rPr>
                <w:rFonts w:ascii="宋体" w:hAnsi="宋体" w:cs="宋体"/>
                <w:kern w:val="0"/>
              </w:rPr>
            </w:pPr>
            <w:r>
              <w:rPr>
                <w:rFonts w:ascii="宋体" w:hAnsi="宋体" w:cs="宋体"/>
                <w:kern w:val="0"/>
              </w:rPr>
              <w:t>2.</w:t>
            </w:r>
            <w:r w:rsidR="00D77F1B">
              <w:rPr>
                <w:rFonts w:ascii="宋体" w:hAnsi="宋体" w:cs="宋体" w:hint="eastAsia"/>
                <w:kern w:val="0"/>
              </w:rPr>
              <w:t>配送场所面积在3</w:t>
            </w:r>
            <w:r w:rsidR="00D77F1B">
              <w:rPr>
                <w:rFonts w:ascii="宋体" w:hAnsi="宋体" w:cs="宋体"/>
                <w:kern w:val="0"/>
              </w:rPr>
              <w:t>00-</w:t>
            </w:r>
            <w:r w:rsidR="00D77F1B">
              <w:rPr>
                <w:rFonts w:ascii="宋体" w:hAnsi="宋体" w:cs="宋体" w:hint="eastAsia"/>
                <w:kern w:val="0"/>
              </w:rPr>
              <w:t>2</w:t>
            </w:r>
            <w:r w:rsidR="00D77F1B">
              <w:rPr>
                <w:rFonts w:ascii="宋体" w:hAnsi="宋体" w:cs="宋体"/>
                <w:kern w:val="0"/>
              </w:rPr>
              <w:t>00</w:t>
            </w:r>
            <w:r w:rsidR="00D77F1B">
              <w:rPr>
                <w:rFonts w:ascii="宋体" w:hAnsi="宋体" w:cs="宋体" w:hint="eastAsia"/>
                <w:kern w:val="0"/>
              </w:rPr>
              <w:t>平方米（含</w:t>
            </w:r>
            <w:r w:rsidR="00D77F1B">
              <w:rPr>
                <w:rFonts w:ascii="宋体" w:hAnsi="宋体" w:cs="宋体"/>
                <w:kern w:val="0"/>
              </w:rPr>
              <w:t>200</w:t>
            </w:r>
            <w:r w:rsidR="00D77F1B">
              <w:rPr>
                <w:rFonts w:ascii="宋体" w:hAnsi="宋体" w:cs="宋体" w:hint="eastAsia"/>
                <w:kern w:val="0"/>
              </w:rPr>
              <w:t>平方米）得3分；</w:t>
            </w:r>
          </w:p>
          <w:p w14:paraId="231E098F" w14:textId="4581C152" w:rsidR="00D77F1B" w:rsidRDefault="00D77F1B" w:rsidP="00043217">
            <w:pPr>
              <w:widowControl/>
              <w:rPr>
                <w:rFonts w:ascii="宋体" w:hAnsi="宋体" w:cs="宋体"/>
                <w:kern w:val="0"/>
              </w:rPr>
            </w:pPr>
            <w:r>
              <w:rPr>
                <w:rFonts w:ascii="宋体" w:hAnsi="宋体" w:cs="宋体" w:hint="eastAsia"/>
                <w:kern w:val="0"/>
              </w:rPr>
              <w:t>3</w:t>
            </w:r>
            <w:r w:rsidR="008309B4">
              <w:rPr>
                <w:rFonts w:ascii="宋体" w:hAnsi="宋体" w:cs="宋体" w:hint="eastAsia"/>
                <w:kern w:val="0"/>
              </w:rPr>
              <w:t>、</w:t>
            </w:r>
            <w:r>
              <w:rPr>
                <w:rFonts w:ascii="宋体" w:hAnsi="宋体" w:cs="宋体" w:hint="eastAsia"/>
                <w:kern w:val="0"/>
              </w:rPr>
              <w:t>配送场所面积在2</w:t>
            </w:r>
            <w:r>
              <w:rPr>
                <w:rFonts w:ascii="宋体" w:hAnsi="宋体" w:cs="宋体"/>
                <w:kern w:val="0"/>
              </w:rPr>
              <w:t>00</w:t>
            </w:r>
            <w:r>
              <w:rPr>
                <w:rFonts w:ascii="宋体" w:hAnsi="宋体" w:cs="宋体" w:hint="eastAsia"/>
                <w:kern w:val="0"/>
              </w:rPr>
              <w:t>—1</w:t>
            </w:r>
            <w:r>
              <w:rPr>
                <w:rFonts w:ascii="宋体" w:hAnsi="宋体" w:cs="宋体"/>
                <w:kern w:val="0"/>
              </w:rPr>
              <w:t>00</w:t>
            </w:r>
            <w:r>
              <w:rPr>
                <w:rFonts w:ascii="宋体" w:hAnsi="宋体" w:cs="宋体" w:hint="eastAsia"/>
                <w:kern w:val="0"/>
              </w:rPr>
              <w:t>平方米（含1</w:t>
            </w:r>
            <w:r>
              <w:rPr>
                <w:rFonts w:ascii="宋体" w:hAnsi="宋体" w:cs="宋体"/>
                <w:kern w:val="0"/>
              </w:rPr>
              <w:t>00</w:t>
            </w:r>
            <w:r>
              <w:rPr>
                <w:rFonts w:ascii="宋体" w:hAnsi="宋体" w:cs="宋体" w:hint="eastAsia"/>
                <w:kern w:val="0"/>
              </w:rPr>
              <w:t>平方米）得</w:t>
            </w:r>
            <w:r w:rsidR="00C60798">
              <w:rPr>
                <w:rFonts w:ascii="宋体" w:hAnsi="宋体" w:cs="宋体"/>
                <w:kern w:val="0"/>
              </w:rPr>
              <w:t>1</w:t>
            </w:r>
            <w:r>
              <w:rPr>
                <w:rFonts w:ascii="宋体" w:hAnsi="宋体" w:cs="宋体" w:hint="eastAsia"/>
                <w:kern w:val="0"/>
              </w:rPr>
              <w:t>分，100平方米以下得0分。</w:t>
            </w:r>
          </w:p>
          <w:p w14:paraId="7DC78D78" w14:textId="15336793" w:rsidR="00834340" w:rsidRPr="00834340" w:rsidRDefault="00834340" w:rsidP="00043217">
            <w:pPr>
              <w:widowControl/>
              <w:rPr>
                <w:rFonts w:ascii="宋体" w:hAnsi="宋体" w:cs="宋体"/>
                <w:b/>
                <w:bCs/>
                <w:kern w:val="0"/>
              </w:rPr>
            </w:pPr>
            <w:r w:rsidRPr="00834340">
              <w:rPr>
                <w:rFonts w:ascii="宋体" w:hAnsi="宋体" w:cs="宋体" w:hint="eastAsia"/>
                <w:b/>
                <w:bCs/>
                <w:kern w:val="0"/>
              </w:rPr>
              <w:lastRenderedPageBreak/>
              <w:t>证明文件：</w:t>
            </w:r>
          </w:p>
          <w:p w14:paraId="52616E84" w14:textId="0B6BD6F3" w:rsidR="00D77F1B" w:rsidRDefault="00B9693A">
            <w:pPr>
              <w:rPr>
                <w:rFonts w:ascii="宋体" w:hAnsi="宋体" w:cs="宋体"/>
                <w:kern w:val="0"/>
              </w:rPr>
            </w:pPr>
            <w:r>
              <w:rPr>
                <w:rFonts w:ascii="宋体" w:hAnsi="宋体" w:cs="宋体" w:hint="eastAsia"/>
                <w:kern w:val="0"/>
              </w:rPr>
              <w:t>1.</w:t>
            </w:r>
            <w:r w:rsidR="00D77F1B">
              <w:rPr>
                <w:rFonts w:ascii="宋体" w:hAnsi="宋体" w:cs="宋体" w:hint="eastAsia"/>
                <w:kern w:val="0"/>
              </w:rPr>
              <w:t>提供投标人自有场地的，提供产权证明；租赁的，提供房屋租赁合同或场地使用证明复印件加盖公章，</w:t>
            </w:r>
            <w:r w:rsidR="00D77F1B">
              <w:rPr>
                <w:rFonts w:ascii="宋体" w:hAnsi="宋体" w:hint="eastAsia"/>
                <w:kern w:val="0"/>
                <w:szCs w:val="21"/>
                <w:lang w:val="zh-CN"/>
              </w:rPr>
              <w:t>评分中出现无证明资料或专家无法凭所提供资料判断是否得分的情况，一律作不得分处理</w:t>
            </w:r>
            <w:r w:rsidR="00D77F1B">
              <w:rPr>
                <w:rFonts w:ascii="宋体" w:hAnsi="宋体" w:cs="宋体" w:hint="eastAsia"/>
                <w:kern w:val="0"/>
                <w:szCs w:val="21"/>
              </w:rPr>
              <w:t>。</w:t>
            </w:r>
          </w:p>
        </w:tc>
      </w:tr>
      <w:tr w:rsidR="00D77F1B" w14:paraId="24C32DD3" w14:textId="77777777" w:rsidTr="002E1AD6">
        <w:trPr>
          <w:trHeight w:val="23"/>
        </w:trPr>
        <w:tc>
          <w:tcPr>
            <w:tcW w:w="522" w:type="dxa"/>
            <w:vMerge/>
            <w:tcBorders>
              <w:left w:val="single" w:sz="4" w:space="0" w:color="auto"/>
              <w:right w:val="single" w:sz="4" w:space="0" w:color="auto"/>
            </w:tcBorders>
            <w:vAlign w:val="center"/>
          </w:tcPr>
          <w:p w14:paraId="7EF41DA5"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762239B3" w14:textId="77777777" w:rsidR="00D77F1B" w:rsidRDefault="00D77F1B" w:rsidP="00762BCE">
            <w:pPr>
              <w:wordWrap w:val="0"/>
              <w:jc w:val="center"/>
              <w:rPr>
                <w:szCs w:val="21"/>
              </w:rPr>
            </w:pPr>
            <w:r>
              <w:rPr>
                <w:szCs w:val="21"/>
              </w:rPr>
              <w:t>2</w:t>
            </w:r>
          </w:p>
        </w:tc>
        <w:tc>
          <w:tcPr>
            <w:tcW w:w="1478" w:type="dxa"/>
            <w:tcBorders>
              <w:top w:val="single" w:sz="4" w:space="0" w:color="auto"/>
              <w:left w:val="single" w:sz="4" w:space="0" w:color="auto"/>
              <w:bottom w:val="single" w:sz="4" w:space="0" w:color="auto"/>
              <w:right w:val="single" w:sz="4" w:space="0" w:color="auto"/>
            </w:tcBorders>
          </w:tcPr>
          <w:p w14:paraId="1A0C847C" w14:textId="77777777" w:rsidR="00D77F1B" w:rsidRDefault="00D77F1B">
            <w:pPr>
              <w:jc w:val="center"/>
              <w:rPr>
                <w:rFonts w:ascii="宋体"/>
              </w:rPr>
            </w:pPr>
            <w:r>
              <w:rPr>
                <w:rFonts w:ascii="宋体" w:hAnsi="宋体" w:cs="宋体" w:hint="eastAsia"/>
                <w:lang w:val="zh-CN"/>
              </w:rPr>
              <w:t>基地建设</w:t>
            </w:r>
          </w:p>
        </w:tc>
        <w:tc>
          <w:tcPr>
            <w:tcW w:w="791" w:type="dxa"/>
            <w:tcBorders>
              <w:top w:val="single" w:sz="4" w:space="0" w:color="auto"/>
              <w:left w:val="single" w:sz="4" w:space="0" w:color="auto"/>
              <w:bottom w:val="single" w:sz="4" w:space="0" w:color="auto"/>
              <w:right w:val="single" w:sz="4" w:space="0" w:color="auto"/>
            </w:tcBorders>
          </w:tcPr>
          <w:p w14:paraId="6D4357A5" w14:textId="77777777" w:rsidR="00D77F1B" w:rsidRDefault="00D77F1B">
            <w:pPr>
              <w:autoSpaceDE w:val="0"/>
              <w:autoSpaceDN w:val="0"/>
              <w:adjustRightInd w:val="0"/>
              <w:jc w:val="center"/>
              <w:rPr>
                <w:rFonts w:ascii="宋体"/>
              </w:rPr>
            </w:pPr>
            <w:r>
              <w:rPr>
                <w:rFonts w:ascii="宋体" w:hint="eastAsia"/>
              </w:rPr>
              <w:t>3</w:t>
            </w:r>
          </w:p>
        </w:tc>
        <w:tc>
          <w:tcPr>
            <w:tcW w:w="4953" w:type="dxa"/>
            <w:tcBorders>
              <w:top w:val="single" w:sz="4" w:space="0" w:color="auto"/>
              <w:left w:val="single" w:sz="4" w:space="0" w:color="auto"/>
              <w:bottom w:val="single" w:sz="4" w:space="0" w:color="auto"/>
              <w:right w:val="single" w:sz="4" w:space="0" w:color="auto"/>
            </w:tcBorders>
          </w:tcPr>
          <w:p w14:paraId="400CDFBE" w14:textId="76310714" w:rsidR="00C60798" w:rsidRPr="00C60798" w:rsidRDefault="00C60798">
            <w:pPr>
              <w:rPr>
                <w:rFonts w:ascii="宋体" w:hAnsi="宋体" w:cs="宋体"/>
                <w:b/>
                <w:bCs/>
                <w:kern w:val="0"/>
                <w:szCs w:val="21"/>
              </w:rPr>
            </w:pPr>
            <w:r w:rsidRPr="00C60798">
              <w:rPr>
                <w:rFonts w:ascii="宋体" w:hAnsi="宋体" w:cs="宋体" w:hint="eastAsia"/>
                <w:b/>
                <w:bCs/>
                <w:kern w:val="0"/>
                <w:szCs w:val="21"/>
              </w:rPr>
              <w:t>评审因素：</w:t>
            </w:r>
          </w:p>
          <w:p w14:paraId="78D9BC80" w14:textId="0395709D" w:rsidR="00D77F1B" w:rsidRDefault="00B9693A">
            <w:pPr>
              <w:rPr>
                <w:rFonts w:ascii="宋体" w:hAnsi="宋体" w:cs="宋体"/>
                <w:kern w:val="0"/>
                <w:szCs w:val="21"/>
              </w:rPr>
            </w:pPr>
            <w:r>
              <w:rPr>
                <w:rFonts w:ascii="宋体" w:hAnsi="宋体" w:cs="宋体" w:hint="eastAsia"/>
                <w:kern w:val="0"/>
                <w:szCs w:val="21"/>
              </w:rPr>
              <w:t>1.</w:t>
            </w:r>
            <w:r w:rsidR="00D77F1B">
              <w:rPr>
                <w:rFonts w:ascii="宋体" w:hAnsi="宋体" w:cs="宋体" w:hint="eastAsia"/>
                <w:kern w:val="0"/>
                <w:szCs w:val="21"/>
              </w:rPr>
              <w:t>投标人的种植基地面积情况：500亩或以上的得3分；</w:t>
            </w:r>
          </w:p>
          <w:p w14:paraId="068919E5" w14:textId="6822F975" w:rsidR="00C60798" w:rsidRPr="00C60798" w:rsidRDefault="00C60798">
            <w:pPr>
              <w:rPr>
                <w:rFonts w:ascii="宋体" w:hAnsi="宋体" w:cs="宋体"/>
                <w:b/>
                <w:bCs/>
                <w:kern w:val="0"/>
                <w:szCs w:val="21"/>
              </w:rPr>
            </w:pPr>
            <w:r w:rsidRPr="00C60798">
              <w:rPr>
                <w:rFonts w:ascii="宋体" w:hAnsi="宋体" w:cs="宋体" w:hint="eastAsia"/>
                <w:b/>
                <w:bCs/>
                <w:kern w:val="0"/>
                <w:szCs w:val="21"/>
              </w:rPr>
              <w:t>证明文件：</w:t>
            </w:r>
          </w:p>
          <w:p w14:paraId="6CC646D3" w14:textId="67910418" w:rsidR="008309B4" w:rsidRDefault="00B9693A">
            <w:pPr>
              <w:rPr>
                <w:rFonts w:ascii="宋体" w:hAnsi="宋体" w:cs="宋体"/>
                <w:kern w:val="0"/>
                <w:lang w:val="zh-CN"/>
              </w:rPr>
            </w:pPr>
            <w:r>
              <w:rPr>
                <w:rFonts w:ascii="宋体" w:hAnsi="宋体" w:cs="宋体" w:hint="eastAsia"/>
                <w:kern w:val="0"/>
                <w:szCs w:val="21"/>
              </w:rPr>
              <w:t>1.</w:t>
            </w:r>
            <w:r w:rsidR="00D77F1B">
              <w:rPr>
                <w:rFonts w:ascii="宋体" w:hAnsi="宋体" w:cs="宋体" w:hint="eastAsia"/>
                <w:kern w:val="0"/>
                <w:szCs w:val="21"/>
              </w:rPr>
              <w:t>投标人需提供自有基地土地合同或租赁合同扫描件加盖投标人公章等证明材料，缺项或无则不得分，</w:t>
            </w:r>
            <w:r w:rsidR="00D77F1B">
              <w:rPr>
                <w:rFonts w:ascii="宋体" w:hAnsi="宋体" w:cs="宋体" w:hint="eastAsia"/>
                <w:kern w:val="0"/>
                <w:lang w:val="zh-CN"/>
              </w:rPr>
              <w:t>原件备查。</w:t>
            </w:r>
          </w:p>
          <w:p w14:paraId="5421839E" w14:textId="06EE5A85" w:rsidR="00D77F1B" w:rsidRDefault="00B9693A">
            <w:pPr>
              <w:rPr>
                <w:rFonts w:ascii="宋体" w:hAnsi="宋体" w:cs="宋体"/>
                <w:kern w:val="0"/>
                <w:szCs w:val="21"/>
              </w:rPr>
            </w:pPr>
            <w:r>
              <w:rPr>
                <w:rFonts w:ascii="宋体" w:hAnsi="宋体" w:cs="宋体" w:hint="eastAsia"/>
                <w:kern w:val="0"/>
                <w:lang w:val="zh-CN"/>
              </w:rPr>
              <w:t>2.</w:t>
            </w:r>
            <w:r w:rsidR="00D77F1B">
              <w:rPr>
                <w:rFonts w:ascii="宋体" w:hAnsi="宋体" w:cs="宋体" w:hint="eastAsia"/>
                <w:kern w:val="0"/>
                <w:lang w:val="zh-CN"/>
              </w:rPr>
              <w:t>合同履约前采购人对</w:t>
            </w:r>
            <w:r w:rsidR="000E49C5">
              <w:rPr>
                <w:rFonts w:ascii="宋体" w:hAnsi="宋体" w:cs="宋体" w:hint="eastAsia"/>
                <w:kern w:val="0"/>
                <w:lang w:val="zh-CN"/>
              </w:rPr>
              <w:t>供应商</w:t>
            </w:r>
            <w:r w:rsidR="00D77F1B">
              <w:rPr>
                <w:rFonts w:ascii="宋体" w:hAnsi="宋体" w:cs="宋体" w:hint="eastAsia"/>
                <w:kern w:val="0"/>
                <w:lang w:val="zh-CN"/>
              </w:rPr>
              <w:t>种植基地进行实地考察。</w:t>
            </w:r>
          </w:p>
        </w:tc>
      </w:tr>
      <w:tr w:rsidR="00D77F1B" w14:paraId="7B23D2EE" w14:textId="77777777" w:rsidTr="002E1AD6">
        <w:trPr>
          <w:trHeight w:val="23"/>
        </w:trPr>
        <w:tc>
          <w:tcPr>
            <w:tcW w:w="522" w:type="dxa"/>
            <w:vMerge/>
            <w:tcBorders>
              <w:left w:val="single" w:sz="4" w:space="0" w:color="auto"/>
              <w:right w:val="single" w:sz="4" w:space="0" w:color="auto"/>
            </w:tcBorders>
            <w:vAlign w:val="center"/>
          </w:tcPr>
          <w:p w14:paraId="6EC1C0EE"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1A135D07" w14:textId="77777777" w:rsidR="00D77F1B" w:rsidRDefault="00D77F1B" w:rsidP="00762BCE">
            <w:pPr>
              <w:wordWrap w:val="0"/>
              <w:jc w:val="center"/>
              <w:rPr>
                <w:szCs w:val="21"/>
              </w:rPr>
            </w:pPr>
            <w:r>
              <w:rPr>
                <w:szCs w:val="21"/>
              </w:rPr>
              <w:t>3</w:t>
            </w:r>
          </w:p>
        </w:tc>
        <w:tc>
          <w:tcPr>
            <w:tcW w:w="1478" w:type="dxa"/>
            <w:tcBorders>
              <w:top w:val="single" w:sz="4" w:space="0" w:color="auto"/>
              <w:left w:val="single" w:sz="4" w:space="0" w:color="auto"/>
              <w:bottom w:val="single" w:sz="4" w:space="0" w:color="auto"/>
              <w:right w:val="single" w:sz="4" w:space="0" w:color="auto"/>
            </w:tcBorders>
          </w:tcPr>
          <w:p w14:paraId="73E4A50A" w14:textId="77777777" w:rsidR="00D77F1B" w:rsidRDefault="00D77F1B">
            <w:pPr>
              <w:jc w:val="center"/>
              <w:rPr>
                <w:rFonts w:ascii="宋体" w:hAnsi="宋体" w:cs="宋体"/>
                <w:kern w:val="0"/>
                <w:szCs w:val="21"/>
              </w:rPr>
            </w:pPr>
            <w:r>
              <w:rPr>
                <w:rFonts w:ascii="宋体" w:hAnsi="宋体" w:cs="宋体" w:hint="eastAsia"/>
                <w:kern w:val="0"/>
                <w:szCs w:val="21"/>
              </w:rPr>
              <w:t>体系认证情况</w:t>
            </w:r>
          </w:p>
        </w:tc>
        <w:tc>
          <w:tcPr>
            <w:tcW w:w="791" w:type="dxa"/>
            <w:tcBorders>
              <w:top w:val="single" w:sz="4" w:space="0" w:color="auto"/>
              <w:left w:val="single" w:sz="4" w:space="0" w:color="auto"/>
              <w:bottom w:val="single" w:sz="4" w:space="0" w:color="auto"/>
              <w:right w:val="single" w:sz="4" w:space="0" w:color="auto"/>
            </w:tcBorders>
          </w:tcPr>
          <w:p w14:paraId="259C661F" w14:textId="77777777" w:rsidR="00D77F1B" w:rsidRDefault="00D77F1B">
            <w:pPr>
              <w:autoSpaceDE w:val="0"/>
              <w:autoSpaceDN w:val="0"/>
              <w:adjustRightInd w:val="0"/>
              <w:jc w:val="center"/>
              <w:rPr>
                <w:rFonts w:ascii="宋体" w:hAnsi="宋体" w:cs="宋体"/>
                <w:kern w:val="0"/>
                <w:szCs w:val="21"/>
              </w:rPr>
            </w:pPr>
            <w:r>
              <w:rPr>
                <w:rFonts w:ascii="宋体" w:hAnsi="宋体" w:cs="宋体" w:hint="eastAsia"/>
                <w:kern w:val="0"/>
                <w:szCs w:val="21"/>
              </w:rPr>
              <w:t>5</w:t>
            </w:r>
          </w:p>
        </w:tc>
        <w:tc>
          <w:tcPr>
            <w:tcW w:w="4953" w:type="dxa"/>
            <w:tcBorders>
              <w:top w:val="single" w:sz="4" w:space="0" w:color="auto"/>
              <w:left w:val="single" w:sz="4" w:space="0" w:color="auto"/>
              <w:bottom w:val="single" w:sz="4" w:space="0" w:color="auto"/>
              <w:right w:val="single" w:sz="4" w:space="0" w:color="auto"/>
            </w:tcBorders>
          </w:tcPr>
          <w:p w14:paraId="070B5356" w14:textId="67CCB88D" w:rsidR="00C60798" w:rsidRPr="00C60798" w:rsidRDefault="00C60798">
            <w:pPr>
              <w:pStyle w:val="17"/>
              <w:ind w:firstLineChars="0" w:firstLine="0"/>
              <w:rPr>
                <w:rFonts w:hAnsi="宋体" w:cs="宋体"/>
                <w:b/>
                <w:bCs/>
              </w:rPr>
            </w:pPr>
            <w:r w:rsidRPr="00C60798">
              <w:rPr>
                <w:rFonts w:hAnsi="宋体" w:cs="宋体" w:hint="eastAsia"/>
                <w:b/>
                <w:bCs/>
              </w:rPr>
              <w:t>评审因素：</w:t>
            </w:r>
          </w:p>
          <w:p w14:paraId="7C0685E7" w14:textId="20305DEB" w:rsidR="00D77F1B" w:rsidRDefault="00B9693A">
            <w:pPr>
              <w:pStyle w:val="17"/>
              <w:ind w:firstLineChars="0" w:firstLine="0"/>
              <w:rPr>
                <w:rFonts w:hAnsi="宋体" w:cs="宋体"/>
              </w:rPr>
            </w:pPr>
            <w:r>
              <w:rPr>
                <w:rFonts w:hAnsi="宋体" w:cs="宋体" w:hint="eastAsia"/>
              </w:rPr>
              <w:t>1.</w:t>
            </w:r>
            <w:r w:rsidR="00C60798">
              <w:rPr>
                <w:rFonts w:hAnsi="宋体" w:cs="宋体" w:hint="eastAsia"/>
              </w:rPr>
              <w:t>每提供</w:t>
            </w:r>
            <w:r w:rsidR="00D77F1B">
              <w:rPr>
                <w:rFonts w:hAnsi="宋体" w:cs="宋体" w:hint="eastAsia"/>
              </w:rPr>
              <w:t>ISO22000</w:t>
            </w:r>
            <w:r w:rsidR="00D77F1B">
              <w:rPr>
                <w:rFonts w:hAnsi="宋体" w:cs="宋体" w:hint="eastAsia"/>
              </w:rPr>
              <w:t>安全管理体系认证</w:t>
            </w:r>
            <w:r w:rsidR="00C60798">
              <w:rPr>
                <w:rFonts w:hAnsi="宋体" w:cs="宋体" w:hint="eastAsia"/>
              </w:rPr>
              <w:t>、</w:t>
            </w:r>
            <w:r w:rsidR="00D77F1B">
              <w:rPr>
                <w:rFonts w:hAnsi="宋体" w:cs="宋体" w:hint="eastAsia"/>
              </w:rPr>
              <w:t>ISO4001</w:t>
            </w:r>
            <w:r w:rsidR="00D77F1B">
              <w:rPr>
                <w:rFonts w:hAnsi="宋体" w:cs="宋体" w:hint="eastAsia"/>
              </w:rPr>
              <w:t>环境体系认证</w:t>
            </w:r>
            <w:r w:rsidR="006A2FF9">
              <w:rPr>
                <w:rFonts w:hAnsi="宋体" w:cs="宋体" w:hint="eastAsia"/>
              </w:rPr>
              <w:t>、</w:t>
            </w:r>
            <w:r w:rsidR="00D77F1B">
              <w:rPr>
                <w:rFonts w:hAnsi="宋体" w:cs="宋体" w:hint="eastAsia"/>
              </w:rPr>
              <w:t>提供</w:t>
            </w:r>
            <w:r w:rsidR="00D77F1B">
              <w:rPr>
                <w:rFonts w:hAnsi="宋体" w:cs="宋体" w:hint="eastAsia"/>
              </w:rPr>
              <w:t>ISO9001</w:t>
            </w:r>
            <w:r w:rsidR="00D77F1B">
              <w:rPr>
                <w:rFonts w:hAnsi="宋体" w:cs="宋体" w:hint="eastAsia"/>
              </w:rPr>
              <w:t>体系</w:t>
            </w:r>
            <w:r w:rsidR="006A2FF9">
              <w:rPr>
                <w:rFonts w:hAnsi="宋体" w:cs="宋体" w:hint="eastAsia"/>
              </w:rPr>
              <w:t>认证、</w:t>
            </w:r>
            <w:r w:rsidR="00D77F1B">
              <w:rPr>
                <w:rFonts w:hAnsi="宋体" w:cs="宋体" w:hint="eastAsia"/>
              </w:rPr>
              <w:t>HACCP</w:t>
            </w:r>
            <w:r w:rsidR="00D77F1B">
              <w:rPr>
                <w:rFonts w:hAnsi="宋体" w:cs="宋体" w:hint="eastAsia"/>
              </w:rPr>
              <w:t>体系</w:t>
            </w:r>
            <w:r w:rsidR="006A2FF9">
              <w:rPr>
                <w:rFonts w:hAnsi="宋体" w:cs="宋体" w:hint="eastAsia"/>
              </w:rPr>
              <w:t>认证、</w:t>
            </w:r>
            <w:r w:rsidR="00D77F1B">
              <w:rPr>
                <w:rFonts w:hAnsi="宋体" w:cs="宋体" w:hint="eastAsia"/>
              </w:rPr>
              <w:t>OHSAS18001</w:t>
            </w:r>
            <w:r w:rsidR="00D77F1B">
              <w:rPr>
                <w:rFonts w:hAnsi="宋体" w:cs="宋体" w:hint="eastAsia"/>
              </w:rPr>
              <w:t>认证任意一个得</w:t>
            </w:r>
            <w:r w:rsidR="00D77F1B">
              <w:rPr>
                <w:rFonts w:hAnsi="宋体" w:cs="宋体" w:hint="eastAsia"/>
              </w:rPr>
              <w:t>1</w:t>
            </w:r>
            <w:r w:rsidR="00D77F1B">
              <w:rPr>
                <w:rFonts w:hAnsi="宋体" w:cs="宋体" w:hint="eastAsia"/>
              </w:rPr>
              <w:t>分，最高不得超过</w:t>
            </w:r>
            <w:r w:rsidR="00D77F1B">
              <w:rPr>
                <w:rFonts w:hAnsi="宋体" w:cs="宋体" w:hint="eastAsia"/>
              </w:rPr>
              <w:t>5</w:t>
            </w:r>
            <w:r w:rsidR="00D77F1B">
              <w:rPr>
                <w:rFonts w:hAnsi="宋体" w:cs="宋体" w:hint="eastAsia"/>
              </w:rPr>
              <w:t>分。</w:t>
            </w:r>
          </w:p>
          <w:p w14:paraId="25EADAE0" w14:textId="27B8F761" w:rsidR="00C60798" w:rsidRPr="00C60798" w:rsidRDefault="00C60798">
            <w:pPr>
              <w:pStyle w:val="17"/>
              <w:ind w:firstLineChars="0" w:firstLine="0"/>
              <w:rPr>
                <w:rFonts w:hAnsi="宋体" w:cs="宋体"/>
                <w:b/>
                <w:bCs/>
              </w:rPr>
            </w:pPr>
            <w:r w:rsidRPr="00C60798">
              <w:rPr>
                <w:rFonts w:hAnsi="宋体" w:cs="宋体" w:hint="eastAsia"/>
                <w:b/>
                <w:bCs/>
              </w:rPr>
              <w:t>证明文件：</w:t>
            </w:r>
          </w:p>
          <w:p w14:paraId="214BFC89" w14:textId="43529909" w:rsidR="00D77F1B" w:rsidRDefault="00B9693A" w:rsidP="00043217">
            <w:pPr>
              <w:rPr>
                <w:rFonts w:ascii="宋体" w:hAnsi="宋体" w:cs="宋体"/>
                <w:kern w:val="0"/>
                <w:szCs w:val="21"/>
              </w:rPr>
            </w:pPr>
            <w:r>
              <w:rPr>
                <w:rFonts w:ascii="宋体" w:hAnsi="宋体" w:cs="宋体" w:hint="eastAsia"/>
                <w:kern w:val="0"/>
                <w:szCs w:val="21"/>
              </w:rPr>
              <w:t>1.</w:t>
            </w:r>
            <w:r w:rsidR="00D77F1B">
              <w:rPr>
                <w:rFonts w:ascii="宋体" w:hAnsi="宋体" w:cs="宋体" w:hint="eastAsia"/>
                <w:kern w:val="0"/>
                <w:szCs w:val="21"/>
              </w:rPr>
              <w:t>提供投标人有效期内的相关证明材料原件复印件加盖公章，原件备查。评分中出现无证明资料或专家无法凭所提供资料判断是否得分的情况，一律作不得分处理。</w:t>
            </w:r>
          </w:p>
        </w:tc>
      </w:tr>
      <w:tr w:rsidR="00D77F1B" w14:paraId="0335DC65" w14:textId="77777777" w:rsidTr="002E1AD6">
        <w:trPr>
          <w:trHeight w:val="23"/>
        </w:trPr>
        <w:tc>
          <w:tcPr>
            <w:tcW w:w="522" w:type="dxa"/>
            <w:vMerge/>
            <w:tcBorders>
              <w:left w:val="single" w:sz="4" w:space="0" w:color="auto"/>
              <w:right w:val="single" w:sz="4" w:space="0" w:color="auto"/>
            </w:tcBorders>
            <w:vAlign w:val="center"/>
          </w:tcPr>
          <w:p w14:paraId="285FF963"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04EF0770" w14:textId="77777777" w:rsidR="00D77F1B" w:rsidRDefault="00D77F1B" w:rsidP="00762BCE">
            <w:pPr>
              <w:wordWrap w:val="0"/>
              <w:jc w:val="center"/>
              <w:rPr>
                <w:szCs w:val="21"/>
              </w:rPr>
            </w:pPr>
            <w:r>
              <w:rPr>
                <w:szCs w:val="21"/>
              </w:rPr>
              <w:t>4</w:t>
            </w:r>
          </w:p>
        </w:tc>
        <w:tc>
          <w:tcPr>
            <w:tcW w:w="1478" w:type="dxa"/>
            <w:tcBorders>
              <w:top w:val="single" w:sz="4" w:space="0" w:color="auto"/>
              <w:left w:val="single" w:sz="4" w:space="0" w:color="auto"/>
              <w:bottom w:val="single" w:sz="4" w:space="0" w:color="auto"/>
              <w:right w:val="single" w:sz="4" w:space="0" w:color="auto"/>
            </w:tcBorders>
          </w:tcPr>
          <w:p w14:paraId="60FCF734" w14:textId="3E740638" w:rsidR="00D77F1B" w:rsidRDefault="00762BCE">
            <w:pPr>
              <w:jc w:val="center"/>
              <w:rPr>
                <w:rFonts w:ascii="宋体" w:hAnsi="宋体" w:cs="宋体"/>
                <w:kern w:val="0"/>
                <w:szCs w:val="21"/>
              </w:rPr>
            </w:pPr>
            <w:r>
              <w:rPr>
                <w:rFonts w:ascii="宋体" w:hAnsi="宋体" w:cs="宋体" w:hint="eastAsia"/>
                <w:lang w:val="zh-CN"/>
              </w:rPr>
              <w:t>同类</w:t>
            </w:r>
            <w:r w:rsidR="00D77F1B">
              <w:rPr>
                <w:rFonts w:ascii="宋体" w:hAnsi="宋体" w:cs="宋体" w:hint="eastAsia"/>
                <w:lang w:val="zh-CN"/>
              </w:rPr>
              <w:t>项目业绩</w:t>
            </w:r>
          </w:p>
        </w:tc>
        <w:tc>
          <w:tcPr>
            <w:tcW w:w="791" w:type="dxa"/>
            <w:tcBorders>
              <w:top w:val="single" w:sz="4" w:space="0" w:color="auto"/>
              <w:left w:val="single" w:sz="4" w:space="0" w:color="auto"/>
              <w:bottom w:val="single" w:sz="4" w:space="0" w:color="auto"/>
              <w:right w:val="single" w:sz="4" w:space="0" w:color="auto"/>
            </w:tcBorders>
          </w:tcPr>
          <w:p w14:paraId="63A46379" w14:textId="77777777" w:rsidR="00D77F1B" w:rsidRDefault="00D77F1B">
            <w:pPr>
              <w:autoSpaceDE w:val="0"/>
              <w:autoSpaceDN w:val="0"/>
              <w:adjustRightInd w:val="0"/>
              <w:jc w:val="center"/>
              <w:rPr>
                <w:rFonts w:ascii="宋体" w:hAnsi="宋体" w:cs="宋体"/>
                <w:kern w:val="0"/>
                <w:szCs w:val="21"/>
              </w:rPr>
            </w:pPr>
            <w:r>
              <w:rPr>
                <w:rFonts w:ascii="宋体" w:hAnsi="宋体" w:cs="宋体" w:hint="eastAsia"/>
                <w:kern w:val="0"/>
                <w:szCs w:val="21"/>
              </w:rPr>
              <w:t>6</w:t>
            </w:r>
          </w:p>
        </w:tc>
        <w:tc>
          <w:tcPr>
            <w:tcW w:w="4953" w:type="dxa"/>
            <w:tcBorders>
              <w:top w:val="single" w:sz="4" w:space="0" w:color="auto"/>
              <w:left w:val="single" w:sz="4" w:space="0" w:color="auto"/>
              <w:bottom w:val="single" w:sz="4" w:space="0" w:color="auto"/>
              <w:right w:val="single" w:sz="4" w:space="0" w:color="auto"/>
            </w:tcBorders>
          </w:tcPr>
          <w:p w14:paraId="5218FE24" w14:textId="09A81507" w:rsidR="006A2FF9" w:rsidRPr="006A2FF9" w:rsidRDefault="006A2FF9">
            <w:pPr>
              <w:widowControl/>
              <w:textAlignment w:val="top"/>
              <w:rPr>
                <w:rFonts w:ascii="宋体" w:hAnsi="宋体" w:cs="宋体"/>
                <w:b/>
                <w:bCs/>
                <w:color w:val="000000"/>
                <w:kern w:val="0"/>
                <w:szCs w:val="21"/>
              </w:rPr>
            </w:pPr>
            <w:r w:rsidRPr="006A2FF9">
              <w:rPr>
                <w:rFonts w:ascii="宋体" w:hAnsi="宋体" w:cs="宋体"/>
                <w:b/>
                <w:bCs/>
                <w:color w:val="000000"/>
                <w:kern w:val="0"/>
                <w:szCs w:val="21"/>
              </w:rPr>
              <w:t>评审因素：</w:t>
            </w:r>
          </w:p>
          <w:p w14:paraId="34891424" w14:textId="0E2BD447" w:rsidR="00D77F1B" w:rsidRDefault="00B9693A">
            <w:pPr>
              <w:widowControl/>
              <w:textAlignment w:val="top"/>
              <w:rPr>
                <w:rFonts w:ascii="宋体" w:hAnsi="宋体" w:cs="宋体"/>
                <w:color w:val="000000"/>
                <w:kern w:val="0"/>
                <w:szCs w:val="21"/>
              </w:rPr>
            </w:pPr>
            <w:r>
              <w:rPr>
                <w:rFonts w:ascii="宋体" w:hAnsi="宋体" w:cs="宋体" w:hint="eastAsia"/>
                <w:color w:val="000000"/>
                <w:kern w:val="0"/>
                <w:szCs w:val="21"/>
              </w:rPr>
              <w:t>1.</w:t>
            </w:r>
            <w:r w:rsidR="00D77F1B" w:rsidRPr="004D6794">
              <w:rPr>
                <w:rFonts w:ascii="宋体" w:hAnsi="宋体" w:cs="宋体" w:hint="eastAsia"/>
                <w:color w:val="000000"/>
                <w:kern w:val="0"/>
                <w:szCs w:val="21"/>
              </w:rPr>
              <w:t>根据投标人</w:t>
            </w:r>
            <w:r w:rsidR="00D77F1B" w:rsidRPr="004D6794">
              <w:rPr>
                <w:rFonts w:ascii="宋体" w:hAnsi="宋体" w:cs="宋体" w:hint="eastAsia"/>
                <w:color w:val="000000"/>
                <w:kern w:val="0"/>
              </w:rPr>
              <w:t>201</w:t>
            </w:r>
            <w:r w:rsidR="00D77F1B">
              <w:rPr>
                <w:rFonts w:ascii="宋体" w:hAnsi="宋体" w:cs="宋体"/>
                <w:color w:val="000000"/>
                <w:kern w:val="0"/>
              </w:rPr>
              <w:t>7</w:t>
            </w:r>
            <w:r w:rsidR="000E49C5">
              <w:rPr>
                <w:rFonts w:ascii="宋体" w:hAnsi="宋体" w:cs="宋体" w:hint="eastAsia"/>
                <w:color w:val="000000"/>
                <w:kern w:val="0"/>
              </w:rPr>
              <w:t>年</w:t>
            </w:r>
            <w:r w:rsidR="006A2FF9">
              <w:rPr>
                <w:rFonts w:ascii="宋体" w:hAnsi="宋体" w:cs="宋体" w:hint="eastAsia"/>
                <w:color w:val="000000"/>
                <w:kern w:val="0"/>
              </w:rPr>
              <w:t>1月1日</w:t>
            </w:r>
            <w:r w:rsidR="00D77F1B" w:rsidRPr="004D6794">
              <w:rPr>
                <w:rFonts w:ascii="宋体" w:hAnsi="宋体" w:cs="宋体" w:hint="eastAsia"/>
                <w:color w:val="000000"/>
                <w:kern w:val="0"/>
              </w:rPr>
              <w:t>年以来</w:t>
            </w:r>
            <w:r w:rsidR="00D77F1B" w:rsidRPr="004D6794">
              <w:rPr>
                <w:rFonts w:ascii="宋体" w:hAnsi="宋体" w:cs="宋体" w:hint="eastAsia"/>
                <w:color w:val="000000"/>
                <w:kern w:val="0"/>
                <w:szCs w:val="21"/>
              </w:rPr>
              <w:t>至本项目</w:t>
            </w:r>
            <w:r w:rsidR="006A2FF9">
              <w:rPr>
                <w:rFonts w:ascii="宋体" w:hAnsi="宋体" w:cs="宋体" w:hint="eastAsia"/>
                <w:color w:val="000000"/>
                <w:kern w:val="0"/>
                <w:szCs w:val="21"/>
              </w:rPr>
              <w:t>投标截止之日</w:t>
            </w:r>
            <w:r w:rsidR="00D77F1B" w:rsidRPr="004D6794">
              <w:rPr>
                <w:rFonts w:ascii="宋体" w:hAnsi="宋体" w:cs="宋体" w:hint="eastAsia"/>
                <w:color w:val="000000"/>
                <w:kern w:val="0"/>
                <w:szCs w:val="21"/>
              </w:rPr>
              <w:t>（以合同签订时间为准）有学校或者政府单位</w:t>
            </w:r>
            <w:proofErr w:type="gramStart"/>
            <w:r w:rsidR="00D77F1B" w:rsidRPr="004D6794">
              <w:rPr>
                <w:rFonts w:ascii="宋体" w:hAnsi="宋体" w:cs="宋体" w:hint="eastAsia"/>
                <w:color w:val="000000"/>
                <w:kern w:val="0"/>
                <w:szCs w:val="21"/>
              </w:rPr>
              <w:t>食堂食材配送</w:t>
            </w:r>
            <w:proofErr w:type="gramEnd"/>
            <w:r w:rsidR="00D77F1B" w:rsidRPr="004D6794">
              <w:rPr>
                <w:rFonts w:ascii="宋体" w:hAnsi="宋体" w:cs="宋体" w:hint="eastAsia"/>
                <w:color w:val="000000"/>
                <w:kern w:val="0"/>
                <w:szCs w:val="21"/>
              </w:rPr>
              <w:t>业绩情况进行评分，</w:t>
            </w:r>
            <w:proofErr w:type="gramStart"/>
            <w:r w:rsidR="00D77F1B" w:rsidRPr="004D6794">
              <w:rPr>
                <w:rFonts w:ascii="宋体" w:hAnsi="宋体" w:cs="宋体" w:hint="eastAsia"/>
                <w:color w:val="000000"/>
                <w:kern w:val="0"/>
                <w:szCs w:val="21"/>
              </w:rPr>
              <w:t>每具有</w:t>
            </w:r>
            <w:proofErr w:type="gramEnd"/>
            <w:r w:rsidR="00D77F1B" w:rsidRPr="004D6794">
              <w:rPr>
                <w:rFonts w:ascii="宋体" w:hAnsi="宋体" w:cs="宋体" w:hint="eastAsia"/>
                <w:color w:val="000000"/>
                <w:kern w:val="0"/>
                <w:szCs w:val="21"/>
              </w:rPr>
              <w:t>1个有效业绩得1分，最高6分。</w:t>
            </w:r>
          </w:p>
          <w:p w14:paraId="0655B1CA" w14:textId="2BC235F5" w:rsidR="006A2FF9" w:rsidRPr="006A2FF9" w:rsidRDefault="006A2FF9">
            <w:pPr>
              <w:widowControl/>
              <w:textAlignment w:val="top"/>
              <w:rPr>
                <w:rFonts w:ascii="宋体" w:hAnsi="宋体" w:cs="宋体"/>
                <w:b/>
                <w:bCs/>
                <w:color w:val="000000"/>
                <w:kern w:val="0"/>
                <w:szCs w:val="21"/>
              </w:rPr>
            </w:pPr>
            <w:r w:rsidRPr="006A2FF9">
              <w:rPr>
                <w:rFonts w:ascii="宋体" w:hAnsi="宋体" w:cs="宋体" w:hint="eastAsia"/>
                <w:b/>
                <w:bCs/>
                <w:color w:val="000000"/>
                <w:kern w:val="0"/>
                <w:szCs w:val="21"/>
              </w:rPr>
              <w:t>证明文件：</w:t>
            </w:r>
          </w:p>
          <w:p w14:paraId="09D6743C" w14:textId="1D48B424" w:rsidR="00D77F1B" w:rsidRDefault="00B9693A">
            <w:pPr>
              <w:pStyle w:val="17"/>
              <w:ind w:firstLineChars="0" w:firstLine="0"/>
              <w:rPr>
                <w:rFonts w:hAnsi="宋体" w:cs="宋体"/>
              </w:rPr>
            </w:pPr>
            <w:r>
              <w:rPr>
                <w:rFonts w:hAnsi="宋体" w:cs="宋体" w:hint="eastAsia"/>
                <w:color w:val="000000"/>
              </w:rPr>
              <w:t>2.</w:t>
            </w:r>
            <w:r w:rsidR="00D77F1B" w:rsidRPr="004D6794">
              <w:rPr>
                <w:rFonts w:hAnsi="宋体" w:cs="宋体" w:hint="eastAsia"/>
                <w:color w:val="000000"/>
              </w:rPr>
              <w:t>投标人需提供合作客户名单、项目联系人，以及合同关键页复印件，并同时提供合同期限内的供货发票（部分）的复印件张并加盖公章，</w:t>
            </w:r>
            <w:r w:rsidR="00D77F1B" w:rsidRPr="004D6794">
              <w:rPr>
                <w:rFonts w:hAnsi="宋体" w:hint="eastAsia"/>
                <w:color w:val="000000"/>
                <w:lang w:val="zh-CN"/>
              </w:rPr>
              <w:t>评分中出现无证明资料或专家无法凭所提供资料判断是否得分的情况，一律作不得分处理。</w:t>
            </w:r>
          </w:p>
        </w:tc>
      </w:tr>
      <w:tr w:rsidR="00D77F1B" w14:paraId="11DD060E" w14:textId="77777777" w:rsidTr="002E1AD6">
        <w:trPr>
          <w:trHeight w:val="23"/>
        </w:trPr>
        <w:tc>
          <w:tcPr>
            <w:tcW w:w="522" w:type="dxa"/>
            <w:vMerge/>
            <w:tcBorders>
              <w:left w:val="single" w:sz="4" w:space="0" w:color="auto"/>
              <w:right w:val="single" w:sz="4" w:space="0" w:color="auto"/>
            </w:tcBorders>
            <w:vAlign w:val="center"/>
          </w:tcPr>
          <w:p w14:paraId="45E37E97"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tcPr>
          <w:p w14:paraId="437C43B1" w14:textId="3C057DDB" w:rsidR="00D77F1B" w:rsidRDefault="00762BCE" w:rsidP="00762BCE">
            <w:pPr>
              <w:wordWrap w:val="0"/>
              <w:jc w:val="center"/>
              <w:rPr>
                <w:szCs w:val="21"/>
              </w:rPr>
            </w:pPr>
            <w:r>
              <w:rPr>
                <w:rFonts w:hint="eastAsia"/>
                <w:szCs w:val="21"/>
              </w:rPr>
              <w:t>5</w:t>
            </w:r>
          </w:p>
        </w:tc>
        <w:tc>
          <w:tcPr>
            <w:tcW w:w="1478" w:type="dxa"/>
            <w:tcBorders>
              <w:top w:val="single" w:sz="4" w:space="0" w:color="auto"/>
              <w:left w:val="single" w:sz="4" w:space="0" w:color="auto"/>
              <w:bottom w:val="single" w:sz="4" w:space="0" w:color="auto"/>
              <w:right w:val="single" w:sz="4" w:space="0" w:color="auto"/>
            </w:tcBorders>
          </w:tcPr>
          <w:p w14:paraId="113DB92B" w14:textId="77777777" w:rsidR="00D77F1B" w:rsidRDefault="00D77F1B" w:rsidP="00043217">
            <w:pPr>
              <w:jc w:val="center"/>
              <w:rPr>
                <w:rFonts w:ascii="宋体"/>
              </w:rPr>
            </w:pPr>
            <w:r>
              <w:rPr>
                <w:szCs w:val="21"/>
              </w:rPr>
              <w:t>食品安全保险</w:t>
            </w:r>
          </w:p>
        </w:tc>
        <w:tc>
          <w:tcPr>
            <w:tcW w:w="791" w:type="dxa"/>
            <w:tcBorders>
              <w:top w:val="single" w:sz="4" w:space="0" w:color="auto"/>
              <w:left w:val="single" w:sz="4" w:space="0" w:color="auto"/>
              <w:bottom w:val="single" w:sz="4" w:space="0" w:color="auto"/>
              <w:right w:val="single" w:sz="4" w:space="0" w:color="auto"/>
            </w:tcBorders>
          </w:tcPr>
          <w:p w14:paraId="07F54E43" w14:textId="77777777" w:rsidR="00D77F1B" w:rsidRDefault="00D77F1B">
            <w:pPr>
              <w:jc w:val="center"/>
            </w:pPr>
            <w:r>
              <w:rPr>
                <w:rFonts w:ascii="宋体" w:hint="eastAsia"/>
                <w:kern w:val="0"/>
              </w:rPr>
              <w:t>5</w:t>
            </w:r>
          </w:p>
        </w:tc>
        <w:tc>
          <w:tcPr>
            <w:tcW w:w="4953" w:type="dxa"/>
            <w:tcBorders>
              <w:top w:val="single" w:sz="4" w:space="0" w:color="auto"/>
              <w:left w:val="single" w:sz="4" w:space="0" w:color="auto"/>
              <w:bottom w:val="single" w:sz="4" w:space="0" w:color="auto"/>
              <w:right w:val="single" w:sz="4" w:space="0" w:color="auto"/>
            </w:tcBorders>
          </w:tcPr>
          <w:p w14:paraId="17EC0FB2" w14:textId="206FD08E" w:rsidR="000E49C5" w:rsidRPr="000E49C5" w:rsidRDefault="000E49C5" w:rsidP="00043217">
            <w:pPr>
              <w:autoSpaceDE w:val="0"/>
              <w:autoSpaceDN w:val="0"/>
              <w:adjustRightInd w:val="0"/>
              <w:rPr>
                <w:rFonts w:ascii="宋体" w:hAnsi="宋体" w:cs="宋体"/>
                <w:b/>
                <w:bCs/>
                <w:kern w:val="0"/>
              </w:rPr>
            </w:pPr>
            <w:r w:rsidRPr="000E49C5">
              <w:rPr>
                <w:rFonts w:ascii="宋体" w:hAnsi="宋体" w:cs="宋体" w:hint="eastAsia"/>
                <w:b/>
                <w:bCs/>
                <w:kern w:val="0"/>
              </w:rPr>
              <w:t>评审因素：</w:t>
            </w:r>
          </w:p>
          <w:p w14:paraId="68C8172F" w14:textId="0127BAEA" w:rsidR="00D77F1B" w:rsidRDefault="00B9693A" w:rsidP="00043217">
            <w:pPr>
              <w:autoSpaceDE w:val="0"/>
              <w:autoSpaceDN w:val="0"/>
              <w:adjustRightInd w:val="0"/>
              <w:rPr>
                <w:rFonts w:ascii="宋体" w:hAnsi="宋体" w:cs="宋体"/>
                <w:kern w:val="0"/>
              </w:rPr>
            </w:pPr>
            <w:r>
              <w:rPr>
                <w:rFonts w:ascii="宋体" w:hAnsi="宋体" w:cs="宋体" w:hint="eastAsia"/>
                <w:kern w:val="0"/>
              </w:rPr>
              <w:t>1.</w:t>
            </w:r>
            <w:r w:rsidR="00D77F1B">
              <w:rPr>
                <w:rFonts w:ascii="宋体" w:hAnsi="宋体" w:cs="宋体" w:hint="eastAsia"/>
                <w:kern w:val="0"/>
              </w:rPr>
              <w:t>提供有效期内的食品安全保险：保额一千万以上（含一千万）得5分，无或以下则不得分。</w:t>
            </w:r>
          </w:p>
          <w:p w14:paraId="376DE631" w14:textId="3AA68AC8" w:rsidR="000E49C5" w:rsidRPr="000E49C5" w:rsidRDefault="000E49C5" w:rsidP="00043217">
            <w:pPr>
              <w:autoSpaceDE w:val="0"/>
              <w:autoSpaceDN w:val="0"/>
              <w:adjustRightInd w:val="0"/>
              <w:rPr>
                <w:rFonts w:ascii="宋体" w:hAnsi="宋体" w:cs="宋体"/>
                <w:b/>
                <w:bCs/>
                <w:kern w:val="0"/>
              </w:rPr>
            </w:pPr>
            <w:r w:rsidRPr="000E49C5">
              <w:rPr>
                <w:rFonts w:ascii="宋体" w:hAnsi="宋体" w:cs="宋体" w:hint="eastAsia"/>
                <w:b/>
                <w:bCs/>
                <w:kern w:val="0"/>
              </w:rPr>
              <w:t>证明文件：</w:t>
            </w:r>
          </w:p>
          <w:p w14:paraId="5F2E64C7" w14:textId="22FE68E5" w:rsidR="00D77F1B" w:rsidRPr="004D6794" w:rsidRDefault="00B9693A">
            <w:pPr>
              <w:rPr>
                <w:rFonts w:ascii="宋体" w:hAnsi="宋体" w:cs="宋体"/>
                <w:color w:val="000000"/>
                <w:kern w:val="0"/>
              </w:rPr>
            </w:pPr>
            <w:r>
              <w:rPr>
                <w:rFonts w:ascii="宋体" w:hAnsi="宋体" w:cs="宋体" w:hint="eastAsia"/>
                <w:kern w:val="0"/>
              </w:rPr>
              <w:t>1.</w:t>
            </w:r>
            <w:r w:rsidR="00D77F1B">
              <w:rPr>
                <w:rFonts w:ascii="宋体" w:hAnsi="宋体" w:cs="宋体" w:hint="eastAsia"/>
                <w:kern w:val="0"/>
              </w:rPr>
              <w:t>须</w:t>
            </w:r>
            <w:r w:rsidR="00D77F1B">
              <w:rPr>
                <w:rFonts w:ascii="宋体" w:hAnsi="宋体" w:hint="eastAsia"/>
                <w:kern w:val="0"/>
                <w:szCs w:val="21"/>
                <w:lang w:val="zh-CN"/>
              </w:rPr>
              <w:t>同时提供保险发票、保险保单</w:t>
            </w:r>
            <w:r w:rsidR="00D77F1B">
              <w:rPr>
                <w:rFonts w:ascii="宋体" w:hAnsi="宋体" w:cs="宋体" w:hint="eastAsia"/>
                <w:kern w:val="0"/>
              </w:rPr>
              <w:t>，</w:t>
            </w:r>
            <w:r w:rsidR="00D77F1B">
              <w:rPr>
                <w:rFonts w:ascii="宋体" w:hAnsi="宋体" w:cs="宋体" w:hint="eastAsia"/>
                <w:kern w:val="0"/>
                <w:szCs w:val="21"/>
                <w:lang w:val="zh-CN"/>
              </w:rPr>
              <w:t>原件备查，</w:t>
            </w:r>
            <w:r w:rsidR="00D77F1B">
              <w:rPr>
                <w:rFonts w:ascii="宋体" w:hAnsi="宋体" w:hint="eastAsia"/>
                <w:kern w:val="0"/>
                <w:szCs w:val="21"/>
                <w:lang w:val="zh-CN"/>
              </w:rPr>
              <w:t>评分中出现无证明资料或专家无法凭所提供资料判断是否得分的情况，一律作不得分处理。</w:t>
            </w:r>
          </w:p>
        </w:tc>
      </w:tr>
      <w:tr w:rsidR="00D77F1B" w14:paraId="1F94F7D8" w14:textId="77777777" w:rsidTr="002E1AD6">
        <w:trPr>
          <w:trHeight w:val="23"/>
        </w:trPr>
        <w:tc>
          <w:tcPr>
            <w:tcW w:w="522" w:type="dxa"/>
            <w:vMerge/>
            <w:tcBorders>
              <w:left w:val="single" w:sz="4" w:space="0" w:color="auto"/>
              <w:right w:val="single" w:sz="4" w:space="0" w:color="auto"/>
            </w:tcBorders>
            <w:vAlign w:val="center"/>
          </w:tcPr>
          <w:p w14:paraId="673DFFCE"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508B6EEE" w14:textId="77777777" w:rsidR="00D77F1B" w:rsidRDefault="00D77F1B" w:rsidP="00762BCE">
            <w:pPr>
              <w:jc w:val="center"/>
              <w:rPr>
                <w:szCs w:val="21"/>
              </w:rPr>
            </w:pPr>
            <w:r>
              <w:rPr>
                <w:rFonts w:hint="eastAsia"/>
                <w:szCs w:val="21"/>
              </w:rPr>
              <w:t>6</w:t>
            </w:r>
          </w:p>
        </w:tc>
        <w:tc>
          <w:tcPr>
            <w:tcW w:w="1478" w:type="dxa"/>
            <w:tcBorders>
              <w:top w:val="single" w:sz="4" w:space="0" w:color="auto"/>
              <w:left w:val="single" w:sz="4" w:space="0" w:color="auto"/>
              <w:bottom w:val="single" w:sz="4" w:space="0" w:color="auto"/>
              <w:right w:val="single" w:sz="4" w:space="0" w:color="auto"/>
            </w:tcBorders>
          </w:tcPr>
          <w:p w14:paraId="102B8C49" w14:textId="77777777" w:rsidR="00D77F1B" w:rsidRDefault="00D77F1B">
            <w:pPr>
              <w:jc w:val="center"/>
              <w:rPr>
                <w:szCs w:val="21"/>
              </w:rPr>
            </w:pPr>
            <w:r>
              <w:rPr>
                <w:szCs w:val="21"/>
              </w:rPr>
              <w:t>诚信</w:t>
            </w:r>
          </w:p>
        </w:tc>
        <w:tc>
          <w:tcPr>
            <w:tcW w:w="791" w:type="dxa"/>
            <w:tcBorders>
              <w:top w:val="single" w:sz="4" w:space="0" w:color="auto"/>
              <w:left w:val="single" w:sz="4" w:space="0" w:color="auto"/>
              <w:bottom w:val="single" w:sz="4" w:space="0" w:color="auto"/>
              <w:right w:val="single" w:sz="4" w:space="0" w:color="auto"/>
            </w:tcBorders>
          </w:tcPr>
          <w:p w14:paraId="71B18E9B" w14:textId="77777777" w:rsidR="00D77F1B" w:rsidRDefault="00D77F1B">
            <w:pPr>
              <w:wordWrap w:val="0"/>
              <w:jc w:val="center"/>
              <w:rPr>
                <w:szCs w:val="21"/>
              </w:rPr>
            </w:pPr>
            <w:r>
              <w:rPr>
                <w:szCs w:val="21"/>
              </w:rPr>
              <w:t>5</w:t>
            </w:r>
          </w:p>
        </w:tc>
        <w:tc>
          <w:tcPr>
            <w:tcW w:w="4953" w:type="dxa"/>
            <w:tcBorders>
              <w:top w:val="single" w:sz="4" w:space="0" w:color="auto"/>
              <w:left w:val="single" w:sz="4" w:space="0" w:color="auto"/>
              <w:bottom w:val="single" w:sz="4" w:space="0" w:color="auto"/>
              <w:right w:val="single" w:sz="4" w:space="0" w:color="auto"/>
            </w:tcBorders>
          </w:tcPr>
          <w:p w14:paraId="43B8B217" w14:textId="77777777" w:rsidR="00D77F1B" w:rsidRDefault="00D77F1B">
            <w:pPr>
              <w:rPr>
                <w:szCs w:val="21"/>
              </w:rPr>
            </w:pPr>
            <w:r>
              <w:rPr>
                <w:rFonts w:ascii="宋体" w:hAnsi="宋体" w:hint="eastAsia"/>
                <w:color w:val="000000"/>
                <w:szCs w:val="21"/>
              </w:rPr>
              <w:t>根据《深圳市财政委员会关于印发&lt;深圳市政府采购供应商诚信管理暂行办法操作细则&gt;的通知》（</w:t>
            </w:r>
            <w:proofErr w:type="gramStart"/>
            <w:r>
              <w:rPr>
                <w:rFonts w:ascii="宋体" w:hAnsi="宋体" w:hint="eastAsia"/>
                <w:color w:val="000000"/>
                <w:szCs w:val="21"/>
              </w:rPr>
              <w:t>深财购</w:t>
            </w:r>
            <w:proofErr w:type="gramEnd"/>
            <w:r>
              <w:rPr>
                <w:rFonts w:ascii="宋体" w:hAnsi="宋体" w:hint="eastAsia"/>
                <w:color w:val="000000"/>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D77F1B" w14:paraId="52F9E572" w14:textId="77777777" w:rsidTr="002E1AD6">
        <w:trPr>
          <w:trHeight w:val="23"/>
        </w:trPr>
        <w:tc>
          <w:tcPr>
            <w:tcW w:w="522" w:type="dxa"/>
            <w:vMerge/>
            <w:tcBorders>
              <w:left w:val="single" w:sz="4" w:space="0" w:color="auto"/>
              <w:right w:val="single" w:sz="4" w:space="0" w:color="auto"/>
            </w:tcBorders>
            <w:vAlign w:val="center"/>
          </w:tcPr>
          <w:p w14:paraId="30F4EAFE" w14:textId="77777777" w:rsidR="00D77F1B" w:rsidRDefault="00D77F1B" w:rsidP="00762BCE">
            <w:pPr>
              <w:jc w:val="center"/>
              <w:rPr>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3EE7DDBA" w14:textId="77777777" w:rsidR="00D77F1B" w:rsidRDefault="00D77F1B" w:rsidP="00762BCE">
            <w:pPr>
              <w:jc w:val="center"/>
              <w:rPr>
                <w:szCs w:val="21"/>
              </w:rPr>
            </w:pPr>
            <w:r>
              <w:rPr>
                <w:rFonts w:hint="eastAsia"/>
                <w:szCs w:val="21"/>
              </w:rPr>
              <w:t>7</w:t>
            </w:r>
          </w:p>
        </w:tc>
        <w:tc>
          <w:tcPr>
            <w:tcW w:w="1478" w:type="dxa"/>
            <w:tcBorders>
              <w:top w:val="single" w:sz="4" w:space="0" w:color="auto"/>
              <w:left w:val="single" w:sz="4" w:space="0" w:color="auto"/>
              <w:bottom w:val="single" w:sz="4" w:space="0" w:color="auto"/>
              <w:right w:val="single" w:sz="4" w:space="0" w:color="auto"/>
            </w:tcBorders>
          </w:tcPr>
          <w:p w14:paraId="6031FF09" w14:textId="77777777" w:rsidR="00D77F1B" w:rsidRDefault="00D77F1B">
            <w:pPr>
              <w:jc w:val="center"/>
              <w:rPr>
                <w:szCs w:val="21"/>
              </w:rPr>
            </w:pPr>
            <w:r>
              <w:rPr>
                <w:szCs w:val="21"/>
              </w:rPr>
              <w:t>疫情防控</w:t>
            </w:r>
          </w:p>
        </w:tc>
        <w:tc>
          <w:tcPr>
            <w:tcW w:w="791" w:type="dxa"/>
            <w:tcBorders>
              <w:top w:val="single" w:sz="4" w:space="0" w:color="auto"/>
              <w:left w:val="single" w:sz="4" w:space="0" w:color="auto"/>
              <w:bottom w:val="single" w:sz="4" w:space="0" w:color="auto"/>
              <w:right w:val="single" w:sz="4" w:space="0" w:color="auto"/>
            </w:tcBorders>
          </w:tcPr>
          <w:p w14:paraId="7911EDA2" w14:textId="77777777" w:rsidR="00D77F1B" w:rsidRDefault="00D77F1B">
            <w:pPr>
              <w:wordWrap w:val="0"/>
              <w:jc w:val="center"/>
              <w:rPr>
                <w:szCs w:val="21"/>
              </w:rPr>
            </w:pPr>
            <w:r>
              <w:rPr>
                <w:rFonts w:hint="eastAsia"/>
                <w:szCs w:val="21"/>
              </w:rPr>
              <w:t>5</w:t>
            </w:r>
          </w:p>
        </w:tc>
        <w:tc>
          <w:tcPr>
            <w:tcW w:w="4953" w:type="dxa"/>
            <w:tcBorders>
              <w:top w:val="single" w:sz="4" w:space="0" w:color="auto"/>
              <w:left w:val="single" w:sz="4" w:space="0" w:color="auto"/>
              <w:bottom w:val="single" w:sz="4" w:space="0" w:color="auto"/>
              <w:right w:val="single" w:sz="4" w:space="0" w:color="auto"/>
            </w:tcBorders>
          </w:tcPr>
          <w:p w14:paraId="3FD6593C" w14:textId="5FAD2B75" w:rsidR="00D77F1B" w:rsidRDefault="00D77F1B">
            <w:pPr>
              <w:rPr>
                <w:rFonts w:ascii="宋体" w:hAnsi="宋体"/>
                <w:b/>
                <w:color w:val="000000"/>
                <w:szCs w:val="21"/>
              </w:rPr>
            </w:pPr>
            <w:r>
              <w:rPr>
                <w:rFonts w:ascii="宋体" w:hAnsi="宋体" w:hint="eastAsia"/>
                <w:b/>
                <w:color w:val="000000"/>
                <w:szCs w:val="21"/>
              </w:rPr>
              <w:t>评分内容：</w:t>
            </w:r>
          </w:p>
          <w:p w14:paraId="1D2A3687" w14:textId="05DDF92B" w:rsidR="00D77F1B" w:rsidRDefault="00B9693A">
            <w:pPr>
              <w:rPr>
                <w:rFonts w:ascii="宋体" w:hAnsi="宋体"/>
                <w:color w:val="000000"/>
                <w:szCs w:val="21"/>
              </w:rPr>
            </w:pPr>
            <w:r>
              <w:rPr>
                <w:rFonts w:ascii="宋体" w:hAnsi="宋体" w:hint="eastAsia"/>
                <w:color w:val="000000"/>
                <w:szCs w:val="21"/>
              </w:rPr>
              <w:t>1.</w:t>
            </w:r>
            <w:r w:rsidR="00D77F1B">
              <w:rPr>
                <w:rFonts w:ascii="宋体" w:hAnsi="宋体" w:hint="eastAsia"/>
                <w:color w:val="000000"/>
                <w:szCs w:val="21"/>
              </w:rPr>
              <w:t>疫情防控重点保障企业得</w:t>
            </w:r>
            <w:r w:rsidR="00D77F1B">
              <w:rPr>
                <w:rFonts w:ascii="宋体" w:hAnsi="宋体"/>
                <w:color w:val="000000"/>
                <w:szCs w:val="21"/>
              </w:rPr>
              <w:t>3</w:t>
            </w:r>
            <w:r w:rsidR="00D77F1B">
              <w:rPr>
                <w:rFonts w:ascii="宋体" w:hAnsi="宋体" w:hint="eastAsia"/>
                <w:color w:val="000000"/>
                <w:szCs w:val="21"/>
              </w:rPr>
              <w:t>分，否则不得分；</w:t>
            </w:r>
          </w:p>
          <w:p w14:paraId="777AA9D0" w14:textId="09F15628" w:rsidR="00D77F1B" w:rsidRDefault="00B9693A">
            <w:pPr>
              <w:rPr>
                <w:rFonts w:ascii="宋体" w:hAnsi="宋体"/>
                <w:color w:val="000000"/>
                <w:szCs w:val="21"/>
              </w:rPr>
            </w:pPr>
            <w:r>
              <w:rPr>
                <w:rFonts w:ascii="宋体" w:hAnsi="宋体" w:hint="eastAsia"/>
                <w:color w:val="000000"/>
                <w:szCs w:val="21"/>
              </w:rPr>
              <w:t>2.</w:t>
            </w:r>
            <w:proofErr w:type="gramStart"/>
            <w:r w:rsidR="00D77F1B">
              <w:rPr>
                <w:rFonts w:ascii="宋体" w:hAnsi="宋体" w:hint="eastAsia"/>
                <w:color w:val="000000"/>
                <w:szCs w:val="21"/>
              </w:rPr>
              <w:t>稳岗企业</w:t>
            </w:r>
            <w:proofErr w:type="gramEnd"/>
            <w:r w:rsidR="00D77F1B">
              <w:rPr>
                <w:rFonts w:ascii="宋体" w:hAnsi="宋体" w:hint="eastAsia"/>
                <w:color w:val="000000"/>
                <w:szCs w:val="21"/>
              </w:rPr>
              <w:t>得</w:t>
            </w:r>
            <w:r w:rsidR="00D77F1B">
              <w:rPr>
                <w:rFonts w:ascii="宋体" w:hAnsi="宋体"/>
                <w:color w:val="000000"/>
                <w:szCs w:val="21"/>
              </w:rPr>
              <w:t>2</w:t>
            </w:r>
            <w:r w:rsidR="00D77F1B">
              <w:rPr>
                <w:rFonts w:ascii="宋体" w:hAnsi="宋体" w:hint="eastAsia"/>
                <w:color w:val="000000"/>
                <w:szCs w:val="21"/>
              </w:rPr>
              <w:t>分，否则不得分。</w:t>
            </w:r>
          </w:p>
          <w:p w14:paraId="37D1896C" w14:textId="0A82F3E8" w:rsidR="00D77F1B" w:rsidRDefault="00D77F1B">
            <w:pPr>
              <w:rPr>
                <w:rFonts w:ascii="宋体" w:hAnsi="宋体"/>
                <w:b/>
                <w:color w:val="000000"/>
                <w:szCs w:val="21"/>
              </w:rPr>
            </w:pPr>
            <w:r>
              <w:rPr>
                <w:rFonts w:ascii="宋体" w:hAnsi="宋体" w:hint="eastAsia"/>
                <w:b/>
                <w:color w:val="000000"/>
                <w:szCs w:val="21"/>
              </w:rPr>
              <w:t>评分依据：</w:t>
            </w:r>
          </w:p>
          <w:p w14:paraId="7C91CD9F" w14:textId="439FFAC2" w:rsidR="00D77F1B" w:rsidRDefault="00B9693A">
            <w:pPr>
              <w:rPr>
                <w:rFonts w:ascii="宋体" w:hAnsi="宋体"/>
                <w:color w:val="000000"/>
                <w:szCs w:val="21"/>
              </w:rPr>
            </w:pPr>
            <w:r>
              <w:rPr>
                <w:rFonts w:ascii="宋体" w:hAnsi="宋体" w:hint="eastAsia"/>
                <w:color w:val="000000"/>
                <w:szCs w:val="21"/>
              </w:rPr>
              <w:lastRenderedPageBreak/>
              <w:t>1.</w:t>
            </w:r>
            <w:r w:rsidR="00D77F1B">
              <w:rPr>
                <w:rFonts w:ascii="宋体" w:hAnsi="宋体" w:hint="eastAsia"/>
                <w:color w:val="000000"/>
                <w:szCs w:val="21"/>
              </w:rPr>
              <w:t>纳入全国性名单或地方性名单的疫情防控重点保障企业，直接参与深圳市政府采购投标的，提供至少一项自身属于疫情防控重点保障企业的证明材料（名单查询网页链接、名单网页截图、政府部门出具的文件或者企业享受重点保障企业优惠政策的其他证明文件均可）；</w:t>
            </w:r>
          </w:p>
          <w:p w14:paraId="008A415B" w14:textId="6DB6CD84" w:rsidR="00D77F1B" w:rsidRDefault="00B9693A">
            <w:pPr>
              <w:rPr>
                <w:rFonts w:ascii="宋体" w:hAnsi="宋体"/>
                <w:color w:val="000000"/>
                <w:szCs w:val="21"/>
              </w:rPr>
            </w:pPr>
            <w:r>
              <w:rPr>
                <w:rFonts w:ascii="宋体" w:hAnsi="宋体" w:hint="eastAsia"/>
                <w:color w:val="000000"/>
                <w:szCs w:val="21"/>
              </w:rPr>
              <w:t>2.</w:t>
            </w:r>
            <w:r w:rsidR="00D77F1B">
              <w:rPr>
                <w:rFonts w:ascii="宋体" w:hAnsi="宋体" w:hint="eastAsia"/>
                <w:color w:val="000000"/>
                <w:szCs w:val="21"/>
              </w:rPr>
              <w:t>未裁员或裁员率低于20%的企业，即投标前一个月实际参加社会保险（至少包括养老保险）的员工人数（含免缴或延期缴纳社会保险人数）不低于2019年12月同口径人数80%（含）的企业</w:t>
            </w:r>
            <w:proofErr w:type="gramStart"/>
            <w:r w:rsidR="00D77F1B">
              <w:rPr>
                <w:rFonts w:ascii="宋体" w:hAnsi="宋体" w:hint="eastAsia"/>
                <w:color w:val="000000"/>
                <w:szCs w:val="21"/>
              </w:rPr>
              <w:t>视为稳岗企业</w:t>
            </w:r>
            <w:proofErr w:type="gramEnd"/>
            <w:r w:rsidR="00D77F1B">
              <w:rPr>
                <w:rFonts w:ascii="宋体" w:hAnsi="宋体" w:hint="eastAsia"/>
                <w:color w:val="000000"/>
                <w:szCs w:val="21"/>
              </w:rPr>
              <w:t>，提供自身</w:t>
            </w:r>
            <w:proofErr w:type="gramStart"/>
            <w:r w:rsidR="00D77F1B">
              <w:rPr>
                <w:rFonts w:ascii="宋体" w:hAnsi="宋体" w:hint="eastAsia"/>
                <w:color w:val="000000"/>
                <w:szCs w:val="21"/>
              </w:rPr>
              <w:t>符合稳岗企业</w:t>
            </w:r>
            <w:proofErr w:type="gramEnd"/>
            <w:r w:rsidR="00D77F1B">
              <w:rPr>
                <w:rFonts w:ascii="宋体" w:hAnsi="宋体" w:hint="eastAsia"/>
                <w:color w:val="000000"/>
                <w:szCs w:val="21"/>
              </w:rPr>
              <w:t>条件的承诺函（格式自拟）即可获得评审得分。投标人提供虚假承诺的，将做无效投标处理，涉嫌存在违法违规行为的，依法报主管部门处理处罚。</w:t>
            </w:r>
          </w:p>
        </w:tc>
      </w:tr>
      <w:bookmarkEnd w:id="1"/>
    </w:tbl>
    <w:p w14:paraId="5D081FA9" w14:textId="30FA719C" w:rsidR="00494AD6" w:rsidRPr="00D77F1B" w:rsidRDefault="00494AD6" w:rsidP="00494AD6"/>
    <w:p w14:paraId="691A2F05" w14:textId="77777777" w:rsidR="0022505B" w:rsidRDefault="0022505B" w:rsidP="0022505B">
      <w:pPr>
        <w:rPr>
          <w:color w:val="000000" w:themeColor="text1"/>
        </w:rPr>
      </w:pPr>
      <w:r>
        <w:rPr>
          <w:rFonts w:hint="eastAsia"/>
          <w:color w:val="000000" w:themeColor="text1"/>
        </w:rPr>
        <w:t>备注：</w:t>
      </w:r>
    </w:p>
    <w:p w14:paraId="2C8AD3EB" w14:textId="77777777" w:rsidR="0022505B" w:rsidRDefault="0022505B" w:rsidP="0022505B">
      <w:pPr>
        <w:ind w:firstLineChars="202" w:firstLine="424"/>
        <w:rPr>
          <w:color w:val="000000" w:themeColor="text1"/>
        </w:rPr>
      </w:pPr>
      <w:r>
        <w:rPr>
          <w:rFonts w:hint="eastAsia"/>
          <w:color w:val="000000" w:themeColor="text1"/>
        </w:rPr>
        <w:t xml:space="preserve">1. </w:t>
      </w:r>
      <w:r>
        <w:rPr>
          <w:rFonts w:hint="eastAsia"/>
          <w:color w:val="000000" w:themeColor="text1"/>
        </w:rPr>
        <w:t>有取值范围的，含上限值不含下限值。每一项的得分均不能超过该项最高分值。</w:t>
      </w:r>
    </w:p>
    <w:p w14:paraId="64F0B6EF" w14:textId="77777777" w:rsidR="0022505B" w:rsidRDefault="0022505B" w:rsidP="0022505B">
      <w:pPr>
        <w:ind w:firstLineChars="202" w:firstLine="424"/>
        <w:rPr>
          <w:color w:val="000000" w:themeColor="text1"/>
        </w:rPr>
      </w:pPr>
      <w:r>
        <w:rPr>
          <w:rFonts w:hint="eastAsia"/>
          <w:color w:val="000000" w:themeColor="text1"/>
        </w:rPr>
        <w:t xml:space="preserve">2. </w:t>
      </w:r>
      <w:r>
        <w:rPr>
          <w:rFonts w:hint="eastAsia"/>
          <w:color w:val="000000" w:themeColor="text1"/>
        </w:rPr>
        <w:t>缺项则该项为</w:t>
      </w:r>
      <w:r>
        <w:rPr>
          <w:rFonts w:hint="eastAsia"/>
          <w:color w:val="000000" w:themeColor="text1"/>
        </w:rPr>
        <w:t>0</w:t>
      </w:r>
      <w:r>
        <w:rPr>
          <w:rFonts w:hint="eastAsia"/>
          <w:color w:val="000000" w:themeColor="text1"/>
        </w:rPr>
        <w:t>分或不合格为</w:t>
      </w:r>
      <w:r>
        <w:rPr>
          <w:rFonts w:hint="eastAsia"/>
          <w:color w:val="000000" w:themeColor="text1"/>
        </w:rPr>
        <w:t>0</w:t>
      </w:r>
      <w:r>
        <w:rPr>
          <w:rFonts w:hint="eastAsia"/>
          <w:color w:val="000000" w:themeColor="text1"/>
        </w:rPr>
        <w:t>分。</w:t>
      </w:r>
    </w:p>
    <w:p w14:paraId="01A6E37E" w14:textId="77777777" w:rsidR="0022505B" w:rsidRDefault="0022505B" w:rsidP="0022505B">
      <w:pPr>
        <w:ind w:firstLineChars="202" w:firstLine="424"/>
        <w:rPr>
          <w:color w:val="000000" w:themeColor="text1"/>
        </w:rPr>
      </w:pPr>
      <w:r>
        <w:rPr>
          <w:rFonts w:hint="eastAsia"/>
          <w:color w:val="000000" w:themeColor="text1"/>
        </w:rPr>
        <w:t xml:space="preserve">3. </w:t>
      </w:r>
      <w:r>
        <w:rPr>
          <w:rFonts w:hint="eastAsia"/>
          <w:color w:val="000000" w:themeColor="text1"/>
        </w:rPr>
        <w:t>价格、技术、商务部分为针对项目具体情况设置项目，累加满分为</w:t>
      </w:r>
      <w:r>
        <w:rPr>
          <w:rFonts w:hint="eastAsia"/>
          <w:color w:val="000000" w:themeColor="text1"/>
        </w:rPr>
        <w:t>100</w:t>
      </w:r>
      <w:r>
        <w:rPr>
          <w:rFonts w:hint="eastAsia"/>
          <w:color w:val="000000" w:themeColor="text1"/>
        </w:rPr>
        <w:t>分，固定额外加分部分为固定设置项，对涉及政策导向优先采购产品进行额外加分。</w:t>
      </w:r>
    </w:p>
    <w:p w14:paraId="7A720521" w14:textId="77777777" w:rsidR="0022505B" w:rsidRDefault="0022505B" w:rsidP="0022505B">
      <w:pPr>
        <w:ind w:firstLineChars="202" w:firstLine="424"/>
        <w:rPr>
          <w:rFonts w:ascii="Arial" w:hAnsi="Arial" w:cs="Arial"/>
          <w:snapToGrid w:val="0"/>
          <w:color w:val="000000" w:themeColor="text1"/>
          <w:szCs w:val="18"/>
        </w:rPr>
      </w:pPr>
      <w:r>
        <w:rPr>
          <w:rFonts w:hint="eastAsia"/>
          <w:color w:val="000000" w:themeColor="text1"/>
        </w:rPr>
        <w:t xml:space="preserve">4. </w:t>
      </w:r>
      <w:r>
        <w:rPr>
          <w:rFonts w:hint="eastAsia"/>
          <w:color w:val="000000" w:themeColor="text1"/>
        </w:rPr>
        <w:t>综合以上</w:t>
      </w:r>
      <w:r>
        <w:rPr>
          <w:rFonts w:hint="eastAsia"/>
          <w:snapToGrid w:val="0"/>
          <w:color w:val="000000" w:themeColor="text1"/>
        </w:rPr>
        <w:t>分析比较，评委会将对各投标文件进行书面的量化评定，得分</w:t>
      </w:r>
      <w:r>
        <w:rPr>
          <w:rFonts w:ascii="Arial" w:hAnsi="Arial" w:cs="Arial"/>
          <w:snapToGrid w:val="0"/>
          <w:color w:val="000000" w:themeColor="text1"/>
          <w:szCs w:val="18"/>
        </w:rPr>
        <w:t>精确到小数点后两位</w:t>
      </w:r>
      <w:r>
        <w:rPr>
          <w:rFonts w:ascii="Arial" w:hAnsi="Arial" w:cs="Arial" w:hint="eastAsia"/>
          <w:snapToGrid w:val="0"/>
          <w:color w:val="000000" w:themeColor="text1"/>
          <w:szCs w:val="18"/>
        </w:rPr>
        <w:t>。</w:t>
      </w:r>
    </w:p>
    <w:p w14:paraId="033BB137" w14:textId="77777777" w:rsidR="0022505B" w:rsidRDefault="0022505B" w:rsidP="0022505B">
      <w:pPr>
        <w:ind w:firstLineChars="202" w:firstLine="424"/>
        <w:rPr>
          <w:bCs/>
          <w:color w:val="000000" w:themeColor="text1"/>
        </w:rPr>
      </w:pPr>
      <w:r>
        <w:rPr>
          <w:rFonts w:hint="eastAsia"/>
          <w:bCs/>
          <w:color w:val="000000" w:themeColor="text1"/>
        </w:rPr>
        <w:t>5.</w:t>
      </w:r>
      <w:r>
        <w:rPr>
          <w:rFonts w:hint="eastAsia"/>
          <w:bCs/>
          <w:color w:val="000000" w:themeColor="text1"/>
        </w:rPr>
        <w:t>客观评分项，所有评审专家应当统一打分分值；主观评分项，评审专家应当按照打分标准独立打分，对于单项打分低于</w:t>
      </w:r>
      <w:r>
        <w:rPr>
          <w:rFonts w:hint="eastAsia"/>
          <w:bCs/>
          <w:color w:val="000000" w:themeColor="text1"/>
        </w:rPr>
        <w:t>60%</w:t>
      </w:r>
      <w:r>
        <w:rPr>
          <w:rFonts w:hint="eastAsia"/>
          <w:bCs/>
          <w:color w:val="000000" w:themeColor="text1"/>
        </w:rPr>
        <w:t>或者达到</w:t>
      </w:r>
      <w:r>
        <w:rPr>
          <w:rFonts w:hint="eastAsia"/>
          <w:bCs/>
          <w:color w:val="000000" w:themeColor="text1"/>
        </w:rPr>
        <w:t>100%</w:t>
      </w:r>
      <w:r>
        <w:rPr>
          <w:rFonts w:hint="eastAsia"/>
          <w:bCs/>
          <w:color w:val="000000" w:themeColor="text1"/>
        </w:rPr>
        <w:t>，评审专家需要做出书面合理说明。</w:t>
      </w:r>
    </w:p>
    <w:p w14:paraId="240A2B20" w14:textId="77777777" w:rsidR="0022505B" w:rsidRDefault="0022505B" w:rsidP="0022505B">
      <w:pPr>
        <w:ind w:firstLineChars="202" w:firstLine="424"/>
        <w:jc w:val="left"/>
        <w:rPr>
          <w:bCs/>
          <w:color w:val="000000" w:themeColor="text1"/>
        </w:rPr>
      </w:pPr>
      <w:r>
        <w:rPr>
          <w:rFonts w:hint="eastAsia"/>
          <w:bCs/>
          <w:color w:val="000000" w:themeColor="text1"/>
        </w:rPr>
        <w:t>6.</w:t>
      </w:r>
      <w:r>
        <w:rPr>
          <w:rFonts w:hint="eastAsia"/>
          <w:bCs/>
          <w:color w:val="000000" w:themeColor="text1"/>
        </w:rPr>
        <w:t>根据财政部《关于在政府采购活动中查询及使用信用记录有关问题的通知》（财库</w:t>
      </w:r>
      <w:r>
        <w:rPr>
          <w:rFonts w:ascii="Arial" w:hAnsi="Arial" w:cs="Arial"/>
          <w:color w:val="000000" w:themeColor="text1"/>
          <w:sz w:val="20"/>
          <w:szCs w:val="20"/>
          <w:shd w:val="clear" w:color="auto" w:fill="FFFFFF"/>
        </w:rPr>
        <w:t>〔</w:t>
      </w:r>
      <w:r>
        <w:rPr>
          <w:rFonts w:ascii="Arial" w:hAnsi="Arial" w:cs="Arial" w:hint="eastAsia"/>
          <w:color w:val="000000" w:themeColor="text1"/>
          <w:sz w:val="20"/>
          <w:szCs w:val="20"/>
          <w:shd w:val="clear" w:color="auto" w:fill="FFFFFF"/>
        </w:rPr>
        <w:t>2016</w:t>
      </w:r>
      <w:r>
        <w:rPr>
          <w:rFonts w:ascii="Arial" w:hAnsi="Arial" w:cs="Arial"/>
          <w:color w:val="000000" w:themeColor="text1"/>
          <w:sz w:val="20"/>
          <w:szCs w:val="20"/>
          <w:shd w:val="clear" w:color="auto" w:fill="FFFFFF"/>
        </w:rPr>
        <w:t>〕</w:t>
      </w:r>
      <w:r>
        <w:rPr>
          <w:rFonts w:ascii="Arial" w:hAnsi="Arial" w:cs="Arial" w:hint="eastAsia"/>
          <w:color w:val="000000" w:themeColor="text1"/>
          <w:sz w:val="20"/>
          <w:szCs w:val="20"/>
          <w:shd w:val="clear" w:color="auto" w:fill="FFFFFF"/>
        </w:rPr>
        <w:t>125</w:t>
      </w:r>
      <w:r>
        <w:rPr>
          <w:rFonts w:ascii="Arial" w:hAnsi="Arial" w:cs="Arial" w:hint="eastAsia"/>
          <w:color w:val="000000" w:themeColor="text1"/>
          <w:sz w:val="20"/>
          <w:szCs w:val="20"/>
          <w:shd w:val="clear" w:color="auto" w:fill="FFFFFF"/>
        </w:rPr>
        <w:t>号</w:t>
      </w:r>
      <w:r>
        <w:rPr>
          <w:rFonts w:hint="eastAsia"/>
          <w:bCs/>
          <w:color w:val="000000" w:themeColor="text1"/>
        </w:rPr>
        <w:t>）、《深圳市政府采购供应商诚信管理暂行办法》（深财</w:t>
      </w:r>
      <w:proofErr w:type="gramStart"/>
      <w:r>
        <w:rPr>
          <w:rFonts w:hint="eastAsia"/>
          <w:bCs/>
          <w:color w:val="000000" w:themeColor="text1"/>
        </w:rPr>
        <w:t>规</w:t>
      </w:r>
      <w:proofErr w:type="gramEnd"/>
      <w:r>
        <w:rPr>
          <w:rFonts w:hint="eastAsia"/>
          <w:bCs/>
          <w:color w:val="000000" w:themeColor="text1"/>
        </w:rPr>
        <w:t>〔</w:t>
      </w:r>
      <w:r>
        <w:rPr>
          <w:bCs/>
          <w:color w:val="000000" w:themeColor="text1"/>
        </w:rPr>
        <w:t>2017</w:t>
      </w:r>
      <w:r>
        <w:rPr>
          <w:bCs/>
          <w:color w:val="000000" w:themeColor="text1"/>
        </w:rPr>
        <w:t>〕</w:t>
      </w:r>
      <w:r>
        <w:rPr>
          <w:bCs/>
          <w:color w:val="000000" w:themeColor="text1"/>
        </w:rPr>
        <w:t>8</w:t>
      </w:r>
      <w:r>
        <w:rPr>
          <w:bCs/>
          <w:color w:val="000000" w:themeColor="text1"/>
        </w:rPr>
        <w:t>号</w:t>
      </w:r>
      <w:r>
        <w:rPr>
          <w:rFonts w:hint="eastAsia"/>
          <w:bCs/>
          <w:color w:val="000000" w:themeColor="text1"/>
        </w:rPr>
        <w:t>），供应商信用信息的查询渠道为“信用中国（</w:t>
      </w:r>
      <w:r>
        <w:rPr>
          <w:bCs/>
          <w:color w:val="000000" w:themeColor="text1"/>
        </w:rPr>
        <w:t>https://www.creditchina.gov.cn/</w:t>
      </w:r>
      <w:r>
        <w:rPr>
          <w:rFonts w:hint="eastAsia"/>
          <w:bCs/>
          <w:color w:val="000000" w:themeColor="text1"/>
        </w:rPr>
        <w:t>）”、</w:t>
      </w:r>
      <w:r>
        <w:rPr>
          <w:rFonts w:hint="eastAsia"/>
          <w:bCs/>
          <w:color w:val="000000" w:themeColor="text1"/>
        </w:rPr>
        <w:t xml:space="preserve"> </w:t>
      </w:r>
      <w:r>
        <w:rPr>
          <w:rFonts w:hint="eastAsia"/>
          <w:bCs/>
          <w:color w:val="000000" w:themeColor="text1"/>
        </w:rPr>
        <w:t>“中国政府采购网（</w:t>
      </w:r>
      <w:r>
        <w:rPr>
          <w:bCs/>
          <w:color w:val="000000" w:themeColor="text1"/>
        </w:rPr>
        <w:t>http://www.ccgp.gov.cn/</w:t>
      </w:r>
      <w:r>
        <w:rPr>
          <w:rFonts w:hint="eastAsia"/>
          <w:bCs/>
          <w:color w:val="000000" w:themeColor="text1"/>
        </w:rPr>
        <w:t>）”、“深圳市政府采购监管网（</w:t>
      </w:r>
      <w:r>
        <w:rPr>
          <w:bCs/>
          <w:color w:val="000000" w:themeColor="text1"/>
        </w:rPr>
        <w:t>http://www.zfcg.sz.gov.cn/</w:t>
      </w:r>
      <w:r>
        <w:rPr>
          <w:rFonts w:hint="eastAsia"/>
          <w:bCs/>
          <w:color w:val="000000" w:themeColor="text1"/>
        </w:rPr>
        <w:t>）”，相关信息以中标通知书发出前的查询结果为准。</w:t>
      </w:r>
    </w:p>
    <w:p w14:paraId="3583BA2E" w14:textId="41755C0D" w:rsidR="0022505B" w:rsidRDefault="00494AD6" w:rsidP="00762BCE">
      <w:r>
        <w:br w:type="page"/>
      </w:r>
    </w:p>
    <w:p w14:paraId="2B39143E" w14:textId="77777777" w:rsidR="0022505B" w:rsidRPr="0022505B" w:rsidRDefault="0022505B" w:rsidP="0022505B">
      <w:pPr>
        <w:widowControl/>
        <w:shd w:val="clear" w:color="auto" w:fill="FFFFFF"/>
        <w:adjustRightInd w:val="0"/>
        <w:snapToGrid w:val="0"/>
        <w:spacing w:before="240" w:after="60" w:line="312" w:lineRule="auto"/>
        <w:jc w:val="center"/>
        <w:outlineLvl w:val="1"/>
        <w:rPr>
          <w:rFonts w:ascii="Cambria" w:hAnsi="Cambria"/>
          <w:b/>
          <w:bCs/>
          <w:color w:val="000000" w:themeColor="text1"/>
          <w:kern w:val="28"/>
          <w:sz w:val="28"/>
          <w:szCs w:val="32"/>
        </w:rPr>
      </w:pPr>
      <w:bookmarkStart w:id="2" w:name="_Toc53596583"/>
      <w:r w:rsidRPr="0022505B">
        <w:rPr>
          <w:rFonts w:ascii="Cambria" w:hAnsi="Cambria" w:hint="eastAsia"/>
          <w:b/>
          <w:bCs/>
          <w:color w:val="000000" w:themeColor="text1"/>
          <w:kern w:val="28"/>
          <w:sz w:val="28"/>
          <w:szCs w:val="32"/>
        </w:rPr>
        <w:lastRenderedPageBreak/>
        <w:t>招标代理服务取费说明</w:t>
      </w:r>
      <w:bookmarkEnd w:id="2"/>
    </w:p>
    <w:p w14:paraId="47CA582E" w14:textId="77777777" w:rsidR="0022505B" w:rsidRPr="0022505B" w:rsidRDefault="0022505B" w:rsidP="0022505B">
      <w:pPr>
        <w:widowControl/>
        <w:shd w:val="clear" w:color="auto" w:fill="FFFFFF"/>
        <w:tabs>
          <w:tab w:val="left" w:pos="426"/>
        </w:tabs>
        <w:adjustRightInd w:val="0"/>
        <w:snapToGrid w:val="0"/>
        <w:spacing w:line="300" w:lineRule="auto"/>
        <w:ind w:firstLineChars="200" w:firstLine="420"/>
        <w:rPr>
          <w:rFonts w:ascii="宋体" w:hAnsi="宋体" w:cs="宋体"/>
          <w:color w:val="000000" w:themeColor="text1"/>
          <w:kern w:val="0"/>
          <w:szCs w:val="21"/>
        </w:rPr>
      </w:pPr>
    </w:p>
    <w:p w14:paraId="38A5A564" w14:textId="77777777" w:rsidR="0022505B" w:rsidRPr="0022505B" w:rsidRDefault="0022505B" w:rsidP="0022505B">
      <w:pPr>
        <w:widowControl/>
        <w:shd w:val="clear" w:color="auto" w:fill="FFFFFF"/>
        <w:tabs>
          <w:tab w:val="left" w:pos="426"/>
        </w:tabs>
        <w:adjustRightInd w:val="0"/>
        <w:snapToGrid w:val="0"/>
        <w:spacing w:line="300" w:lineRule="auto"/>
        <w:ind w:firstLineChars="200" w:firstLine="420"/>
        <w:rPr>
          <w:rFonts w:ascii="宋体" w:hAnsi="宋体" w:cs="宋体"/>
          <w:color w:val="000000" w:themeColor="text1"/>
          <w:kern w:val="0"/>
          <w:szCs w:val="21"/>
        </w:rPr>
      </w:pPr>
      <w:r w:rsidRPr="0022505B">
        <w:rPr>
          <w:rFonts w:ascii="宋体" w:hAnsi="宋体" w:cs="宋体" w:hint="eastAsia"/>
          <w:color w:val="000000" w:themeColor="text1"/>
          <w:kern w:val="0"/>
          <w:szCs w:val="21"/>
        </w:rPr>
        <w:t>根据《深圳市财政委员会关于规范深圳市社会采购代理机构管理有关事项的补充通知》（</w:t>
      </w:r>
      <w:proofErr w:type="gramStart"/>
      <w:r w:rsidRPr="0022505B">
        <w:rPr>
          <w:rFonts w:ascii="宋体" w:hAnsi="宋体" w:cs="宋体" w:hint="eastAsia"/>
          <w:color w:val="000000" w:themeColor="text1"/>
          <w:kern w:val="0"/>
          <w:szCs w:val="21"/>
        </w:rPr>
        <w:t>深财购〔</w:t>
      </w:r>
      <w:r w:rsidRPr="0022505B">
        <w:rPr>
          <w:rFonts w:ascii="宋体" w:hAnsi="宋体" w:cs="宋体"/>
          <w:color w:val="000000" w:themeColor="text1"/>
          <w:kern w:val="0"/>
          <w:szCs w:val="21"/>
        </w:rPr>
        <w:t>2018〕</w:t>
      </w:r>
      <w:proofErr w:type="gramEnd"/>
      <w:r w:rsidRPr="0022505B">
        <w:rPr>
          <w:rFonts w:ascii="宋体" w:hAnsi="宋体" w:cs="宋体"/>
          <w:color w:val="000000" w:themeColor="text1"/>
          <w:kern w:val="0"/>
          <w:szCs w:val="21"/>
        </w:rPr>
        <w:t>27号）</w:t>
      </w:r>
      <w:r w:rsidRPr="0022505B">
        <w:rPr>
          <w:rFonts w:ascii="宋体" w:hAnsi="宋体" w:cs="宋体" w:hint="eastAsia"/>
          <w:color w:val="000000" w:themeColor="text1"/>
          <w:kern w:val="0"/>
          <w:szCs w:val="21"/>
        </w:rPr>
        <w:t>的规定，招标代理服务收费以招标文件规定的计算基数，按差额定率累进法计算，并向中标人收取，收费标准如下表所列：</w:t>
      </w:r>
      <w:r w:rsidRPr="0022505B">
        <w:rPr>
          <w:rFonts w:ascii="宋体" w:hAnsi="宋体" w:cs="宋体"/>
          <w:color w:val="000000" w:themeColor="text1"/>
          <w:kern w:val="0"/>
          <w:szCs w:val="21"/>
        </w:rPr>
        <w:t xml:space="preserve"> </w:t>
      </w:r>
    </w:p>
    <w:p w14:paraId="45C6CE83" w14:textId="77777777" w:rsidR="0022505B" w:rsidRPr="0022505B" w:rsidRDefault="0022505B" w:rsidP="0022505B">
      <w:pPr>
        <w:widowControl/>
        <w:shd w:val="clear" w:color="auto" w:fill="FFFFFF"/>
        <w:tabs>
          <w:tab w:val="left" w:pos="426"/>
        </w:tabs>
        <w:adjustRightInd w:val="0"/>
        <w:snapToGrid w:val="0"/>
        <w:spacing w:line="300" w:lineRule="auto"/>
        <w:ind w:firstLineChars="200" w:firstLine="420"/>
        <w:rPr>
          <w:rFonts w:ascii="宋体" w:hAnsi="宋体" w:cs="宋体"/>
          <w:color w:val="000000" w:themeColor="text1"/>
          <w:kern w:val="0"/>
          <w:szCs w:val="21"/>
        </w:rPr>
      </w:pPr>
      <w:r w:rsidRPr="0022505B">
        <w:rPr>
          <w:rFonts w:ascii="宋体" w:hAnsi="宋体" w:cs="宋体" w:hint="eastAsia"/>
          <w:color w:val="000000" w:themeColor="text1"/>
          <w:kern w:val="0"/>
          <w:szCs w:val="21"/>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22505B" w:rsidRPr="0022505B" w14:paraId="0262A68D" w14:textId="77777777" w:rsidTr="00762BCE">
        <w:trPr>
          <w:trHeight w:val="601"/>
          <w:jc w:val="center"/>
        </w:trPr>
        <w:tc>
          <w:tcPr>
            <w:tcW w:w="2986" w:type="dxa"/>
            <w:vAlign w:val="center"/>
          </w:tcPr>
          <w:p w14:paraId="76ED419E" w14:textId="77777777" w:rsidR="0022505B" w:rsidRPr="0022505B" w:rsidRDefault="0022505B" w:rsidP="0022505B">
            <w:pPr>
              <w:widowControl/>
              <w:shd w:val="clear" w:color="auto" w:fill="FFFFFF"/>
              <w:adjustRightInd w:val="0"/>
              <w:snapToGrid w:val="0"/>
              <w:spacing w:line="300" w:lineRule="auto"/>
              <w:jc w:val="right"/>
              <w:rPr>
                <w:rFonts w:ascii="宋体" w:hAnsi="宋体" w:cs="宋体"/>
                <w:color w:val="000000" w:themeColor="text1"/>
                <w:kern w:val="0"/>
                <w:szCs w:val="21"/>
              </w:rPr>
            </w:pPr>
            <w:r w:rsidRPr="0022505B">
              <w:rPr>
                <w:rFonts w:ascii="宋体" w:hAnsi="宋体" w:cs="宋体" w:hint="eastAsia"/>
                <w:color w:val="000000" w:themeColor="text1"/>
                <w:kern w:val="0"/>
                <w:szCs w:val="21"/>
              </w:rPr>
              <w:t>服务类型</w:t>
            </w:r>
          </w:p>
          <w:p w14:paraId="06FB35ED" w14:textId="77777777" w:rsidR="0022505B" w:rsidRPr="0022505B" w:rsidRDefault="0022505B" w:rsidP="0022505B">
            <w:pPr>
              <w:widowControl/>
              <w:shd w:val="clear" w:color="auto" w:fill="FFFFFF"/>
              <w:adjustRightInd w:val="0"/>
              <w:snapToGrid w:val="0"/>
              <w:spacing w:line="300" w:lineRule="auto"/>
              <w:jc w:val="center"/>
              <w:rPr>
                <w:rFonts w:ascii="宋体" w:hAnsi="宋体" w:cs="宋体"/>
                <w:color w:val="000000" w:themeColor="text1"/>
                <w:kern w:val="0"/>
                <w:szCs w:val="21"/>
              </w:rPr>
            </w:pPr>
            <w:r w:rsidRPr="0022505B">
              <w:rPr>
                <w:rFonts w:ascii="宋体" w:hAnsi="宋体" w:cs="宋体" w:hint="eastAsia"/>
                <w:color w:val="000000" w:themeColor="text1"/>
                <w:kern w:val="0"/>
                <w:szCs w:val="21"/>
              </w:rPr>
              <w:t>费率</w:t>
            </w:r>
          </w:p>
          <w:p w14:paraId="6E506B62" w14:textId="77777777" w:rsidR="0022505B" w:rsidRPr="0022505B" w:rsidRDefault="0022505B" w:rsidP="0022505B">
            <w:pPr>
              <w:widowControl/>
              <w:shd w:val="clear" w:color="auto" w:fill="FFFFFF"/>
              <w:adjustRightInd w:val="0"/>
              <w:snapToGrid w:val="0"/>
              <w:spacing w:line="300" w:lineRule="auto"/>
              <w:rPr>
                <w:rFonts w:ascii="宋体" w:hAnsi="宋体" w:cs="宋体"/>
                <w:color w:val="000000" w:themeColor="text1"/>
                <w:kern w:val="0"/>
                <w:szCs w:val="21"/>
              </w:rPr>
            </w:pPr>
            <w:r w:rsidRPr="0022505B">
              <w:rPr>
                <w:rFonts w:ascii="宋体" w:hAnsi="宋体" w:cs="宋体" w:hint="eastAsia"/>
                <w:color w:val="000000" w:themeColor="text1"/>
                <w:kern w:val="0"/>
                <w:szCs w:val="21"/>
              </w:rPr>
              <w:t>中标金额</w:t>
            </w:r>
          </w:p>
        </w:tc>
        <w:tc>
          <w:tcPr>
            <w:tcW w:w="1845" w:type="dxa"/>
            <w:vAlign w:val="center"/>
          </w:tcPr>
          <w:p w14:paraId="1E3487D7"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hint="eastAsia"/>
                <w:color w:val="000000" w:themeColor="text1"/>
                <w:kern w:val="0"/>
                <w:szCs w:val="21"/>
              </w:rPr>
              <w:t>货物采购</w:t>
            </w:r>
          </w:p>
        </w:tc>
        <w:tc>
          <w:tcPr>
            <w:tcW w:w="1845" w:type="dxa"/>
            <w:vAlign w:val="center"/>
          </w:tcPr>
          <w:p w14:paraId="604BF2AF"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服务采购</w:t>
            </w:r>
          </w:p>
        </w:tc>
        <w:tc>
          <w:tcPr>
            <w:tcW w:w="1846" w:type="dxa"/>
            <w:vAlign w:val="center"/>
          </w:tcPr>
          <w:p w14:paraId="5CAA0A86"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工程采购</w:t>
            </w:r>
          </w:p>
        </w:tc>
      </w:tr>
      <w:tr w:rsidR="0022505B" w:rsidRPr="0022505B" w14:paraId="58053F0F" w14:textId="77777777" w:rsidTr="00762BCE">
        <w:trPr>
          <w:trHeight w:val="340"/>
          <w:jc w:val="center"/>
        </w:trPr>
        <w:tc>
          <w:tcPr>
            <w:tcW w:w="2986" w:type="dxa"/>
            <w:vAlign w:val="center"/>
          </w:tcPr>
          <w:p w14:paraId="1D9C29F8" w14:textId="77777777" w:rsidR="0022505B" w:rsidRPr="0022505B" w:rsidRDefault="0022505B" w:rsidP="0022505B">
            <w:pPr>
              <w:widowControl/>
              <w:jc w:val="left"/>
              <w:rPr>
                <w:rFonts w:ascii="宋体" w:hAnsi="宋体" w:cs="宋体"/>
                <w:color w:val="000000" w:themeColor="text1"/>
                <w:kern w:val="0"/>
                <w:szCs w:val="21"/>
              </w:rPr>
            </w:pPr>
            <w:r w:rsidRPr="0022505B">
              <w:rPr>
                <w:rFonts w:ascii="宋体" w:hAnsi="宋体" w:cs="宋体"/>
                <w:color w:val="000000" w:themeColor="text1"/>
                <w:kern w:val="0"/>
                <w:szCs w:val="21"/>
              </w:rPr>
              <w:t>100万元以下</w:t>
            </w:r>
          </w:p>
        </w:tc>
        <w:tc>
          <w:tcPr>
            <w:tcW w:w="1845" w:type="dxa"/>
            <w:vAlign w:val="center"/>
          </w:tcPr>
          <w:p w14:paraId="0B02D229"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1.500%</w:t>
            </w:r>
          </w:p>
        </w:tc>
        <w:tc>
          <w:tcPr>
            <w:tcW w:w="1845" w:type="dxa"/>
            <w:vAlign w:val="center"/>
          </w:tcPr>
          <w:p w14:paraId="064528D1"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1.500%</w:t>
            </w:r>
          </w:p>
        </w:tc>
        <w:tc>
          <w:tcPr>
            <w:tcW w:w="1846" w:type="dxa"/>
            <w:vAlign w:val="center"/>
          </w:tcPr>
          <w:p w14:paraId="263B9D10"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1.000%</w:t>
            </w:r>
          </w:p>
        </w:tc>
      </w:tr>
      <w:tr w:rsidR="0022505B" w:rsidRPr="0022505B" w14:paraId="50FB6796" w14:textId="77777777" w:rsidTr="00762BCE">
        <w:trPr>
          <w:trHeight w:val="340"/>
          <w:jc w:val="center"/>
        </w:trPr>
        <w:tc>
          <w:tcPr>
            <w:tcW w:w="2986" w:type="dxa"/>
            <w:vAlign w:val="center"/>
          </w:tcPr>
          <w:p w14:paraId="5C5110E4"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100万元（含）-500万元</w:t>
            </w:r>
          </w:p>
        </w:tc>
        <w:tc>
          <w:tcPr>
            <w:tcW w:w="1845" w:type="dxa"/>
            <w:vAlign w:val="center"/>
          </w:tcPr>
          <w:p w14:paraId="2D01F0FE"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1.100%</w:t>
            </w:r>
          </w:p>
        </w:tc>
        <w:tc>
          <w:tcPr>
            <w:tcW w:w="1845" w:type="dxa"/>
            <w:vAlign w:val="center"/>
          </w:tcPr>
          <w:p w14:paraId="3E8704E8"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0.800%</w:t>
            </w:r>
          </w:p>
        </w:tc>
        <w:tc>
          <w:tcPr>
            <w:tcW w:w="1846" w:type="dxa"/>
            <w:vAlign w:val="center"/>
          </w:tcPr>
          <w:p w14:paraId="5CD420CE"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0.700%</w:t>
            </w:r>
          </w:p>
        </w:tc>
      </w:tr>
      <w:tr w:rsidR="0022505B" w:rsidRPr="0022505B" w14:paraId="65401B8B" w14:textId="77777777" w:rsidTr="00762BCE">
        <w:trPr>
          <w:trHeight w:val="340"/>
          <w:jc w:val="center"/>
        </w:trPr>
        <w:tc>
          <w:tcPr>
            <w:tcW w:w="2986" w:type="dxa"/>
            <w:vAlign w:val="center"/>
          </w:tcPr>
          <w:p w14:paraId="57C1BCC8"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500万元（含）-1000万元</w:t>
            </w:r>
          </w:p>
        </w:tc>
        <w:tc>
          <w:tcPr>
            <w:tcW w:w="1845" w:type="dxa"/>
            <w:vAlign w:val="center"/>
          </w:tcPr>
          <w:p w14:paraId="3E7435F3"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0.800%</w:t>
            </w:r>
          </w:p>
        </w:tc>
        <w:tc>
          <w:tcPr>
            <w:tcW w:w="1845" w:type="dxa"/>
            <w:vAlign w:val="center"/>
          </w:tcPr>
          <w:p w14:paraId="0B467755"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0.450%</w:t>
            </w:r>
          </w:p>
        </w:tc>
        <w:tc>
          <w:tcPr>
            <w:tcW w:w="1846" w:type="dxa"/>
            <w:vAlign w:val="center"/>
          </w:tcPr>
          <w:p w14:paraId="295CB95E"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0.550%</w:t>
            </w:r>
          </w:p>
        </w:tc>
      </w:tr>
      <w:tr w:rsidR="0022505B" w:rsidRPr="0022505B" w14:paraId="738ED0C1" w14:textId="77777777" w:rsidTr="00762BCE">
        <w:trPr>
          <w:trHeight w:val="340"/>
          <w:jc w:val="center"/>
        </w:trPr>
        <w:tc>
          <w:tcPr>
            <w:tcW w:w="2986" w:type="dxa"/>
            <w:vAlign w:val="center"/>
          </w:tcPr>
          <w:p w14:paraId="676D9FE0"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1000万元（含）-5000万元</w:t>
            </w:r>
          </w:p>
        </w:tc>
        <w:tc>
          <w:tcPr>
            <w:tcW w:w="1845" w:type="dxa"/>
            <w:vAlign w:val="center"/>
          </w:tcPr>
          <w:p w14:paraId="739B424B"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0.500%</w:t>
            </w:r>
          </w:p>
        </w:tc>
        <w:tc>
          <w:tcPr>
            <w:tcW w:w="1845" w:type="dxa"/>
            <w:vAlign w:val="center"/>
          </w:tcPr>
          <w:p w14:paraId="264B22FF"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0.250%</w:t>
            </w:r>
          </w:p>
        </w:tc>
        <w:tc>
          <w:tcPr>
            <w:tcW w:w="1846" w:type="dxa"/>
            <w:vAlign w:val="center"/>
          </w:tcPr>
          <w:p w14:paraId="2B8A4BE8"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0.350%</w:t>
            </w:r>
          </w:p>
        </w:tc>
      </w:tr>
      <w:tr w:rsidR="0022505B" w:rsidRPr="0022505B" w14:paraId="46769F58" w14:textId="77777777" w:rsidTr="00762BCE">
        <w:trPr>
          <w:trHeight w:val="340"/>
          <w:jc w:val="center"/>
        </w:trPr>
        <w:tc>
          <w:tcPr>
            <w:tcW w:w="2986" w:type="dxa"/>
            <w:vAlign w:val="center"/>
          </w:tcPr>
          <w:p w14:paraId="48EB7546"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5000万元（含）-1亿元</w:t>
            </w:r>
          </w:p>
        </w:tc>
        <w:tc>
          <w:tcPr>
            <w:tcW w:w="1845" w:type="dxa"/>
            <w:vAlign w:val="center"/>
          </w:tcPr>
          <w:p w14:paraId="0BFECD55"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0.250%</w:t>
            </w:r>
          </w:p>
        </w:tc>
        <w:tc>
          <w:tcPr>
            <w:tcW w:w="1845" w:type="dxa"/>
            <w:vAlign w:val="center"/>
          </w:tcPr>
          <w:p w14:paraId="4917F39F"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0.100%</w:t>
            </w:r>
          </w:p>
        </w:tc>
        <w:tc>
          <w:tcPr>
            <w:tcW w:w="1846" w:type="dxa"/>
            <w:vAlign w:val="center"/>
          </w:tcPr>
          <w:p w14:paraId="36E9E803"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0.200%</w:t>
            </w:r>
          </w:p>
        </w:tc>
      </w:tr>
      <w:tr w:rsidR="0022505B" w:rsidRPr="0022505B" w14:paraId="25CCF156" w14:textId="77777777" w:rsidTr="00762BCE">
        <w:trPr>
          <w:trHeight w:val="340"/>
          <w:jc w:val="center"/>
        </w:trPr>
        <w:tc>
          <w:tcPr>
            <w:tcW w:w="2986" w:type="dxa"/>
            <w:vAlign w:val="center"/>
          </w:tcPr>
          <w:p w14:paraId="4FCBCE28"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1亿元（含）-5亿元</w:t>
            </w:r>
          </w:p>
        </w:tc>
        <w:tc>
          <w:tcPr>
            <w:tcW w:w="1845" w:type="dxa"/>
            <w:vAlign w:val="center"/>
          </w:tcPr>
          <w:p w14:paraId="58B0B08B"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0.050%</w:t>
            </w:r>
          </w:p>
        </w:tc>
        <w:tc>
          <w:tcPr>
            <w:tcW w:w="1845" w:type="dxa"/>
            <w:vAlign w:val="center"/>
          </w:tcPr>
          <w:p w14:paraId="0D71A070"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0.050%</w:t>
            </w:r>
          </w:p>
        </w:tc>
        <w:tc>
          <w:tcPr>
            <w:tcW w:w="1846" w:type="dxa"/>
            <w:vAlign w:val="center"/>
          </w:tcPr>
          <w:p w14:paraId="5B24974B"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0.050%</w:t>
            </w:r>
          </w:p>
        </w:tc>
      </w:tr>
      <w:tr w:rsidR="0022505B" w:rsidRPr="0022505B" w14:paraId="2AD59E4F" w14:textId="77777777" w:rsidTr="00762BCE">
        <w:trPr>
          <w:trHeight w:val="340"/>
          <w:jc w:val="center"/>
        </w:trPr>
        <w:tc>
          <w:tcPr>
            <w:tcW w:w="2986" w:type="dxa"/>
            <w:vAlign w:val="center"/>
          </w:tcPr>
          <w:p w14:paraId="425348F5"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5亿元（含）-10亿元</w:t>
            </w:r>
          </w:p>
        </w:tc>
        <w:tc>
          <w:tcPr>
            <w:tcW w:w="1845" w:type="dxa"/>
            <w:vAlign w:val="center"/>
          </w:tcPr>
          <w:p w14:paraId="1022BB3E"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0.035%</w:t>
            </w:r>
          </w:p>
        </w:tc>
        <w:tc>
          <w:tcPr>
            <w:tcW w:w="1845" w:type="dxa"/>
            <w:vAlign w:val="center"/>
          </w:tcPr>
          <w:p w14:paraId="1F760401"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0.035%</w:t>
            </w:r>
          </w:p>
        </w:tc>
        <w:tc>
          <w:tcPr>
            <w:tcW w:w="1846" w:type="dxa"/>
            <w:vAlign w:val="center"/>
          </w:tcPr>
          <w:p w14:paraId="0D8462F9"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0.035%</w:t>
            </w:r>
          </w:p>
        </w:tc>
      </w:tr>
      <w:tr w:rsidR="0022505B" w:rsidRPr="0022505B" w14:paraId="568BFDCD" w14:textId="77777777" w:rsidTr="00762BCE">
        <w:trPr>
          <w:trHeight w:val="340"/>
          <w:jc w:val="center"/>
        </w:trPr>
        <w:tc>
          <w:tcPr>
            <w:tcW w:w="2986" w:type="dxa"/>
            <w:vAlign w:val="center"/>
          </w:tcPr>
          <w:p w14:paraId="60270AD9"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10亿元（含）-50亿元</w:t>
            </w:r>
          </w:p>
        </w:tc>
        <w:tc>
          <w:tcPr>
            <w:tcW w:w="1845" w:type="dxa"/>
            <w:vAlign w:val="center"/>
          </w:tcPr>
          <w:p w14:paraId="54D811FB"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0.008%</w:t>
            </w:r>
          </w:p>
        </w:tc>
        <w:tc>
          <w:tcPr>
            <w:tcW w:w="1845" w:type="dxa"/>
            <w:vAlign w:val="center"/>
          </w:tcPr>
          <w:p w14:paraId="00369A49"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0.008%</w:t>
            </w:r>
          </w:p>
        </w:tc>
        <w:tc>
          <w:tcPr>
            <w:tcW w:w="1846" w:type="dxa"/>
            <w:vAlign w:val="center"/>
          </w:tcPr>
          <w:p w14:paraId="49C99CAA"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0.008%</w:t>
            </w:r>
          </w:p>
        </w:tc>
      </w:tr>
      <w:tr w:rsidR="0022505B" w:rsidRPr="0022505B" w14:paraId="0EB53E3F" w14:textId="77777777" w:rsidTr="00762BCE">
        <w:trPr>
          <w:trHeight w:val="340"/>
          <w:jc w:val="center"/>
        </w:trPr>
        <w:tc>
          <w:tcPr>
            <w:tcW w:w="2986" w:type="dxa"/>
            <w:vAlign w:val="center"/>
          </w:tcPr>
          <w:p w14:paraId="539473BE" w14:textId="77777777" w:rsidR="0022505B" w:rsidRPr="0022505B" w:rsidRDefault="0022505B" w:rsidP="0022505B">
            <w:pPr>
              <w:widowControl/>
              <w:shd w:val="clear" w:color="auto" w:fill="FFFFFF"/>
              <w:tabs>
                <w:tab w:val="left" w:pos="426"/>
              </w:tabs>
              <w:adjustRightInd w:val="0"/>
              <w:snapToGrid w:val="0"/>
              <w:jc w:val="left"/>
              <w:rPr>
                <w:rFonts w:ascii="宋体" w:hAnsi="宋体" w:cs="宋体"/>
                <w:color w:val="000000" w:themeColor="text1"/>
                <w:kern w:val="0"/>
                <w:szCs w:val="21"/>
              </w:rPr>
            </w:pPr>
            <w:r w:rsidRPr="0022505B">
              <w:rPr>
                <w:rFonts w:ascii="宋体" w:hAnsi="宋体" w:cs="宋体"/>
                <w:color w:val="000000" w:themeColor="text1"/>
                <w:kern w:val="0"/>
                <w:szCs w:val="21"/>
              </w:rPr>
              <w:t>50亿元（含）-100亿元</w:t>
            </w:r>
          </w:p>
        </w:tc>
        <w:tc>
          <w:tcPr>
            <w:tcW w:w="1845" w:type="dxa"/>
            <w:vAlign w:val="center"/>
          </w:tcPr>
          <w:p w14:paraId="01292ACD"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0.006%</w:t>
            </w:r>
          </w:p>
        </w:tc>
        <w:tc>
          <w:tcPr>
            <w:tcW w:w="1845" w:type="dxa"/>
            <w:vAlign w:val="center"/>
          </w:tcPr>
          <w:p w14:paraId="235BA7BB"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0.006%</w:t>
            </w:r>
          </w:p>
        </w:tc>
        <w:tc>
          <w:tcPr>
            <w:tcW w:w="1846" w:type="dxa"/>
            <w:vAlign w:val="center"/>
          </w:tcPr>
          <w:p w14:paraId="0E3E7FB0" w14:textId="77777777" w:rsidR="0022505B" w:rsidRPr="0022505B" w:rsidRDefault="0022505B" w:rsidP="0022505B">
            <w:pPr>
              <w:widowControl/>
              <w:shd w:val="clear" w:color="auto" w:fill="FFFFFF"/>
              <w:tabs>
                <w:tab w:val="left" w:pos="426"/>
              </w:tabs>
              <w:adjustRightInd w:val="0"/>
              <w:snapToGrid w:val="0"/>
              <w:jc w:val="center"/>
              <w:rPr>
                <w:rFonts w:ascii="宋体" w:hAnsi="宋体" w:cs="宋体"/>
                <w:color w:val="000000" w:themeColor="text1"/>
                <w:kern w:val="0"/>
                <w:szCs w:val="21"/>
              </w:rPr>
            </w:pPr>
            <w:r w:rsidRPr="0022505B">
              <w:rPr>
                <w:rFonts w:ascii="宋体" w:hAnsi="宋体" w:cs="宋体"/>
                <w:color w:val="000000" w:themeColor="text1"/>
                <w:kern w:val="0"/>
                <w:szCs w:val="21"/>
              </w:rPr>
              <w:t>0.006%</w:t>
            </w:r>
          </w:p>
        </w:tc>
      </w:tr>
    </w:tbl>
    <w:p w14:paraId="5A21B4AA" w14:textId="1808CD44"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以某</w:t>
      </w:r>
      <w:r w:rsidR="00A56DFB">
        <w:rPr>
          <w:rFonts w:ascii="宋体" w:hAnsi="宋体" w:cs="宋体" w:hint="eastAsia"/>
          <w:color w:val="000000" w:themeColor="text1"/>
          <w:kern w:val="0"/>
          <w:szCs w:val="21"/>
        </w:rPr>
        <w:t>货物</w:t>
      </w:r>
      <w:r w:rsidRPr="0022505B">
        <w:rPr>
          <w:rFonts w:ascii="宋体" w:hAnsi="宋体" w:cs="宋体" w:hint="eastAsia"/>
          <w:color w:val="000000" w:themeColor="text1"/>
          <w:kern w:val="0"/>
          <w:szCs w:val="21"/>
        </w:rPr>
        <w:t>类项目招标为例：</w:t>
      </w:r>
    </w:p>
    <w:p w14:paraId="5A1CC1AC" w14:textId="2ACED041"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假设其计算</w:t>
      </w:r>
      <w:r w:rsidR="0088284F">
        <w:rPr>
          <w:rFonts w:ascii="宋体" w:hAnsi="宋体" w:cs="宋体" w:hint="eastAsia"/>
          <w:color w:val="000000" w:themeColor="text1"/>
          <w:kern w:val="0"/>
          <w:szCs w:val="21"/>
        </w:rPr>
        <w:t>基</w:t>
      </w:r>
      <w:r w:rsidR="00091A2F">
        <w:rPr>
          <w:rFonts w:ascii="宋体" w:hAnsi="宋体" w:cs="宋体" w:hint="eastAsia"/>
          <w:color w:val="000000" w:themeColor="text1"/>
          <w:kern w:val="0"/>
          <w:szCs w:val="21"/>
        </w:rPr>
        <w:t>数</w:t>
      </w:r>
      <w:r w:rsidRPr="0022505B">
        <w:rPr>
          <w:rFonts w:ascii="宋体" w:hAnsi="宋体" w:cs="宋体"/>
          <w:color w:val="000000" w:themeColor="text1"/>
          <w:kern w:val="0"/>
          <w:szCs w:val="21"/>
        </w:rPr>
        <w:t>为5000万元，则招标代理</w:t>
      </w:r>
      <w:r w:rsidRPr="0022505B">
        <w:rPr>
          <w:rFonts w:ascii="宋体" w:hAnsi="宋体" w:cs="宋体" w:hint="eastAsia"/>
          <w:color w:val="000000" w:themeColor="text1"/>
          <w:kern w:val="0"/>
          <w:szCs w:val="21"/>
        </w:rPr>
        <w:t>服务</w:t>
      </w:r>
      <w:r w:rsidRPr="0022505B">
        <w:rPr>
          <w:rFonts w:ascii="宋体" w:hAnsi="宋体" w:cs="宋体"/>
          <w:color w:val="000000" w:themeColor="text1"/>
          <w:kern w:val="0"/>
          <w:szCs w:val="21"/>
        </w:rPr>
        <w:t>费计算为：</w:t>
      </w:r>
    </w:p>
    <w:p w14:paraId="1C3ED8D3" w14:textId="77777777"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color w:val="000000" w:themeColor="text1"/>
          <w:kern w:val="0"/>
          <w:szCs w:val="21"/>
        </w:rPr>
        <w:t>100万元×1.5%=1.5万元</w:t>
      </w:r>
    </w:p>
    <w:p w14:paraId="3210DB5D" w14:textId="4558A539"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w:t>
      </w:r>
      <w:r w:rsidRPr="0022505B">
        <w:rPr>
          <w:rFonts w:ascii="宋体" w:hAnsi="宋体" w:cs="宋体"/>
          <w:color w:val="000000" w:themeColor="text1"/>
          <w:kern w:val="0"/>
          <w:szCs w:val="21"/>
        </w:rPr>
        <w:t>500-100）万元×</w:t>
      </w:r>
      <w:r w:rsidR="00FD7C3B">
        <w:rPr>
          <w:rFonts w:ascii="宋体" w:hAnsi="宋体" w:cs="宋体"/>
          <w:color w:val="000000" w:themeColor="text1"/>
          <w:kern w:val="0"/>
          <w:szCs w:val="21"/>
        </w:rPr>
        <w:t>1.1</w:t>
      </w:r>
      <w:r w:rsidRPr="0022505B">
        <w:rPr>
          <w:rFonts w:ascii="宋体" w:hAnsi="宋体" w:cs="宋体"/>
          <w:color w:val="000000" w:themeColor="text1"/>
          <w:kern w:val="0"/>
          <w:szCs w:val="21"/>
        </w:rPr>
        <w:t>%=</w:t>
      </w:r>
      <w:r w:rsidR="00FD7C3B">
        <w:rPr>
          <w:rFonts w:ascii="宋体" w:hAnsi="宋体" w:cs="宋体"/>
          <w:color w:val="000000" w:themeColor="text1"/>
          <w:kern w:val="0"/>
          <w:szCs w:val="21"/>
        </w:rPr>
        <w:t>4.4</w:t>
      </w:r>
      <w:r w:rsidRPr="0022505B">
        <w:rPr>
          <w:rFonts w:ascii="宋体" w:hAnsi="宋体" w:cs="宋体" w:hint="eastAsia"/>
          <w:color w:val="000000" w:themeColor="text1"/>
          <w:kern w:val="0"/>
          <w:szCs w:val="21"/>
        </w:rPr>
        <w:t>万元</w:t>
      </w:r>
      <w:r w:rsidRPr="0022505B">
        <w:rPr>
          <w:rFonts w:ascii="宋体" w:hAnsi="宋体" w:cs="宋体"/>
          <w:color w:val="000000" w:themeColor="text1"/>
          <w:kern w:val="0"/>
          <w:szCs w:val="21"/>
        </w:rPr>
        <w:t xml:space="preserve"> </w:t>
      </w:r>
    </w:p>
    <w:p w14:paraId="4BBC47EA" w14:textId="1D8B94A6"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w:t>
      </w:r>
      <w:r w:rsidRPr="0022505B">
        <w:rPr>
          <w:rFonts w:ascii="宋体" w:hAnsi="宋体" w:cs="宋体"/>
          <w:color w:val="000000" w:themeColor="text1"/>
          <w:kern w:val="0"/>
          <w:szCs w:val="21"/>
        </w:rPr>
        <w:t>1000-500）万元×</w:t>
      </w:r>
      <w:r w:rsidR="00FD7C3B">
        <w:rPr>
          <w:rFonts w:ascii="宋体" w:hAnsi="宋体" w:cs="宋体"/>
          <w:color w:val="000000" w:themeColor="text1"/>
          <w:kern w:val="0"/>
          <w:szCs w:val="21"/>
        </w:rPr>
        <w:t>0.8</w:t>
      </w:r>
      <w:r w:rsidRPr="0022505B">
        <w:rPr>
          <w:rFonts w:ascii="宋体" w:hAnsi="宋体" w:cs="宋体"/>
          <w:color w:val="000000" w:themeColor="text1"/>
          <w:kern w:val="0"/>
          <w:szCs w:val="21"/>
        </w:rPr>
        <w:t>%=</w:t>
      </w:r>
      <w:r w:rsidR="002C2C46">
        <w:rPr>
          <w:rFonts w:ascii="宋体" w:hAnsi="宋体" w:cs="宋体"/>
          <w:color w:val="000000" w:themeColor="text1"/>
          <w:kern w:val="0"/>
          <w:szCs w:val="21"/>
        </w:rPr>
        <w:t>4</w:t>
      </w:r>
      <w:r w:rsidRPr="0022505B">
        <w:rPr>
          <w:rFonts w:ascii="宋体" w:hAnsi="宋体" w:cs="宋体" w:hint="eastAsia"/>
          <w:color w:val="000000" w:themeColor="text1"/>
          <w:kern w:val="0"/>
          <w:szCs w:val="21"/>
        </w:rPr>
        <w:t>万元</w:t>
      </w:r>
      <w:r w:rsidRPr="0022505B">
        <w:rPr>
          <w:rFonts w:ascii="宋体" w:hAnsi="宋体" w:cs="宋体"/>
          <w:color w:val="000000" w:themeColor="text1"/>
          <w:kern w:val="0"/>
          <w:szCs w:val="21"/>
        </w:rPr>
        <w:t xml:space="preserve"> </w:t>
      </w:r>
    </w:p>
    <w:p w14:paraId="111FC0A4" w14:textId="35E8EC0E" w:rsidR="0022505B" w:rsidRPr="0022505B"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w:t>
      </w:r>
      <w:r w:rsidRPr="0022505B">
        <w:rPr>
          <w:rFonts w:ascii="宋体" w:hAnsi="宋体" w:cs="宋体"/>
          <w:color w:val="000000" w:themeColor="text1"/>
          <w:kern w:val="0"/>
          <w:szCs w:val="21"/>
        </w:rPr>
        <w:t>5000-1000）万元×0.</w:t>
      </w:r>
      <w:r w:rsidR="00FD7C3B">
        <w:rPr>
          <w:rFonts w:ascii="宋体" w:hAnsi="宋体" w:cs="宋体"/>
          <w:color w:val="000000" w:themeColor="text1"/>
          <w:kern w:val="0"/>
          <w:szCs w:val="21"/>
        </w:rPr>
        <w:t>5</w:t>
      </w:r>
      <w:r w:rsidRPr="0022505B">
        <w:rPr>
          <w:rFonts w:ascii="宋体" w:hAnsi="宋体" w:cs="宋体"/>
          <w:color w:val="000000" w:themeColor="text1"/>
          <w:kern w:val="0"/>
          <w:szCs w:val="21"/>
        </w:rPr>
        <w:t>%=</w:t>
      </w:r>
      <w:r w:rsidR="00FD7C3B">
        <w:rPr>
          <w:rFonts w:ascii="宋体" w:hAnsi="宋体" w:cs="宋体"/>
          <w:color w:val="000000" w:themeColor="text1"/>
          <w:kern w:val="0"/>
          <w:szCs w:val="21"/>
        </w:rPr>
        <w:t>2</w:t>
      </w:r>
      <w:r w:rsidRPr="0022505B">
        <w:rPr>
          <w:rFonts w:ascii="宋体" w:hAnsi="宋体" w:cs="宋体"/>
          <w:color w:val="000000" w:themeColor="text1"/>
          <w:kern w:val="0"/>
          <w:szCs w:val="21"/>
        </w:rPr>
        <w:t>万元</w:t>
      </w:r>
    </w:p>
    <w:p w14:paraId="70845E5C" w14:textId="4BB88207" w:rsidR="004F246C" w:rsidRDefault="0022505B"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r w:rsidRPr="0022505B">
        <w:rPr>
          <w:rFonts w:ascii="宋体" w:hAnsi="宋体" w:cs="宋体" w:hint="eastAsia"/>
          <w:color w:val="000000" w:themeColor="text1"/>
          <w:kern w:val="0"/>
          <w:szCs w:val="21"/>
        </w:rPr>
        <w:t>因此，该项目招标代理服务费为：</w:t>
      </w:r>
      <w:r w:rsidRPr="0022505B">
        <w:rPr>
          <w:rFonts w:ascii="宋体" w:hAnsi="宋体" w:cs="宋体"/>
          <w:color w:val="000000" w:themeColor="text1"/>
          <w:kern w:val="0"/>
          <w:szCs w:val="21"/>
        </w:rPr>
        <w:t>1.5+</w:t>
      </w:r>
      <w:r w:rsidR="00FD7C3B">
        <w:rPr>
          <w:rFonts w:ascii="宋体" w:hAnsi="宋体" w:cs="宋体"/>
          <w:color w:val="000000" w:themeColor="text1"/>
          <w:kern w:val="0"/>
          <w:szCs w:val="21"/>
        </w:rPr>
        <w:t>4.4</w:t>
      </w:r>
      <w:r w:rsidRPr="0022505B">
        <w:rPr>
          <w:rFonts w:ascii="宋体" w:hAnsi="宋体" w:cs="宋体"/>
          <w:color w:val="000000" w:themeColor="text1"/>
          <w:kern w:val="0"/>
          <w:szCs w:val="21"/>
        </w:rPr>
        <w:t>+</w:t>
      </w:r>
      <w:r w:rsidR="002C2C46">
        <w:rPr>
          <w:rFonts w:ascii="宋体" w:hAnsi="宋体" w:cs="宋体"/>
          <w:color w:val="000000" w:themeColor="text1"/>
          <w:kern w:val="0"/>
          <w:szCs w:val="21"/>
        </w:rPr>
        <w:t>4</w:t>
      </w:r>
      <w:r w:rsidR="00FD7C3B">
        <w:rPr>
          <w:rFonts w:ascii="宋体" w:hAnsi="宋体" w:cs="宋体"/>
          <w:color w:val="000000" w:themeColor="text1"/>
          <w:kern w:val="0"/>
          <w:szCs w:val="21"/>
        </w:rPr>
        <w:t>+2</w:t>
      </w:r>
      <w:r w:rsidRPr="0022505B">
        <w:rPr>
          <w:rFonts w:ascii="宋体" w:hAnsi="宋体" w:cs="宋体"/>
          <w:color w:val="000000" w:themeColor="text1"/>
          <w:kern w:val="0"/>
          <w:szCs w:val="21"/>
        </w:rPr>
        <w:t>=</w:t>
      </w:r>
      <w:r w:rsidR="00FD7C3B">
        <w:rPr>
          <w:rFonts w:ascii="宋体" w:hAnsi="宋体" w:cs="宋体"/>
          <w:color w:val="000000" w:themeColor="text1"/>
          <w:kern w:val="0"/>
          <w:szCs w:val="21"/>
        </w:rPr>
        <w:t>11.</w:t>
      </w:r>
      <w:r w:rsidR="002C2C46">
        <w:rPr>
          <w:rFonts w:ascii="宋体" w:hAnsi="宋体" w:cs="宋体"/>
          <w:color w:val="000000" w:themeColor="text1"/>
          <w:kern w:val="0"/>
          <w:szCs w:val="21"/>
        </w:rPr>
        <w:t>9</w:t>
      </w:r>
      <w:r w:rsidRPr="0022505B">
        <w:rPr>
          <w:rFonts w:ascii="宋体" w:hAnsi="宋体" w:cs="宋体" w:hint="eastAsia"/>
          <w:color w:val="000000" w:themeColor="text1"/>
          <w:kern w:val="0"/>
          <w:szCs w:val="21"/>
        </w:rPr>
        <w:t>万元。</w:t>
      </w:r>
    </w:p>
    <w:p w14:paraId="0EAAFD7E" w14:textId="50CB9327" w:rsidR="003D12A4" w:rsidRPr="00FD7C3B" w:rsidRDefault="003D12A4"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p>
    <w:p w14:paraId="2CD92AD7" w14:textId="224D549F" w:rsidR="003D12A4" w:rsidRDefault="003D12A4"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p>
    <w:p w14:paraId="0BB41B6D" w14:textId="178CD8E7" w:rsidR="003D12A4" w:rsidRDefault="003D12A4"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p>
    <w:p w14:paraId="1169C128" w14:textId="2123C797" w:rsidR="003D12A4" w:rsidRDefault="003D12A4">
      <w:pPr>
        <w:widowControl/>
        <w:jc w:val="left"/>
        <w:rPr>
          <w:rFonts w:ascii="宋体" w:hAnsi="宋体" w:cs="宋体"/>
          <w:color w:val="000000" w:themeColor="text1"/>
          <w:kern w:val="0"/>
          <w:szCs w:val="21"/>
        </w:rPr>
      </w:pPr>
      <w:r>
        <w:rPr>
          <w:rFonts w:ascii="宋体" w:hAnsi="宋体" w:cs="宋体"/>
          <w:color w:val="000000" w:themeColor="text1"/>
          <w:kern w:val="0"/>
          <w:szCs w:val="21"/>
        </w:rPr>
        <w:br w:type="page"/>
      </w:r>
    </w:p>
    <w:p w14:paraId="17EC938B" w14:textId="77777777" w:rsidR="003D12A4" w:rsidRPr="00043217" w:rsidRDefault="003D12A4" w:rsidP="00043217">
      <w:pPr>
        <w:widowControl/>
        <w:shd w:val="clear" w:color="auto" w:fill="FFFFFF"/>
        <w:adjustRightInd w:val="0"/>
        <w:snapToGrid w:val="0"/>
        <w:spacing w:before="240" w:after="60" w:line="312" w:lineRule="auto"/>
        <w:jc w:val="center"/>
        <w:outlineLvl w:val="1"/>
        <w:rPr>
          <w:rFonts w:ascii="Cambria" w:hAnsi="Cambria"/>
          <w:b/>
          <w:bCs/>
          <w:color w:val="000000" w:themeColor="text1"/>
          <w:kern w:val="28"/>
          <w:sz w:val="28"/>
          <w:szCs w:val="32"/>
        </w:rPr>
      </w:pPr>
      <w:r w:rsidRPr="00043217">
        <w:rPr>
          <w:rFonts w:ascii="Cambria" w:hAnsi="Cambria" w:hint="eastAsia"/>
          <w:b/>
          <w:bCs/>
          <w:color w:val="000000" w:themeColor="text1"/>
          <w:kern w:val="28"/>
          <w:sz w:val="28"/>
          <w:szCs w:val="32"/>
        </w:rPr>
        <w:lastRenderedPageBreak/>
        <w:t>需要落实的政府采购政策</w:t>
      </w:r>
    </w:p>
    <w:p w14:paraId="69E505E6" w14:textId="77777777" w:rsidR="003D12A4" w:rsidRPr="003D12A4" w:rsidRDefault="003D12A4" w:rsidP="003D12A4">
      <w:pPr>
        <w:widowControl/>
        <w:shd w:val="clear" w:color="auto" w:fill="FFFFFF"/>
        <w:adjustRightInd w:val="0"/>
        <w:snapToGrid w:val="0"/>
        <w:spacing w:line="300" w:lineRule="auto"/>
        <w:ind w:firstLineChars="200" w:firstLine="422"/>
        <w:rPr>
          <w:rFonts w:ascii="宋体" w:hAnsi="宋体" w:cs="宋体"/>
          <w:b/>
          <w:bCs/>
          <w:kern w:val="0"/>
          <w:szCs w:val="21"/>
        </w:rPr>
      </w:pPr>
      <w:r w:rsidRPr="003D12A4">
        <w:rPr>
          <w:rFonts w:ascii="宋体" w:hAnsi="宋体" w:cs="宋体" w:hint="eastAsia"/>
          <w:b/>
          <w:bCs/>
          <w:kern w:val="0"/>
          <w:szCs w:val="21"/>
        </w:rPr>
        <w:t>一、评标优惠政策</w:t>
      </w:r>
    </w:p>
    <w:p w14:paraId="188483E6"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kern w:val="0"/>
          <w:szCs w:val="21"/>
        </w:rPr>
      </w:pPr>
      <w:r w:rsidRPr="003D12A4">
        <w:rPr>
          <w:rFonts w:ascii="宋体" w:hAnsi="宋体" w:cs="宋体" w:hint="eastAsia"/>
          <w:kern w:val="0"/>
          <w:szCs w:val="21"/>
        </w:rPr>
        <w:t>（一）小型企业、微型企业、监狱企业、残疾人福利性单位提供本企业制造的货物，或者提供其他符合优惠主体资格条件企业制造的货物，对其所投产品的价格给予</w:t>
      </w:r>
      <w:r w:rsidRPr="003D12A4">
        <w:rPr>
          <w:rFonts w:ascii="宋体" w:hAnsi="宋体" w:cs="宋体"/>
          <w:b/>
          <w:bCs/>
          <w:kern w:val="0"/>
          <w:szCs w:val="21"/>
          <w:u w:val="single"/>
        </w:rPr>
        <w:t>10</w:t>
      </w:r>
      <w:r w:rsidRPr="003D12A4">
        <w:rPr>
          <w:rFonts w:ascii="宋体" w:hAnsi="宋体" w:cs="宋体" w:hint="eastAsia"/>
          <w:b/>
          <w:bCs/>
          <w:kern w:val="0"/>
          <w:szCs w:val="21"/>
          <w:u w:val="single"/>
        </w:rPr>
        <w:t>%</w:t>
      </w:r>
      <w:r w:rsidRPr="003D12A4">
        <w:rPr>
          <w:rFonts w:ascii="宋体" w:hAnsi="宋体" w:cs="宋体"/>
          <w:kern w:val="0"/>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2EC4CB8C"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kern w:val="0"/>
          <w:szCs w:val="21"/>
        </w:rPr>
      </w:pPr>
      <w:r w:rsidRPr="003D12A4">
        <w:rPr>
          <w:rFonts w:ascii="宋体" w:hAnsi="宋体" w:cs="宋体" w:hint="eastAsia"/>
          <w:kern w:val="0"/>
          <w:szCs w:val="21"/>
        </w:rPr>
        <w:t>（二）优惠主体资格的认定资料为《中小企业声明函》、《残疾人福利性单位声明函》以及《监狱企业声明函》等承诺性质的资料（声明函样式见本招标文件 “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4EC18E27"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kern w:val="0"/>
          <w:szCs w:val="21"/>
        </w:rPr>
      </w:pPr>
      <w:r w:rsidRPr="003D12A4">
        <w:rPr>
          <w:rFonts w:ascii="宋体" w:hAnsi="宋体" w:cs="宋体" w:hint="eastAsia"/>
          <w:kern w:val="0"/>
          <w:szCs w:val="21"/>
        </w:rPr>
        <w:t>（三）关于失信供应商的价格上浮</w:t>
      </w:r>
    </w:p>
    <w:p w14:paraId="72775544"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kern w:val="0"/>
          <w:szCs w:val="21"/>
        </w:rPr>
      </w:pPr>
      <w:r w:rsidRPr="003D12A4">
        <w:rPr>
          <w:rFonts w:ascii="宋体" w:hAnsi="宋体" w:cs="宋体" w:hint="eastAsia"/>
          <w:kern w:val="0"/>
          <w:szCs w:val="21"/>
        </w:rPr>
        <w:t>根据《深圳市财政委员会关于印发〈深圳市政府采购供应商诚信管理暂行办法操作细则〉的通知》（</w:t>
      </w:r>
      <w:proofErr w:type="gramStart"/>
      <w:r w:rsidRPr="003D12A4">
        <w:rPr>
          <w:rFonts w:ascii="宋体" w:hAnsi="宋体" w:cs="宋体" w:hint="eastAsia"/>
          <w:kern w:val="0"/>
          <w:szCs w:val="21"/>
        </w:rPr>
        <w:t>深财购〔</w:t>
      </w:r>
      <w:r w:rsidRPr="003D12A4">
        <w:rPr>
          <w:rFonts w:ascii="宋体" w:hAnsi="宋体" w:cs="宋体"/>
          <w:kern w:val="0"/>
          <w:szCs w:val="21"/>
        </w:rPr>
        <w:t>2017〕</w:t>
      </w:r>
      <w:proofErr w:type="gramEnd"/>
      <w:r w:rsidRPr="003D12A4">
        <w:rPr>
          <w:rFonts w:ascii="宋体" w:hAnsi="宋体" w:cs="宋体"/>
          <w:kern w:val="0"/>
          <w:szCs w:val="21"/>
        </w:rPr>
        <w:t>42号）的规定，采取价格评比法（比如最低价法）的项目，因违法违规行为被记入诚信档案的失信供应商最终报价在该企业最后一轮报价的基础</w:t>
      </w:r>
      <w:proofErr w:type="gramStart"/>
      <w:r w:rsidRPr="003D12A4">
        <w:rPr>
          <w:rFonts w:ascii="宋体" w:hAnsi="宋体" w:cs="宋体"/>
          <w:kern w:val="0"/>
          <w:szCs w:val="21"/>
        </w:rPr>
        <w:t>上</w:t>
      </w:r>
      <w:proofErr w:type="gramEnd"/>
      <w:r w:rsidRPr="003D12A4">
        <w:rPr>
          <w:rFonts w:ascii="宋体" w:hAnsi="宋体" w:cs="宋体"/>
          <w:kern w:val="0"/>
          <w:szCs w:val="21"/>
        </w:rPr>
        <w:t>上浮10%。失信供应</w:t>
      </w:r>
      <w:proofErr w:type="gramStart"/>
      <w:r w:rsidRPr="003D12A4">
        <w:rPr>
          <w:rFonts w:ascii="宋体" w:hAnsi="宋体" w:cs="宋体"/>
          <w:kern w:val="0"/>
          <w:szCs w:val="21"/>
        </w:rPr>
        <w:t>商符合</w:t>
      </w:r>
      <w:proofErr w:type="gramEnd"/>
      <w:r w:rsidRPr="003D12A4">
        <w:rPr>
          <w:rFonts w:ascii="宋体" w:hAnsi="宋体" w:cs="宋体"/>
          <w:kern w:val="0"/>
          <w:szCs w:val="21"/>
        </w:rPr>
        <w:t>优惠主体资格的，价格扣除和价格上浮一并执行。</w:t>
      </w:r>
    </w:p>
    <w:p w14:paraId="670F0F81" w14:textId="77777777" w:rsidR="003D12A4" w:rsidRPr="003D12A4" w:rsidRDefault="003D12A4" w:rsidP="003D12A4">
      <w:pPr>
        <w:widowControl/>
        <w:shd w:val="clear" w:color="auto" w:fill="FFFFFF"/>
        <w:adjustRightInd w:val="0"/>
        <w:snapToGrid w:val="0"/>
        <w:spacing w:line="300" w:lineRule="auto"/>
        <w:ind w:firstLineChars="200" w:firstLine="422"/>
        <w:rPr>
          <w:rFonts w:ascii="宋体" w:hAnsi="宋体" w:cs="宋体"/>
          <w:b/>
          <w:kern w:val="0"/>
          <w:szCs w:val="21"/>
        </w:rPr>
      </w:pPr>
    </w:p>
    <w:p w14:paraId="47D2C72B" w14:textId="77777777" w:rsidR="003D12A4" w:rsidRPr="003D12A4" w:rsidRDefault="003D12A4" w:rsidP="003D12A4">
      <w:pPr>
        <w:widowControl/>
        <w:shd w:val="clear" w:color="auto" w:fill="FFFFFF"/>
        <w:adjustRightInd w:val="0"/>
        <w:snapToGrid w:val="0"/>
        <w:spacing w:line="300" w:lineRule="auto"/>
        <w:ind w:firstLineChars="200" w:firstLine="422"/>
        <w:rPr>
          <w:rFonts w:ascii="宋体" w:hAnsi="宋体" w:cs="宋体"/>
          <w:b/>
          <w:bCs/>
          <w:kern w:val="0"/>
          <w:szCs w:val="21"/>
        </w:rPr>
      </w:pPr>
      <w:r w:rsidRPr="003D12A4">
        <w:rPr>
          <w:rFonts w:ascii="宋体" w:hAnsi="宋体" w:cs="宋体" w:hint="eastAsia"/>
          <w:b/>
          <w:bCs/>
          <w:kern w:val="0"/>
          <w:szCs w:val="21"/>
        </w:rPr>
        <w:t>二、疫情防控</w:t>
      </w:r>
    </w:p>
    <w:p w14:paraId="7C2F8765"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bCs/>
          <w:kern w:val="0"/>
          <w:szCs w:val="21"/>
        </w:rPr>
      </w:pPr>
      <w:r w:rsidRPr="003D12A4">
        <w:rPr>
          <w:rFonts w:ascii="宋体" w:hAnsi="宋体" w:cs="宋体" w:hint="eastAsia"/>
          <w:bCs/>
          <w:kern w:val="0"/>
          <w:szCs w:val="21"/>
        </w:rPr>
        <w:t>根据《深圳市财政局</w:t>
      </w:r>
      <w:r w:rsidRPr="003D12A4">
        <w:rPr>
          <w:rFonts w:ascii="宋体" w:hAnsi="宋体" w:cs="宋体"/>
          <w:bCs/>
          <w:kern w:val="0"/>
          <w:szCs w:val="21"/>
        </w:rPr>
        <w:t xml:space="preserve"> 深圳市政府采购中心关于印发&lt;深圳市政府采购落实支持企业复工复产政策的实施细则&gt;的通知》（</w:t>
      </w:r>
      <w:proofErr w:type="gramStart"/>
      <w:r w:rsidRPr="003D12A4">
        <w:rPr>
          <w:rFonts w:ascii="宋体" w:hAnsi="宋体" w:cs="宋体"/>
          <w:bCs/>
          <w:kern w:val="0"/>
          <w:szCs w:val="21"/>
        </w:rPr>
        <w:t>深府购〔2020〕</w:t>
      </w:r>
      <w:proofErr w:type="gramEnd"/>
      <w:r w:rsidRPr="003D12A4">
        <w:rPr>
          <w:rFonts w:ascii="宋体" w:hAnsi="宋体" w:cs="宋体"/>
          <w:bCs/>
          <w:kern w:val="0"/>
          <w:szCs w:val="21"/>
        </w:rPr>
        <w:t>24号）的规定</w:t>
      </w:r>
      <w:r w:rsidRPr="003D12A4">
        <w:rPr>
          <w:rFonts w:ascii="宋体" w:hAnsi="宋体" w:cs="宋体" w:hint="eastAsia"/>
          <w:bCs/>
          <w:kern w:val="0"/>
          <w:szCs w:val="21"/>
        </w:rPr>
        <w:t>：</w:t>
      </w:r>
    </w:p>
    <w:p w14:paraId="466A3889"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bCs/>
          <w:kern w:val="0"/>
          <w:szCs w:val="21"/>
        </w:rPr>
      </w:pPr>
      <w:r w:rsidRPr="003D12A4">
        <w:rPr>
          <w:rFonts w:ascii="宋体" w:hAnsi="宋体" w:cs="宋体"/>
          <w:bCs/>
          <w:kern w:val="0"/>
          <w:szCs w:val="21"/>
        </w:rPr>
        <w:t>1.取消</w:t>
      </w:r>
      <w:proofErr w:type="gramStart"/>
      <w:r w:rsidRPr="003D12A4">
        <w:rPr>
          <w:rFonts w:ascii="宋体" w:hAnsi="宋体" w:cs="宋体"/>
          <w:bCs/>
          <w:kern w:val="0"/>
          <w:szCs w:val="21"/>
        </w:rPr>
        <w:t>社保证明</w:t>
      </w:r>
      <w:proofErr w:type="gramEnd"/>
      <w:r w:rsidRPr="003D12A4">
        <w:rPr>
          <w:rFonts w:ascii="宋体" w:hAnsi="宋体" w:cs="宋体"/>
          <w:bCs/>
          <w:kern w:val="0"/>
          <w:szCs w:val="21"/>
        </w:rPr>
        <w:t>。对于评审时需考察人员情况的政府采购项目，投标人无需提供人员</w:t>
      </w:r>
      <w:proofErr w:type="gramStart"/>
      <w:r w:rsidRPr="003D12A4">
        <w:rPr>
          <w:rFonts w:ascii="宋体" w:hAnsi="宋体" w:cs="宋体"/>
          <w:bCs/>
          <w:kern w:val="0"/>
          <w:szCs w:val="21"/>
        </w:rPr>
        <w:t>社保证明</w:t>
      </w:r>
      <w:proofErr w:type="gramEnd"/>
      <w:r w:rsidRPr="003D12A4">
        <w:rPr>
          <w:rFonts w:ascii="宋体" w:hAnsi="宋体" w:cs="宋体"/>
          <w:bCs/>
          <w:kern w:val="0"/>
          <w:szCs w:val="21"/>
        </w:rPr>
        <w:t>。该标准执行至2020年12月31日；</w:t>
      </w:r>
    </w:p>
    <w:p w14:paraId="7407A992"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bCs/>
          <w:kern w:val="0"/>
          <w:szCs w:val="21"/>
        </w:rPr>
      </w:pPr>
      <w:r w:rsidRPr="003D12A4">
        <w:rPr>
          <w:rFonts w:ascii="宋体" w:hAnsi="宋体" w:cs="宋体"/>
          <w:bCs/>
          <w:kern w:val="0"/>
          <w:szCs w:val="21"/>
        </w:rPr>
        <w:t>2.鼓励采购人积极运用公共信用信息，明确对信用记录良好的投标人（特</w:t>
      </w:r>
      <w:r w:rsidRPr="003D12A4">
        <w:rPr>
          <w:rFonts w:ascii="宋体" w:hAnsi="宋体" w:cs="宋体" w:hint="eastAsia"/>
          <w:bCs/>
          <w:kern w:val="0"/>
          <w:szCs w:val="21"/>
        </w:rPr>
        <w:t>别是中小微企业）免收履约保证金，确需收取履约保证金的，列明通过保函等非现金方式收取；</w:t>
      </w:r>
    </w:p>
    <w:p w14:paraId="65014304"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bCs/>
          <w:kern w:val="0"/>
          <w:szCs w:val="21"/>
        </w:rPr>
      </w:pPr>
      <w:r w:rsidRPr="003D12A4">
        <w:rPr>
          <w:rFonts w:ascii="宋体" w:hAnsi="宋体" w:cs="宋体"/>
          <w:bCs/>
          <w:kern w:val="0"/>
          <w:szCs w:val="21"/>
        </w:rPr>
        <w:t>3.在采购合同中明确对上述企业加大首付款或预付款比例，具体由采购人根据项目实际情况确定。</w:t>
      </w:r>
    </w:p>
    <w:p w14:paraId="7C74EFC1" w14:textId="77777777" w:rsidR="003D12A4" w:rsidRPr="003D12A4" w:rsidRDefault="003D12A4" w:rsidP="003D12A4">
      <w:pPr>
        <w:widowControl/>
        <w:shd w:val="clear" w:color="auto" w:fill="FFFFFF"/>
        <w:adjustRightInd w:val="0"/>
        <w:snapToGrid w:val="0"/>
        <w:spacing w:line="300" w:lineRule="auto"/>
        <w:ind w:firstLineChars="200" w:firstLine="422"/>
        <w:rPr>
          <w:rFonts w:ascii="宋体" w:hAnsi="宋体" w:cs="宋体"/>
          <w:b/>
          <w:kern w:val="0"/>
          <w:szCs w:val="21"/>
        </w:rPr>
      </w:pPr>
    </w:p>
    <w:p w14:paraId="2D1EB042" w14:textId="77777777" w:rsidR="003D12A4" w:rsidRPr="003D12A4" w:rsidRDefault="003D12A4" w:rsidP="003D12A4">
      <w:pPr>
        <w:widowControl/>
        <w:shd w:val="clear" w:color="auto" w:fill="FFFFFF"/>
        <w:adjustRightInd w:val="0"/>
        <w:snapToGrid w:val="0"/>
        <w:spacing w:line="300" w:lineRule="auto"/>
        <w:ind w:firstLineChars="200" w:firstLine="422"/>
        <w:rPr>
          <w:rFonts w:ascii="宋体" w:hAnsi="宋体" w:cs="宋体"/>
          <w:b/>
          <w:kern w:val="0"/>
          <w:szCs w:val="21"/>
        </w:rPr>
      </w:pPr>
      <w:r w:rsidRPr="003D12A4">
        <w:rPr>
          <w:rFonts w:ascii="宋体" w:hAnsi="宋体" w:cs="宋体" w:hint="eastAsia"/>
          <w:b/>
          <w:kern w:val="0"/>
          <w:szCs w:val="21"/>
        </w:rPr>
        <w:t>三、其他需要落实的政府采购政策</w:t>
      </w:r>
    </w:p>
    <w:p w14:paraId="0D5C923F" w14:textId="77777777" w:rsidR="003D12A4" w:rsidRPr="003D12A4" w:rsidRDefault="003D12A4" w:rsidP="003D12A4">
      <w:pPr>
        <w:widowControl/>
        <w:shd w:val="clear" w:color="auto" w:fill="FFFFFF"/>
        <w:adjustRightInd w:val="0"/>
        <w:snapToGrid w:val="0"/>
        <w:spacing w:line="300" w:lineRule="auto"/>
        <w:ind w:firstLineChars="200" w:firstLine="420"/>
        <w:rPr>
          <w:rFonts w:ascii="宋体" w:hAnsi="宋体" w:cs="宋体"/>
          <w:bCs/>
          <w:kern w:val="0"/>
          <w:szCs w:val="21"/>
        </w:rPr>
      </w:pPr>
      <w:r w:rsidRPr="003D12A4">
        <w:rPr>
          <w:rFonts w:ascii="宋体" w:hAnsi="宋体" w:cs="宋体" w:hint="eastAsia"/>
          <w:bCs/>
          <w:kern w:val="0"/>
          <w:szCs w:val="21"/>
        </w:rPr>
        <w:t>1</w:t>
      </w:r>
      <w:r w:rsidRPr="003D12A4">
        <w:rPr>
          <w:rFonts w:ascii="宋体" w:hAnsi="宋体" w:cs="宋体"/>
          <w:bCs/>
          <w:kern w:val="0"/>
          <w:szCs w:val="21"/>
        </w:rPr>
        <w:t>.</w:t>
      </w:r>
      <w:r w:rsidRPr="003D12A4">
        <w:rPr>
          <w:rFonts w:ascii="宋体" w:hAnsi="宋体" w:cs="宋体" w:hint="eastAsia"/>
          <w:bCs/>
          <w:kern w:val="0"/>
          <w:szCs w:val="21"/>
        </w:rPr>
        <w:t>采购人拟采购的产品属于《关于调整优化节能产品环境标志产品政府采购执行机制的通知》（财库〔</w:t>
      </w:r>
      <w:r w:rsidRPr="003D12A4">
        <w:rPr>
          <w:rFonts w:ascii="宋体" w:hAnsi="宋体" w:cs="宋体"/>
          <w:bCs/>
          <w:kern w:val="0"/>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sidRPr="003D12A4">
        <w:rPr>
          <w:rFonts w:ascii="宋体" w:hAnsi="宋体" w:cs="宋体" w:hint="eastAsia"/>
          <w:bCs/>
          <w:kern w:val="0"/>
          <w:szCs w:val="21"/>
        </w:rPr>
        <w:t>提出相关绿色采购要求，促进绿色产品推广应用。</w:t>
      </w:r>
    </w:p>
    <w:p w14:paraId="33632C31" w14:textId="77777777" w:rsidR="003D12A4" w:rsidRPr="003D12A4" w:rsidRDefault="003D12A4" w:rsidP="003D12A4">
      <w:pPr>
        <w:adjustRightInd w:val="0"/>
        <w:snapToGrid w:val="0"/>
        <w:spacing w:line="300" w:lineRule="auto"/>
        <w:ind w:firstLineChars="200" w:firstLine="420"/>
        <w:rPr>
          <w:rFonts w:ascii="宋体" w:hAnsi="宋体"/>
          <w:szCs w:val="21"/>
        </w:rPr>
      </w:pPr>
      <w:r w:rsidRPr="003D12A4">
        <w:rPr>
          <w:rFonts w:ascii="宋体" w:hAnsi="宋体"/>
          <w:szCs w:val="21"/>
        </w:rPr>
        <w:t>2.根据《深圳市人民政府关于印发深圳市贯彻落实守信联合激励和失信联合惩戒制度实施方案的通知》（深府〔2017〕57号）、《深圳市政府采购供应商诚信管理暂行办法》（深财</w:t>
      </w:r>
      <w:proofErr w:type="gramStart"/>
      <w:r w:rsidRPr="003D12A4">
        <w:rPr>
          <w:rFonts w:ascii="宋体" w:hAnsi="宋体"/>
          <w:szCs w:val="21"/>
        </w:rPr>
        <w:t>规</w:t>
      </w:r>
      <w:proofErr w:type="gramEnd"/>
      <w:r w:rsidRPr="003D12A4">
        <w:rPr>
          <w:rFonts w:ascii="宋体" w:hAnsi="宋体"/>
          <w:szCs w:val="21"/>
        </w:rPr>
        <w:t>〔2017〕8号）以及《深圳市财政委员会关于印发&lt;深圳市政府采购供应商诚信管理暂行办法操作细则&gt;的通知》的要求，对列入失信“黑名单”的供应</w:t>
      </w:r>
      <w:proofErr w:type="gramStart"/>
      <w:r w:rsidRPr="003D12A4">
        <w:rPr>
          <w:rFonts w:ascii="宋体" w:hAnsi="宋体"/>
          <w:szCs w:val="21"/>
        </w:rPr>
        <w:t>商限制</w:t>
      </w:r>
      <w:proofErr w:type="gramEnd"/>
      <w:r w:rsidRPr="003D12A4">
        <w:rPr>
          <w:rFonts w:ascii="宋体" w:hAnsi="宋体"/>
          <w:szCs w:val="21"/>
        </w:rPr>
        <w:t>参与政府采购。</w:t>
      </w:r>
    </w:p>
    <w:p w14:paraId="7EA31B34" w14:textId="77777777" w:rsidR="003D12A4" w:rsidRPr="003D12A4" w:rsidRDefault="003D12A4" w:rsidP="003D12A4">
      <w:pPr>
        <w:adjustRightInd w:val="0"/>
        <w:snapToGrid w:val="0"/>
        <w:spacing w:line="300" w:lineRule="auto"/>
        <w:ind w:firstLineChars="200" w:firstLine="420"/>
        <w:rPr>
          <w:rFonts w:ascii="宋体" w:hAnsi="宋体"/>
          <w:szCs w:val="21"/>
        </w:rPr>
      </w:pPr>
      <w:r w:rsidRPr="003D12A4">
        <w:rPr>
          <w:rFonts w:ascii="宋体" w:hAnsi="宋体"/>
          <w:szCs w:val="21"/>
        </w:rPr>
        <w:t>3.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52579E10" w14:textId="77777777" w:rsidR="003D12A4" w:rsidRPr="003D12A4" w:rsidRDefault="003D12A4" w:rsidP="003D12A4">
      <w:pPr>
        <w:adjustRightInd w:val="0"/>
        <w:snapToGrid w:val="0"/>
        <w:spacing w:line="300" w:lineRule="auto"/>
        <w:ind w:firstLineChars="200" w:firstLine="420"/>
        <w:rPr>
          <w:rFonts w:ascii="宋体" w:hAnsi="宋体"/>
          <w:szCs w:val="21"/>
        </w:rPr>
      </w:pPr>
      <w:r w:rsidRPr="003D12A4">
        <w:rPr>
          <w:rFonts w:ascii="宋体" w:hAnsi="宋体"/>
          <w:szCs w:val="21"/>
        </w:rPr>
        <w:lastRenderedPageBreak/>
        <w:t>4.根据财政部《关于在政府采购活动中查询及使用信用记录有关问题的通知》（财库〔2016〕125号）、《深圳市政府采购供应商诚信管理暂行办法》（深财</w:t>
      </w:r>
      <w:proofErr w:type="gramStart"/>
      <w:r w:rsidRPr="003D12A4">
        <w:rPr>
          <w:rFonts w:ascii="宋体" w:hAnsi="宋体"/>
          <w:szCs w:val="21"/>
        </w:rPr>
        <w:t>规</w:t>
      </w:r>
      <w:proofErr w:type="gramEnd"/>
      <w:r w:rsidRPr="003D12A4">
        <w:rPr>
          <w:rFonts w:ascii="宋体" w:hAnsi="宋体"/>
          <w:szCs w:val="21"/>
        </w:rPr>
        <w:t>〔2017〕8号），供应商信用信息的查询渠道为“信用中国（https://www.creditchina.gov.cn/）”、“中国政府采购网（http://www.ccgp.gov.cn/）”、“深圳市政府采购监管网（http://www.zfcg.sz.gov.cn/）”，相关信息以中标通知书发出前的查询结果为准。</w:t>
      </w:r>
    </w:p>
    <w:p w14:paraId="0657B58A" w14:textId="77777777" w:rsidR="003D12A4" w:rsidRPr="003D12A4" w:rsidRDefault="003D12A4" w:rsidP="003D12A4">
      <w:pPr>
        <w:adjustRightInd w:val="0"/>
        <w:snapToGrid w:val="0"/>
        <w:spacing w:line="300" w:lineRule="auto"/>
        <w:ind w:firstLineChars="200" w:firstLine="420"/>
        <w:rPr>
          <w:rFonts w:ascii="宋体" w:hAnsi="宋体"/>
          <w:szCs w:val="21"/>
        </w:rPr>
      </w:pPr>
    </w:p>
    <w:p w14:paraId="74ACBE33" w14:textId="77777777" w:rsidR="003D12A4" w:rsidRPr="003D12A4" w:rsidRDefault="003D12A4" w:rsidP="0022505B">
      <w:pPr>
        <w:widowControl/>
        <w:shd w:val="clear" w:color="auto" w:fill="FFFFFF"/>
        <w:adjustRightInd w:val="0"/>
        <w:snapToGrid w:val="0"/>
        <w:spacing w:line="300" w:lineRule="auto"/>
        <w:ind w:leftChars="202" w:left="424"/>
        <w:rPr>
          <w:rFonts w:ascii="宋体" w:hAnsi="宋体" w:cs="宋体"/>
          <w:color w:val="000000" w:themeColor="text1"/>
          <w:kern w:val="0"/>
          <w:szCs w:val="21"/>
        </w:rPr>
      </w:pPr>
    </w:p>
    <w:p w14:paraId="198A53B3" w14:textId="2FD28D94" w:rsidR="00182A69" w:rsidRDefault="00182A69">
      <w:pPr>
        <w:widowControl/>
        <w:jc w:val="left"/>
      </w:pPr>
      <w:r>
        <w:br w:type="page"/>
      </w:r>
    </w:p>
    <w:p w14:paraId="3B8E318B" w14:textId="77777777" w:rsidR="004F246C" w:rsidRDefault="004F246C"/>
    <w:p w14:paraId="4458F93E" w14:textId="43AFCAC2" w:rsidR="004F246C" w:rsidRDefault="00851180">
      <w:pPr>
        <w:pStyle w:val="12"/>
        <w:rPr>
          <w:color w:val="FF0000"/>
        </w:rPr>
      </w:pPr>
      <w:bookmarkStart w:id="3" w:name="bt合同格式"/>
      <w:bookmarkStart w:id="4" w:name="bt其他资料2"/>
      <w:bookmarkStart w:id="5" w:name="bt投标人情况介绍"/>
      <w:bookmarkStart w:id="6" w:name="bt技术标投标文件格式"/>
      <w:bookmarkStart w:id="7" w:name="bt其他资料由投标人自定"/>
      <w:bookmarkStart w:id="8" w:name="bt项目管理班子配备情况"/>
      <w:bookmarkStart w:id="9" w:name="bt投标报价汇总表"/>
      <w:bookmarkStart w:id="10" w:name="bt开标一览表"/>
      <w:bookmarkStart w:id="11" w:name="bt投标函"/>
      <w:bookmarkStart w:id="12" w:name="bt本工程承诺书"/>
      <w:bookmarkStart w:id="13" w:name="bt商务标投标文件格式"/>
      <w:bookmarkStart w:id="14" w:name="bt投标文件签署授权委托书"/>
      <w:bookmarkStart w:id="15" w:name="合同格式"/>
      <w:bookmarkStart w:id="16" w:name="bt合同条款"/>
      <w:bookmarkStart w:id="17" w:name="bt合同条款及格式"/>
      <w:bookmarkStart w:id="18" w:name="bt说明"/>
      <w:bookmarkStart w:id="19" w:name="bt投标人须知"/>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w:t>
      </w:r>
      <w:r>
        <w:rPr>
          <w:rFonts w:hint="eastAsia"/>
        </w:rPr>
        <w:t xml:space="preserve">  </w:t>
      </w:r>
      <w:r>
        <w:rPr>
          <w:rFonts w:hint="eastAsia"/>
        </w:rPr>
        <w:t>专用条款</w:t>
      </w:r>
    </w:p>
    <w:p w14:paraId="5CDD2913" w14:textId="77777777" w:rsidR="00E75B4A" w:rsidRPr="00E61665" w:rsidRDefault="00E75B4A" w:rsidP="00E61665">
      <w:pPr>
        <w:pStyle w:val="22"/>
      </w:pPr>
      <w:bookmarkStart w:id="20" w:name="_Toc2"/>
      <w:bookmarkStart w:id="21" w:name="_Toc265483798"/>
      <w:bookmarkStart w:id="22" w:name="_Toc432592813"/>
      <w:bookmarkStart w:id="23" w:name="_Toc3627268"/>
      <w:r w:rsidRPr="00E61665">
        <w:rPr>
          <w:rFonts w:hint="eastAsia"/>
        </w:rPr>
        <w:t>第一章 采购公告</w:t>
      </w:r>
      <w:bookmarkEnd w:id="20"/>
      <w:bookmarkEnd w:id="21"/>
      <w:bookmarkEnd w:id="22"/>
      <w:bookmarkEnd w:id="23"/>
    </w:p>
    <w:p w14:paraId="624C4AB8" w14:textId="77777777" w:rsidR="00FC23A9" w:rsidRDefault="00FC23A9" w:rsidP="00E75B4A">
      <w:pPr>
        <w:pStyle w:val="affa"/>
        <w:ind w:firstLineChars="209" w:firstLine="439"/>
        <w:jc w:val="left"/>
        <w:rPr>
          <w:color w:val="000000" w:themeColor="text1"/>
          <w:sz w:val="21"/>
          <w:szCs w:val="20"/>
        </w:rPr>
      </w:pPr>
    </w:p>
    <w:tbl>
      <w:tblPr>
        <w:tblStyle w:val="afff1"/>
        <w:tblW w:w="0" w:type="auto"/>
        <w:tblLook w:val="04A0" w:firstRow="1" w:lastRow="0" w:firstColumn="1" w:lastColumn="0" w:noHBand="0" w:noVBand="1"/>
      </w:tblPr>
      <w:tblGrid>
        <w:gridCol w:w="8528"/>
      </w:tblGrid>
      <w:tr w:rsidR="00FC23A9" w14:paraId="47E81A7B" w14:textId="77777777" w:rsidTr="00C07E17">
        <w:trPr>
          <w:trHeight w:val="20"/>
        </w:trPr>
        <w:tc>
          <w:tcPr>
            <w:tcW w:w="8528" w:type="dxa"/>
          </w:tcPr>
          <w:p w14:paraId="07B15F47" w14:textId="77777777" w:rsidR="00FC23A9" w:rsidRPr="00E56CAB" w:rsidRDefault="00FC23A9" w:rsidP="00C07E17">
            <w:pPr>
              <w:pStyle w:val="01"/>
            </w:pPr>
            <w:r w:rsidRPr="00E56CAB">
              <w:rPr>
                <w:rFonts w:hint="eastAsia"/>
              </w:rPr>
              <w:t>项目概况</w:t>
            </w:r>
          </w:p>
          <w:p w14:paraId="3AA0DA6B" w14:textId="2FBE04F4" w:rsidR="00FC23A9" w:rsidRPr="00E56CAB" w:rsidRDefault="001E0F57" w:rsidP="00C07E17">
            <w:pPr>
              <w:ind w:firstLineChars="202" w:firstLine="424"/>
            </w:pPr>
            <w:r>
              <w:rPr>
                <w:rFonts w:hint="eastAsia"/>
                <w:u w:val="single"/>
              </w:rPr>
              <w:t>食堂物资配送</w:t>
            </w:r>
            <w:r w:rsidR="00FC23A9" w:rsidRPr="001E0F57">
              <w:rPr>
                <w:rFonts w:hint="eastAsia"/>
              </w:rPr>
              <w:t>采购</w:t>
            </w:r>
            <w:r w:rsidR="00FC23A9" w:rsidRPr="001E0F57">
              <w:t>项目的潜在投标人应在</w:t>
            </w:r>
            <w:r w:rsidR="00FC23A9" w:rsidRPr="001E0F57">
              <w:rPr>
                <w:rFonts w:hint="eastAsia"/>
                <w:u w:val="single"/>
              </w:rPr>
              <w:t>深圳市罗湖区布吉路</w:t>
            </w:r>
            <w:r w:rsidR="00FC23A9" w:rsidRPr="001E0F57">
              <w:rPr>
                <w:u w:val="single"/>
              </w:rPr>
              <w:t>1028</w:t>
            </w:r>
            <w:r w:rsidR="00FC23A9" w:rsidRPr="001E0F57">
              <w:rPr>
                <w:u w:val="single"/>
              </w:rPr>
              <w:t>号中</w:t>
            </w:r>
            <w:proofErr w:type="gramStart"/>
            <w:r w:rsidR="00FC23A9" w:rsidRPr="001E0F57">
              <w:rPr>
                <w:u w:val="single"/>
              </w:rPr>
              <w:t>设广场</w:t>
            </w:r>
            <w:proofErr w:type="gramEnd"/>
            <w:r w:rsidR="00FC23A9" w:rsidRPr="001E0F57">
              <w:rPr>
                <w:u w:val="single"/>
              </w:rPr>
              <w:t>B</w:t>
            </w:r>
            <w:r w:rsidR="00FC23A9" w:rsidRPr="001E0F57">
              <w:rPr>
                <w:u w:val="single"/>
              </w:rPr>
              <w:t>座</w:t>
            </w:r>
            <w:r w:rsidR="00FC23A9" w:rsidRPr="001E0F57">
              <w:rPr>
                <w:u w:val="single"/>
              </w:rPr>
              <w:t>307</w:t>
            </w:r>
            <w:r w:rsidR="00FC23A9" w:rsidRPr="001E0F57">
              <w:rPr>
                <w:rFonts w:hint="eastAsia"/>
                <w:u w:val="single"/>
              </w:rPr>
              <w:t>开标室</w:t>
            </w:r>
            <w:r w:rsidR="00FC23A9" w:rsidRPr="001E0F57">
              <w:t>获取招标文件，并于</w:t>
            </w:r>
            <w:r w:rsidR="00FC23A9" w:rsidRPr="001E0F57">
              <w:rPr>
                <w:u w:val="single"/>
              </w:rPr>
              <w:t>2020</w:t>
            </w:r>
            <w:r w:rsidR="00FC23A9" w:rsidRPr="001E0F57">
              <w:t>年</w:t>
            </w:r>
            <w:r w:rsidR="00DA28B4" w:rsidRPr="001E0F57">
              <w:rPr>
                <w:u w:val="single"/>
              </w:rPr>
              <w:t>10</w:t>
            </w:r>
            <w:r w:rsidR="00FC23A9" w:rsidRPr="001E0F57">
              <w:t>月</w:t>
            </w:r>
            <w:r w:rsidR="00DA28B4" w:rsidRPr="001E0F57">
              <w:rPr>
                <w:u w:val="single"/>
              </w:rPr>
              <w:t>27</w:t>
            </w:r>
            <w:r w:rsidR="00FC23A9" w:rsidRPr="001E0F57">
              <w:t>日</w:t>
            </w:r>
            <w:r w:rsidR="00DA28B4" w:rsidRPr="001E0F57">
              <w:rPr>
                <w:u w:val="single"/>
              </w:rPr>
              <w:t>14</w:t>
            </w:r>
            <w:r w:rsidR="00FC23A9" w:rsidRPr="001E0F57">
              <w:t>点</w:t>
            </w:r>
            <w:r w:rsidR="00DA28B4" w:rsidRPr="001E0F57">
              <w:rPr>
                <w:u w:val="single"/>
              </w:rPr>
              <w:t>30</w:t>
            </w:r>
            <w:r w:rsidR="00FC23A9" w:rsidRPr="001E0F57">
              <w:t>分（北京时间）前</w:t>
            </w:r>
            <w:r w:rsidR="00FC23A9" w:rsidRPr="00E56CAB">
              <w:t>递交投标文件。</w:t>
            </w:r>
          </w:p>
        </w:tc>
      </w:tr>
    </w:tbl>
    <w:p w14:paraId="110FCDB3" w14:textId="77777777" w:rsidR="00E75B4A" w:rsidRPr="00043217" w:rsidRDefault="00E75B4A" w:rsidP="00E75B4A">
      <w:pPr>
        <w:pStyle w:val="affa"/>
        <w:ind w:firstLineChars="209" w:firstLine="441"/>
        <w:jc w:val="left"/>
        <w:rPr>
          <w:rFonts w:ascii="宋体" w:hAnsi="宋体"/>
          <w:b/>
          <w:bCs/>
          <w:color w:val="000000" w:themeColor="text1"/>
          <w:sz w:val="21"/>
          <w:szCs w:val="21"/>
        </w:rPr>
      </w:pPr>
      <w:r w:rsidRPr="00043217">
        <w:rPr>
          <w:rFonts w:ascii="宋体" w:hAnsi="宋体" w:hint="eastAsia"/>
          <w:b/>
          <w:bCs/>
          <w:color w:val="000000" w:themeColor="text1"/>
          <w:sz w:val="21"/>
          <w:szCs w:val="21"/>
        </w:rPr>
        <w:t>一、项目概况</w:t>
      </w:r>
    </w:p>
    <w:p w14:paraId="5FAEC2F5" w14:textId="0B6FD813" w:rsidR="00DE676B" w:rsidRPr="00043217" w:rsidRDefault="000D349E" w:rsidP="00DE676B">
      <w:pPr>
        <w:pStyle w:val="affa"/>
        <w:numPr>
          <w:ilvl w:val="0"/>
          <w:numId w:val="32"/>
        </w:numPr>
        <w:jc w:val="left"/>
        <w:rPr>
          <w:rFonts w:ascii="宋体" w:hAnsi="宋体"/>
          <w:color w:val="000000" w:themeColor="text1"/>
          <w:sz w:val="21"/>
          <w:szCs w:val="21"/>
        </w:rPr>
      </w:pPr>
      <w:r>
        <w:rPr>
          <w:rFonts w:ascii="宋体" w:hAnsi="宋体" w:hint="eastAsia"/>
          <w:color w:val="000000" w:themeColor="text1"/>
          <w:sz w:val="21"/>
          <w:szCs w:val="21"/>
        </w:rPr>
        <w:t>招标项目编号</w:t>
      </w:r>
      <w:r w:rsidR="00DE676B" w:rsidRPr="00043217">
        <w:rPr>
          <w:rFonts w:ascii="宋体" w:hAnsi="宋体" w:hint="eastAsia"/>
          <w:color w:val="000000" w:themeColor="text1"/>
          <w:sz w:val="21"/>
          <w:szCs w:val="21"/>
        </w:rPr>
        <w:t>：</w:t>
      </w:r>
      <w:r w:rsidR="00F442E4">
        <w:rPr>
          <w:rFonts w:ascii="宋体" w:hAnsi="宋体"/>
          <w:color w:val="000000" w:themeColor="text1"/>
          <w:sz w:val="21"/>
          <w:szCs w:val="21"/>
        </w:rPr>
        <w:t>PSDL2020163890</w:t>
      </w:r>
    </w:p>
    <w:p w14:paraId="5BDB4A1C" w14:textId="0E78F9F6" w:rsidR="00E75B4A" w:rsidRPr="00043217" w:rsidRDefault="00E75B4A" w:rsidP="00043217">
      <w:pPr>
        <w:pStyle w:val="affa"/>
        <w:numPr>
          <w:ilvl w:val="0"/>
          <w:numId w:val="32"/>
        </w:numPr>
        <w:jc w:val="left"/>
        <w:rPr>
          <w:rFonts w:ascii="宋体" w:hAnsi="宋体"/>
          <w:color w:val="000000" w:themeColor="text1"/>
          <w:sz w:val="21"/>
          <w:szCs w:val="21"/>
        </w:rPr>
      </w:pPr>
      <w:r w:rsidRPr="00043217">
        <w:rPr>
          <w:rFonts w:ascii="宋体" w:hAnsi="宋体" w:hint="eastAsia"/>
          <w:color w:val="000000" w:themeColor="text1"/>
          <w:sz w:val="21"/>
          <w:szCs w:val="21"/>
        </w:rPr>
        <w:t>项目名称：</w:t>
      </w:r>
      <w:r w:rsidR="001E0F57">
        <w:rPr>
          <w:rFonts w:ascii="宋体" w:hAnsi="宋体" w:hint="eastAsia"/>
          <w:color w:val="000000" w:themeColor="text1"/>
          <w:sz w:val="21"/>
          <w:szCs w:val="21"/>
        </w:rPr>
        <w:t>食堂物资配送</w:t>
      </w:r>
    </w:p>
    <w:p w14:paraId="28D0CF57" w14:textId="15709116" w:rsidR="00AF44F0" w:rsidRPr="00043217" w:rsidRDefault="00AF44F0" w:rsidP="00043217">
      <w:pPr>
        <w:pStyle w:val="affa"/>
        <w:numPr>
          <w:ilvl w:val="0"/>
          <w:numId w:val="32"/>
        </w:numPr>
        <w:jc w:val="left"/>
        <w:rPr>
          <w:rFonts w:ascii="宋体" w:hAnsi="宋体"/>
          <w:color w:val="000000" w:themeColor="text1"/>
          <w:sz w:val="21"/>
          <w:szCs w:val="21"/>
        </w:rPr>
      </w:pPr>
      <w:r w:rsidRPr="00043217">
        <w:rPr>
          <w:rFonts w:ascii="宋体" w:hAnsi="宋体" w:hint="eastAsia"/>
          <w:color w:val="000000" w:themeColor="text1"/>
          <w:sz w:val="21"/>
          <w:szCs w:val="21"/>
        </w:rPr>
        <w:t>预算金额：</w:t>
      </w:r>
      <w:r w:rsidRPr="00043217">
        <w:rPr>
          <w:rFonts w:ascii="宋体" w:hAnsi="宋体"/>
          <w:color w:val="000000" w:themeColor="text1"/>
          <w:sz w:val="21"/>
          <w:szCs w:val="21"/>
        </w:rPr>
        <w:t>1,</w:t>
      </w:r>
      <w:r w:rsidR="002E1AD6">
        <w:rPr>
          <w:rFonts w:ascii="宋体" w:hAnsi="宋体" w:hint="eastAsia"/>
          <w:color w:val="000000" w:themeColor="text1"/>
          <w:sz w:val="21"/>
          <w:szCs w:val="21"/>
        </w:rPr>
        <w:t>250</w:t>
      </w:r>
      <w:r w:rsidRPr="00043217">
        <w:rPr>
          <w:rFonts w:ascii="宋体" w:hAnsi="宋体"/>
          <w:color w:val="000000" w:themeColor="text1"/>
          <w:sz w:val="21"/>
          <w:szCs w:val="21"/>
        </w:rPr>
        <w:t>,000.00</w:t>
      </w:r>
      <w:r w:rsidRPr="00043217">
        <w:rPr>
          <w:rFonts w:ascii="宋体" w:hAnsi="宋体" w:hint="eastAsia"/>
          <w:color w:val="000000" w:themeColor="text1"/>
          <w:sz w:val="21"/>
          <w:szCs w:val="21"/>
        </w:rPr>
        <w:t>元</w:t>
      </w:r>
    </w:p>
    <w:p w14:paraId="45998466" w14:textId="26D285BA" w:rsidR="00AF44F0" w:rsidRPr="00043217" w:rsidRDefault="00AF44F0" w:rsidP="00043217">
      <w:pPr>
        <w:pStyle w:val="affa"/>
        <w:numPr>
          <w:ilvl w:val="0"/>
          <w:numId w:val="32"/>
        </w:numPr>
        <w:jc w:val="left"/>
        <w:rPr>
          <w:rFonts w:ascii="宋体" w:hAnsi="宋体"/>
          <w:color w:val="000000" w:themeColor="text1"/>
          <w:sz w:val="21"/>
          <w:szCs w:val="21"/>
        </w:rPr>
      </w:pPr>
      <w:r w:rsidRPr="00043217">
        <w:rPr>
          <w:rFonts w:ascii="宋体" w:hAnsi="宋体" w:hint="eastAsia"/>
          <w:color w:val="000000" w:themeColor="text1"/>
          <w:sz w:val="21"/>
          <w:szCs w:val="21"/>
        </w:rPr>
        <w:t>最高限价：</w:t>
      </w:r>
      <w:r w:rsidRPr="00043217">
        <w:rPr>
          <w:rFonts w:ascii="宋体" w:hAnsi="宋体"/>
          <w:color w:val="000000" w:themeColor="text1"/>
          <w:sz w:val="21"/>
          <w:szCs w:val="21"/>
        </w:rPr>
        <w:t>1,</w:t>
      </w:r>
      <w:r w:rsidR="002E1AD6">
        <w:rPr>
          <w:rFonts w:ascii="宋体" w:hAnsi="宋体" w:hint="eastAsia"/>
          <w:color w:val="000000" w:themeColor="text1"/>
          <w:sz w:val="21"/>
          <w:szCs w:val="21"/>
        </w:rPr>
        <w:t>25</w:t>
      </w:r>
      <w:r w:rsidRPr="00043217">
        <w:rPr>
          <w:rFonts w:ascii="宋体" w:hAnsi="宋体"/>
          <w:color w:val="000000" w:themeColor="text1"/>
          <w:sz w:val="21"/>
          <w:szCs w:val="21"/>
        </w:rPr>
        <w:t>0,000.00</w:t>
      </w:r>
      <w:r w:rsidRPr="00043217">
        <w:rPr>
          <w:rFonts w:ascii="宋体" w:hAnsi="宋体" w:hint="eastAsia"/>
          <w:color w:val="000000" w:themeColor="text1"/>
          <w:sz w:val="21"/>
          <w:szCs w:val="21"/>
        </w:rPr>
        <w:t>元</w:t>
      </w:r>
    </w:p>
    <w:p w14:paraId="6E2A7907" w14:textId="1AE14FB3" w:rsidR="00DE676B" w:rsidRPr="00043217" w:rsidRDefault="00DE676B" w:rsidP="00043217">
      <w:pPr>
        <w:pStyle w:val="affa"/>
        <w:numPr>
          <w:ilvl w:val="0"/>
          <w:numId w:val="32"/>
        </w:numPr>
        <w:jc w:val="left"/>
        <w:rPr>
          <w:rFonts w:ascii="宋体" w:hAnsi="宋体"/>
          <w:color w:val="000000" w:themeColor="text1"/>
          <w:sz w:val="21"/>
          <w:szCs w:val="21"/>
        </w:rPr>
      </w:pPr>
      <w:r w:rsidRPr="00043217">
        <w:rPr>
          <w:rFonts w:ascii="宋体" w:hAnsi="宋体" w:hint="eastAsia"/>
          <w:color w:val="000000" w:themeColor="text1"/>
          <w:sz w:val="21"/>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5744"/>
        <w:gridCol w:w="851"/>
        <w:gridCol w:w="851"/>
        <w:gridCol w:w="849"/>
      </w:tblGrid>
      <w:tr w:rsidR="00E12623" w:rsidRPr="00F31B18" w14:paraId="222F6B36" w14:textId="77777777" w:rsidTr="00043217">
        <w:trPr>
          <w:trHeight w:val="567"/>
        </w:trPr>
        <w:tc>
          <w:tcPr>
            <w:tcW w:w="467" w:type="pct"/>
            <w:shd w:val="clear" w:color="auto" w:fill="auto"/>
            <w:vAlign w:val="center"/>
          </w:tcPr>
          <w:p w14:paraId="2B0B5C79" w14:textId="77777777" w:rsidR="00E12623" w:rsidRPr="00043217" w:rsidRDefault="00E12623" w:rsidP="00E12623">
            <w:pPr>
              <w:jc w:val="center"/>
              <w:rPr>
                <w:rFonts w:ascii="宋体" w:hAnsi="宋体"/>
                <w:b/>
                <w:bCs/>
                <w:szCs w:val="21"/>
              </w:rPr>
            </w:pPr>
            <w:r w:rsidRPr="00043217">
              <w:rPr>
                <w:rFonts w:ascii="宋体" w:hAnsi="宋体" w:hint="eastAsia"/>
                <w:b/>
                <w:bCs/>
                <w:szCs w:val="21"/>
              </w:rPr>
              <w:t>序号</w:t>
            </w:r>
          </w:p>
        </w:tc>
        <w:tc>
          <w:tcPr>
            <w:tcW w:w="3139" w:type="pct"/>
            <w:shd w:val="clear" w:color="auto" w:fill="auto"/>
            <w:vAlign w:val="center"/>
          </w:tcPr>
          <w:p w14:paraId="6DE74A0C" w14:textId="21A3AEF6" w:rsidR="00E12623" w:rsidRPr="00043217" w:rsidRDefault="00BA3BDA" w:rsidP="00E12623">
            <w:pPr>
              <w:jc w:val="center"/>
              <w:rPr>
                <w:rFonts w:ascii="宋体" w:hAnsi="宋体"/>
                <w:b/>
                <w:bCs/>
                <w:szCs w:val="21"/>
              </w:rPr>
            </w:pPr>
            <w:r>
              <w:rPr>
                <w:rFonts w:ascii="宋体" w:hAnsi="宋体" w:hint="eastAsia"/>
                <w:b/>
                <w:bCs/>
                <w:szCs w:val="21"/>
              </w:rPr>
              <w:t>标的</w:t>
            </w:r>
            <w:r w:rsidR="00E12623" w:rsidRPr="00043217">
              <w:rPr>
                <w:rFonts w:ascii="宋体" w:hAnsi="宋体" w:hint="eastAsia"/>
                <w:b/>
                <w:bCs/>
                <w:szCs w:val="21"/>
              </w:rPr>
              <w:t>名称</w:t>
            </w:r>
          </w:p>
        </w:tc>
        <w:tc>
          <w:tcPr>
            <w:tcW w:w="465" w:type="pct"/>
            <w:shd w:val="clear" w:color="auto" w:fill="auto"/>
            <w:vAlign w:val="center"/>
          </w:tcPr>
          <w:p w14:paraId="5D10A21F" w14:textId="77777777" w:rsidR="00E12623" w:rsidRPr="00043217" w:rsidRDefault="00E12623" w:rsidP="00E12623">
            <w:pPr>
              <w:jc w:val="center"/>
              <w:rPr>
                <w:rFonts w:ascii="宋体" w:hAnsi="宋体"/>
                <w:b/>
                <w:bCs/>
                <w:szCs w:val="21"/>
              </w:rPr>
            </w:pPr>
            <w:r w:rsidRPr="00043217">
              <w:rPr>
                <w:rFonts w:ascii="宋体" w:hAnsi="宋体" w:hint="eastAsia"/>
                <w:b/>
                <w:bCs/>
                <w:szCs w:val="21"/>
              </w:rPr>
              <w:t>数量</w:t>
            </w:r>
          </w:p>
        </w:tc>
        <w:tc>
          <w:tcPr>
            <w:tcW w:w="465" w:type="pct"/>
            <w:shd w:val="clear" w:color="auto" w:fill="auto"/>
            <w:vAlign w:val="center"/>
          </w:tcPr>
          <w:p w14:paraId="62287187" w14:textId="77777777" w:rsidR="00E12623" w:rsidRPr="00043217" w:rsidRDefault="00E12623" w:rsidP="00E12623">
            <w:pPr>
              <w:jc w:val="center"/>
              <w:rPr>
                <w:rFonts w:ascii="宋体" w:hAnsi="宋体"/>
                <w:b/>
                <w:bCs/>
                <w:szCs w:val="21"/>
              </w:rPr>
            </w:pPr>
            <w:r w:rsidRPr="00043217">
              <w:rPr>
                <w:rFonts w:ascii="宋体" w:hAnsi="宋体" w:hint="eastAsia"/>
                <w:b/>
                <w:bCs/>
                <w:szCs w:val="21"/>
              </w:rPr>
              <w:t>单位</w:t>
            </w:r>
          </w:p>
        </w:tc>
        <w:tc>
          <w:tcPr>
            <w:tcW w:w="464" w:type="pct"/>
            <w:vAlign w:val="center"/>
          </w:tcPr>
          <w:p w14:paraId="20CA7862" w14:textId="021997DF" w:rsidR="00E12623" w:rsidRPr="00F31B18" w:rsidRDefault="00E12623" w:rsidP="00E12623">
            <w:pPr>
              <w:jc w:val="center"/>
              <w:rPr>
                <w:rFonts w:ascii="宋体" w:hAnsi="宋体"/>
                <w:b/>
                <w:bCs/>
                <w:szCs w:val="21"/>
              </w:rPr>
            </w:pPr>
            <w:r>
              <w:rPr>
                <w:rFonts w:hint="eastAsia"/>
                <w:b/>
                <w:bCs/>
                <w:szCs w:val="21"/>
              </w:rPr>
              <w:t>简要</w:t>
            </w:r>
            <w:r w:rsidR="00BA3BDA">
              <w:rPr>
                <w:rFonts w:hint="eastAsia"/>
                <w:b/>
                <w:bCs/>
                <w:szCs w:val="21"/>
              </w:rPr>
              <w:t>技术要求</w:t>
            </w:r>
          </w:p>
        </w:tc>
      </w:tr>
      <w:tr w:rsidR="00E12623" w:rsidRPr="00F31B18" w14:paraId="5496DC80" w14:textId="77777777" w:rsidTr="00043217">
        <w:trPr>
          <w:trHeight w:val="567"/>
        </w:trPr>
        <w:tc>
          <w:tcPr>
            <w:tcW w:w="467" w:type="pct"/>
            <w:shd w:val="clear" w:color="auto" w:fill="auto"/>
            <w:vAlign w:val="center"/>
          </w:tcPr>
          <w:p w14:paraId="1030C538" w14:textId="77777777" w:rsidR="00E12623" w:rsidRPr="00043217" w:rsidRDefault="00E12623" w:rsidP="00E12623">
            <w:pPr>
              <w:jc w:val="center"/>
              <w:rPr>
                <w:rFonts w:ascii="宋体" w:hAnsi="宋体"/>
                <w:bCs/>
                <w:szCs w:val="21"/>
              </w:rPr>
            </w:pPr>
            <w:r w:rsidRPr="00043217">
              <w:rPr>
                <w:rFonts w:ascii="宋体" w:hAnsi="宋体"/>
                <w:bCs/>
                <w:szCs w:val="21"/>
              </w:rPr>
              <w:t>1</w:t>
            </w:r>
          </w:p>
        </w:tc>
        <w:tc>
          <w:tcPr>
            <w:tcW w:w="3139" w:type="pct"/>
            <w:shd w:val="clear" w:color="auto" w:fill="auto"/>
            <w:vAlign w:val="center"/>
          </w:tcPr>
          <w:p w14:paraId="3A0ABD93" w14:textId="0CDE0F1D" w:rsidR="00E12623" w:rsidRPr="00043217" w:rsidRDefault="001E0F57" w:rsidP="00E12623">
            <w:pPr>
              <w:jc w:val="center"/>
              <w:rPr>
                <w:rFonts w:ascii="宋体" w:hAnsi="宋体"/>
                <w:bCs/>
                <w:szCs w:val="21"/>
              </w:rPr>
            </w:pPr>
            <w:r>
              <w:rPr>
                <w:rFonts w:ascii="宋体" w:hAnsi="宋体" w:hint="eastAsia"/>
                <w:bCs/>
                <w:szCs w:val="21"/>
              </w:rPr>
              <w:t>食堂物资配送</w:t>
            </w:r>
          </w:p>
        </w:tc>
        <w:tc>
          <w:tcPr>
            <w:tcW w:w="465" w:type="pct"/>
            <w:shd w:val="clear" w:color="auto" w:fill="auto"/>
            <w:vAlign w:val="center"/>
          </w:tcPr>
          <w:p w14:paraId="49178E23" w14:textId="77777777" w:rsidR="00E12623" w:rsidRPr="00043217" w:rsidRDefault="00E12623" w:rsidP="00E12623">
            <w:pPr>
              <w:jc w:val="center"/>
              <w:rPr>
                <w:rFonts w:ascii="宋体" w:hAnsi="宋体"/>
                <w:bCs/>
                <w:szCs w:val="21"/>
              </w:rPr>
            </w:pPr>
            <w:r w:rsidRPr="00043217">
              <w:rPr>
                <w:rFonts w:ascii="宋体" w:hAnsi="宋体"/>
                <w:bCs/>
                <w:szCs w:val="21"/>
              </w:rPr>
              <w:t>1</w:t>
            </w:r>
          </w:p>
        </w:tc>
        <w:tc>
          <w:tcPr>
            <w:tcW w:w="465" w:type="pct"/>
            <w:shd w:val="clear" w:color="auto" w:fill="auto"/>
            <w:vAlign w:val="center"/>
          </w:tcPr>
          <w:p w14:paraId="27B4B779" w14:textId="77777777" w:rsidR="00E12623" w:rsidRPr="00043217" w:rsidRDefault="00E12623" w:rsidP="00E12623">
            <w:pPr>
              <w:jc w:val="center"/>
              <w:rPr>
                <w:rFonts w:ascii="宋体" w:hAnsi="宋体"/>
                <w:bCs/>
                <w:szCs w:val="21"/>
              </w:rPr>
            </w:pPr>
            <w:r w:rsidRPr="00043217">
              <w:rPr>
                <w:rFonts w:ascii="宋体" w:hAnsi="宋体" w:hint="eastAsia"/>
                <w:szCs w:val="21"/>
              </w:rPr>
              <w:t>项</w:t>
            </w:r>
          </w:p>
        </w:tc>
        <w:tc>
          <w:tcPr>
            <w:tcW w:w="464" w:type="pct"/>
            <w:vAlign w:val="center"/>
          </w:tcPr>
          <w:p w14:paraId="4B1EC811" w14:textId="1BCBC0D4" w:rsidR="00E12623" w:rsidRPr="00F31B18" w:rsidRDefault="00E12623" w:rsidP="00E12623">
            <w:pPr>
              <w:jc w:val="center"/>
              <w:rPr>
                <w:rFonts w:ascii="宋体" w:hAnsi="宋体"/>
                <w:bCs/>
                <w:szCs w:val="21"/>
              </w:rPr>
            </w:pPr>
            <w:r>
              <w:rPr>
                <w:rFonts w:hint="eastAsia"/>
                <w:bCs/>
                <w:szCs w:val="21"/>
              </w:rPr>
              <w:t>详见招标文件</w:t>
            </w:r>
          </w:p>
        </w:tc>
      </w:tr>
    </w:tbl>
    <w:p w14:paraId="4C30053E" w14:textId="5C11F8D6" w:rsidR="00DE676B" w:rsidRPr="00043217" w:rsidRDefault="00DE676B" w:rsidP="00043217">
      <w:pPr>
        <w:pStyle w:val="affa"/>
        <w:numPr>
          <w:ilvl w:val="0"/>
          <w:numId w:val="32"/>
        </w:numPr>
        <w:jc w:val="left"/>
        <w:rPr>
          <w:rFonts w:ascii="宋体" w:hAnsi="宋体"/>
          <w:color w:val="000000" w:themeColor="text1"/>
          <w:sz w:val="21"/>
          <w:szCs w:val="21"/>
        </w:rPr>
      </w:pPr>
      <w:r w:rsidRPr="00043217">
        <w:rPr>
          <w:rFonts w:ascii="宋体" w:hAnsi="宋体" w:hint="eastAsia"/>
          <w:color w:val="000000" w:themeColor="text1"/>
          <w:sz w:val="21"/>
          <w:szCs w:val="21"/>
        </w:rPr>
        <w:t>合同履行期限：合同签订之日起</w:t>
      </w:r>
      <w:r w:rsidRPr="00043217">
        <w:rPr>
          <w:rFonts w:ascii="宋体" w:hAnsi="宋体"/>
          <w:color w:val="000000" w:themeColor="text1"/>
          <w:sz w:val="21"/>
          <w:szCs w:val="21"/>
        </w:rPr>
        <w:t>10</w:t>
      </w:r>
      <w:r w:rsidRPr="00043217">
        <w:rPr>
          <w:rFonts w:ascii="宋体" w:hAnsi="宋体" w:hint="eastAsia"/>
          <w:color w:val="000000" w:themeColor="text1"/>
          <w:sz w:val="21"/>
          <w:szCs w:val="21"/>
        </w:rPr>
        <w:t>个月。</w:t>
      </w:r>
    </w:p>
    <w:p w14:paraId="01DF146F" w14:textId="77777777" w:rsidR="0038375F" w:rsidRPr="00043217" w:rsidRDefault="00DE676B" w:rsidP="0038375F">
      <w:pPr>
        <w:pStyle w:val="afffd"/>
        <w:numPr>
          <w:ilvl w:val="0"/>
          <w:numId w:val="32"/>
        </w:numPr>
        <w:ind w:firstLineChars="0"/>
        <w:rPr>
          <w:rFonts w:ascii="宋体" w:hAnsi="宋体"/>
          <w:color w:val="000000" w:themeColor="text1"/>
          <w:szCs w:val="21"/>
        </w:rPr>
      </w:pPr>
      <w:r w:rsidRPr="00043217">
        <w:rPr>
          <w:rFonts w:ascii="宋体" w:hAnsi="宋体" w:hint="eastAsia"/>
          <w:color w:val="000000" w:themeColor="text1"/>
          <w:szCs w:val="21"/>
        </w:rPr>
        <w:t>本项目不接受联合体投标。</w:t>
      </w:r>
    </w:p>
    <w:p w14:paraId="285CE7DA" w14:textId="20B604B3" w:rsidR="0038375F" w:rsidRPr="00043217" w:rsidRDefault="0038375F" w:rsidP="0038375F">
      <w:pPr>
        <w:pStyle w:val="afffd"/>
        <w:numPr>
          <w:ilvl w:val="0"/>
          <w:numId w:val="32"/>
        </w:numPr>
        <w:ind w:firstLineChars="0"/>
        <w:rPr>
          <w:rFonts w:ascii="宋体" w:hAnsi="宋体"/>
          <w:color w:val="000000" w:themeColor="text1"/>
          <w:szCs w:val="21"/>
        </w:rPr>
      </w:pPr>
      <w:r w:rsidRPr="00043217">
        <w:rPr>
          <w:rFonts w:ascii="宋体" w:hAnsi="宋体" w:hint="eastAsia"/>
          <w:color w:val="000000" w:themeColor="text1"/>
          <w:szCs w:val="21"/>
        </w:rPr>
        <w:t>项目前期设计、规划论证单位：无</w:t>
      </w:r>
    </w:p>
    <w:p w14:paraId="63429754" w14:textId="37CAF4CE" w:rsidR="0038375F" w:rsidRPr="00043217" w:rsidRDefault="0038375F" w:rsidP="00043217">
      <w:pPr>
        <w:pStyle w:val="afffd"/>
        <w:numPr>
          <w:ilvl w:val="0"/>
          <w:numId w:val="32"/>
        </w:numPr>
        <w:ind w:firstLineChars="0"/>
        <w:rPr>
          <w:color w:val="000000" w:themeColor="text1"/>
        </w:rPr>
      </w:pPr>
      <w:r w:rsidRPr="00043217">
        <w:rPr>
          <w:rFonts w:ascii="宋体" w:hAnsi="宋体" w:hint="eastAsia"/>
          <w:color w:val="000000" w:themeColor="text1"/>
          <w:szCs w:val="21"/>
        </w:rPr>
        <w:t>资金来源：财政资金</w:t>
      </w:r>
      <w:r w:rsidRPr="00043217">
        <w:rPr>
          <w:rFonts w:ascii="宋体" w:hAnsi="宋体"/>
          <w:color w:val="000000" w:themeColor="text1"/>
          <w:szCs w:val="21"/>
        </w:rPr>
        <w:t>100%</w:t>
      </w:r>
    </w:p>
    <w:p w14:paraId="0D255F77" w14:textId="1CE6CC0F" w:rsidR="002B09CF" w:rsidRPr="00043217" w:rsidRDefault="0038375F" w:rsidP="00043217">
      <w:pPr>
        <w:pStyle w:val="afffd"/>
        <w:numPr>
          <w:ilvl w:val="0"/>
          <w:numId w:val="32"/>
        </w:numPr>
        <w:ind w:firstLineChars="0"/>
        <w:rPr>
          <w:rFonts w:ascii="宋体" w:hAnsi="宋体"/>
          <w:color w:val="000000" w:themeColor="text1"/>
          <w:szCs w:val="21"/>
        </w:rPr>
      </w:pPr>
      <w:r w:rsidRPr="00043217">
        <w:rPr>
          <w:rFonts w:ascii="宋体" w:hAnsi="宋体" w:hint="eastAsia"/>
          <w:color w:val="000000" w:themeColor="text1"/>
          <w:szCs w:val="21"/>
        </w:rPr>
        <w:t>采购计划编号：</w:t>
      </w:r>
      <w:r w:rsidRPr="00043217">
        <w:rPr>
          <w:rFonts w:ascii="宋体" w:hAnsi="宋体"/>
          <w:color w:val="000000" w:themeColor="text1"/>
          <w:szCs w:val="21"/>
        </w:rPr>
        <w:t>PLAN-2020-007063-000014</w:t>
      </w:r>
    </w:p>
    <w:p w14:paraId="22D96D6D" w14:textId="08515914" w:rsidR="00E75B4A" w:rsidRPr="002E1AD6" w:rsidRDefault="00E75B4A" w:rsidP="00043217">
      <w:pPr>
        <w:pStyle w:val="afffd"/>
        <w:numPr>
          <w:ilvl w:val="0"/>
          <w:numId w:val="32"/>
        </w:numPr>
        <w:ind w:firstLineChars="0"/>
        <w:rPr>
          <w:rFonts w:ascii="宋体" w:hAnsi="宋体"/>
          <w:color w:val="000000" w:themeColor="text1"/>
          <w:szCs w:val="21"/>
        </w:rPr>
      </w:pPr>
      <w:r w:rsidRPr="00043217">
        <w:rPr>
          <w:rFonts w:ascii="宋体" w:hAnsi="宋体" w:hint="eastAsia"/>
          <w:color w:val="000000" w:themeColor="text1"/>
          <w:szCs w:val="21"/>
        </w:rPr>
        <w:t>项目地点：深圳市</w:t>
      </w:r>
    </w:p>
    <w:p w14:paraId="4C75ECD1" w14:textId="20AD8486" w:rsidR="00E75B4A" w:rsidRPr="002E1AD6" w:rsidRDefault="00E75B4A" w:rsidP="002E1AD6">
      <w:pPr>
        <w:pStyle w:val="afffd"/>
        <w:numPr>
          <w:ilvl w:val="0"/>
          <w:numId w:val="32"/>
        </w:numPr>
        <w:ind w:firstLineChars="0"/>
        <w:rPr>
          <w:rFonts w:ascii="宋体" w:hAnsi="宋体"/>
          <w:color w:val="000000" w:themeColor="text1"/>
          <w:szCs w:val="21"/>
        </w:rPr>
      </w:pPr>
      <w:r w:rsidRPr="002E1AD6">
        <w:rPr>
          <w:rFonts w:ascii="宋体" w:hAnsi="宋体" w:hint="eastAsia"/>
          <w:color w:val="000000" w:themeColor="text1"/>
          <w:szCs w:val="21"/>
        </w:rPr>
        <w:t>采购方式：公开招标</w:t>
      </w:r>
    </w:p>
    <w:p w14:paraId="630AED28" w14:textId="3BC1DDB9" w:rsidR="00E75B4A" w:rsidRPr="002E1AD6" w:rsidRDefault="00E75B4A" w:rsidP="002E1AD6">
      <w:pPr>
        <w:pStyle w:val="afffd"/>
        <w:numPr>
          <w:ilvl w:val="0"/>
          <w:numId w:val="32"/>
        </w:numPr>
        <w:ind w:firstLineChars="0"/>
        <w:rPr>
          <w:rFonts w:ascii="宋体" w:hAnsi="宋体"/>
          <w:color w:val="000000" w:themeColor="text1"/>
          <w:szCs w:val="21"/>
        </w:rPr>
      </w:pPr>
      <w:r w:rsidRPr="002E1AD6">
        <w:rPr>
          <w:rFonts w:ascii="宋体" w:hAnsi="宋体" w:hint="eastAsia"/>
          <w:color w:val="000000" w:themeColor="text1"/>
          <w:szCs w:val="21"/>
        </w:rPr>
        <w:t>评标方法：综合评分法</w:t>
      </w:r>
    </w:p>
    <w:p w14:paraId="6E777106" w14:textId="77777777" w:rsidR="00E75B4A" w:rsidRPr="002E1AD6" w:rsidRDefault="00E75B4A" w:rsidP="00E75B4A">
      <w:pPr>
        <w:pStyle w:val="affa"/>
        <w:ind w:firstLineChars="200" w:firstLine="422"/>
        <w:jc w:val="left"/>
        <w:rPr>
          <w:rFonts w:ascii="宋体" w:hAnsi="宋体"/>
          <w:b/>
          <w:bCs/>
          <w:color w:val="000000" w:themeColor="text1"/>
          <w:sz w:val="21"/>
          <w:szCs w:val="21"/>
        </w:rPr>
      </w:pPr>
      <w:r w:rsidRPr="002E1AD6">
        <w:rPr>
          <w:rFonts w:ascii="宋体" w:hAnsi="宋体" w:hint="eastAsia"/>
          <w:b/>
          <w:bCs/>
          <w:color w:val="000000" w:themeColor="text1"/>
          <w:sz w:val="21"/>
          <w:szCs w:val="21"/>
        </w:rPr>
        <w:t>二、投标人资格要求</w:t>
      </w:r>
    </w:p>
    <w:p w14:paraId="726FB763"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1.满足《中华人民共和国政府采购法》第二十二条规定（由供应商在《政府采购投标及履约承诺函》中</w:t>
      </w:r>
      <w:proofErr w:type="gramStart"/>
      <w:r w:rsidRPr="00F40D3D">
        <w:rPr>
          <w:rFonts w:ascii="宋体" w:hAnsi="宋体" w:cs="宋体" w:hint="eastAsia"/>
          <w:color w:val="000000" w:themeColor="text1"/>
          <w:kern w:val="0"/>
          <w:szCs w:val="21"/>
        </w:rPr>
        <w:t>作出</w:t>
      </w:r>
      <w:proofErr w:type="gramEnd"/>
      <w:r w:rsidRPr="00F40D3D">
        <w:rPr>
          <w:rFonts w:ascii="宋体" w:hAnsi="宋体" w:cs="宋体" w:hint="eastAsia"/>
          <w:color w:val="000000" w:themeColor="text1"/>
          <w:kern w:val="0"/>
          <w:szCs w:val="21"/>
        </w:rPr>
        <w:t>声明）。</w:t>
      </w:r>
    </w:p>
    <w:p w14:paraId="42DB45C8"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（1）参与本项目投标前三年内，在经营活动中没有重大违法记录（由供应商在《政府采购投标及履约承诺函》中</w:t>
      </w:r>
      <w:proofErr w:type="gramStart"/>
      <w:r w:rsidRPr="00F40D3D">
        <w:rPr>
          <w:rFonts w:ascii="宋体" w:hAnsi="宋体" w:cs="宋体" w:hint="eastAsia"/>
          <w:color w:val="000000" w:themeColor="text1"/>
          <w:kern w:val="0"/>
          <w:szCs w:val="21"/>
        </w:rPr>
        <w:t>作出</w:t>
      </w:r>
      <w:proofErr w:type="gramEnd"/>
      <w:r w:rsidRPr="00F40D3D">
        <w:rPr>
          <w:rFonts w:ascii="宋体" w:hAnsi="宋体" w:cs="宋体" w:hint="eastAsia"/>
          <w:color w:val="000000" w:themeColor="text1"/>
          <w:kern w:val="0"/>
          <w:szCs w:val="21"/>
        </w:rPr>
        <w:t>声明）。</w:t>
      </w:r>
    </w:p>
    <w:p w14:paraId="7110DAF3"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（2）参与本项目政府采购活动时不存在被有关部门禁止参与政府采购活动且在有效期内的情况（由供应商在《政府采购投标及履约承诺函》中</w:t>
      </w:r>
      <w:proofErr w:type="gramStart"/>
      <w:r w:rsidRPr="00F40D3D">
        <w:rPr>
          <w:rFonts w:ascii="宋体" w:hAnsi="宋体" w:cs="宋体" w:hint="eastAsia"/>
          <w:color w:val="000000" w:themeColor="text1"/>
          <w:kern w:val="0"/>
          <w:szCs w:val="21"/>
        </w:rPr>
        <w:t>作出</w:t>
      </w:r>
      <w:proofErr w:type="gramEnd"/>
      <w:r w:rsidRPr="00F40D3D">
        <w:rPr>
          <w:rFonts w:ascii="宋体" w:hAnsi="宋体" w:cs="宋体" w:hint="eastAsia"/>
          <w:color w:val="000000" w:themeColor="text1"/>
          <w:kern w:val="0"/>
          <w:szCs w:val="21"/>
        </w:rPr>
        <w:t>声明）。</w:t>
      </w:r>
    </w:p>
    <w:p w14:paraId="2EAC9F8E"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（3）参与本项目的供应商具备《中华人民共和国政府采购法》第二十二条规定的资质（由供应商在《政府采购投标及履约承诺函》中</w:t>
      </w:r>
      <w:proofErr w:type="gramStart"/>
      <w:r w:rsidRPr="00F40D3D">
        <w:rPr>
          <w:rFonts w:ascii="宋体" w:hAnsi="宋体" w:cs="宋体" w:hint="eastAsia"/>
          <w:color w:val="000000" w:themeColor="text1"/>
          <w:kern w:val="0"/>
          <w:szCs w:val="21"/>
        </w:rPr>
        <w:t>作出</w:t>
      </w:r>
      <w:proofErr w:type="gramEnd"/>
      <w:r w:rsidRPr="00F40D3D">
        <w:rPr>
          <w:rFonts w:ascii="宋体" w:hAnsi="宋体" w:cs="宋体" w:hint="eastAsia"/>
          <w:color w:val="000000" w:themeColor="text1"/>
          <w:kern w:val="0"/>
          <w:szCs w:val="21"/>
        </w:rPr>
        <w:t>声明）。</w:t>
      </w:r>
    </w:p>
    <w:p w14:paraId="2F71C70E"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（4）参与政府采购项目投标的供应商未被列入失信被执行人、重大税收违法案件当事人名单、政府采购严重违法失信行为记录名单（由供应商在《政府采购投标及履约承诺函》中</w:t>
      </w:r>
      <w:proofErr w:type="gramStart"/>
      <w:r w:rsidRPr="00F40D3D">
        <w:rPr>
          <w:rFonts w:ascii="宋体" w:hAnsi="宋体" w:cs="宋体" w:hint="eastAsia"/>
          <w:color w:val="000000" w:themeColor="text1"/>
          <w:kern w:val="0"/>
          <w:szCs w:val="21"/>
        </w:rPr>
        <w:t>作出</w:t>
      </w:r>
      <w:proofErr w:type="gramEnd"/>
      <w:r w:rsidRPr="00F40D3D">
        <w:rPr>
          <w:rFonts w:ascii="宋体" w:hAnsi="宋体" w:cs="宋体" w:hint="eastAsia"/>
          <w:color w:val="000000" w:themeColor="text1"/>
          <w:kern w:val="0"/>
          <w:szCs w:val="21"/>
        </w:rPr>
        <w:t>声明）。</w:t>
      </w:r>
    </w:p>
    <w:p w14:paraId="3AEE2DF7"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2.落实政府采购政策需满足的资格要求：不属于专门面向中小企业采购的项目。</w:t>
      </w:r>
    </w:p>
    <w:p w14:paraId="5E663A50" w14:textId="77777777" w:rsidR="00F40D3D" w:rsidRPr="00F40D3D" w:rsidRDefault="00F40D3D" w:rsidP="00F40D3D">
      <w:pPr>
        <w:pStyle w:val="af0"/>
        <w:ind w:firstLineChars="202" w:firstLine="424"/>
        <w:rPr>
          <w:rFonts w:ascii="宋体" w:hAnsi="宋体" w:cs="宋体"/>
          <w:color w:val="000000" w:themeColor="text1"/>
          <w:kern w:val="0"/>
          <w:szCs w:val="21"/>
        </w:rPr>
      </w:pPr>
      <w:r w:rsidRPr="00F40D3D">
        <w:rPr>
          <w:rFonts w:ascii="宋体" w:hAnsi="宋体" w:cs="宋体" w:hint="eastAsia"/>
          <w:color w:val="000000" w:themeColor="text1"/>
          <w:kern w:val="0"/>
          <w:szCs w:val="21"/>
        </w:rPr>
        <w:t>3.本项目的特定资格要求：</w:t>
      </w:r>
    </w:p>
    <w:p w14:paraId="12D80A3F" w14:textId="6C318F18" w:rsidR="00F40D3D" w:rsidRPr="00F40D3D" w:rsidRDefault="00555C70" w:rsidP="00F40D3D">
      <w:pPr>
        <w:pStyle w:val="af0"/>
        <w:ind w:firstLineChars="202" w:firstLine="424"/>
        <w:rPr>
          <w:rFonts w:ascii="宋体" w:hAnsi="宋体" w:cs="宋体"/>
          <w:color w:val="000000" w:themeColor="text1"/>
          <w:kern w:val="0"/>
          <w:szCs w:val="21"/>
        </w:rPr>
      </w:pPr>
      <w:r>
        <w:rPr>
          <w:rFonts w:ascii="宋体" w:hAnsi="宋体" w:cs="宋体" w:hint="eastAsia"/>
          <w:color w:val="000000" w:themeColor="text1"/>
          <w:kern w:val="0"/>
          <w:szCs w:val="21"/>
        </w:rPr>
        <w:t>（1）</w:t>
      </w:r>
      <w:r w:rsidR="00F40D3D" w:rsidRPr="00F40D3D">
        <w:rPr>
          <w:rFonts w:ascii="宋体" w:hAnsi="宋体" w:cs="宋体" w:hint="eastAsia"/>
          <w:color w:val="000000" w:themeColor="text1"/>
          <w:kern w:val="0"/>
          <w:szCs w:val="21"/>
        </w:rPr>
        <w:t>投标人须具有独立法人资格（证明文件：须提供营业执照或法人证书或其他证明文件的复印件并加盖投标人公章，原件中标备查）。</w:t>
      </w:r>
    </w:p>
    <w:p w14:paraId="2CFA59C8" w14:textId="3D37B51E" w:rsidR="00F40D3D" w:rsidRDefault="00555C70" w:rsidP="002E1AD6">
      <w:pPr>
        <w:pStyle w:val="af0"/>
        <w:wordWrap w:val="0"/>
        <w:ind w:firstLineChars="202" w:firstLine="424"/>
        <w:rPr>
          <w:rFonts w:ascii="宋体" w:hAnsi="宋体" w:cs="宋体"/>
          <w:color w:val="000000" w:themeColor="text1"/>
          <w:kern w:val="0"/>
          <w:szCs w:val="21"/>
        </w:rPr>
      </w:pPr>
      <w:r>
        <w:rPr>
          <w:rFonts w:ascii="宋体" w:hAnsi="宋体" w:cs="宋体" w:hint="eastAsia"/>
          <w:color w:val="000000" w:themeColor="text1"/>
          <w:kern w:val="0"/>
          <w:szCs w:val="21"/>
        </w:rPr>
        <w:t>（2）</w:t>
      </w:r>
      <w:r w:rsidR="00F40D3D" w:rsidRPr="00F40D3D">
        <w:rPr>
          <w:rFonts w:ascii="宋体" w:hAnsi="宋体" w:cs="宋体" w:hint="eastAsia"/>
          <w:color w:val="000000" w:themeColor="text1"/>
          <w:kern w:val="0"/>
          <w:szCs w:val="21"/>
        </w:rPr>
        <w:t>投标人必须具有深圳市政府采购注册供应商资格（供应</w:t>
      </w:r>
      <w:proofErr w:type="gramStart"/>
      <w:r w:rsidR="00F40D3D" w:rsidRPr="00F40D3D">
        <w:rPr>
          <w:rFonts w:ascii="宋体" w:hAnsi="宋体" w:cs="宋体" w:hint="eastAsia"/>
          <w:color w:val="000000" w:themeColor="text1"/>
          <w:kern w:val="0"/>
          <w:szCs w:val="21"/>
        </w:rPr>
        <w:t>商注册</w:t>
      </w:r>
      <w:proofErr w:type="gramEnd"/>
      <w:r w:rsidR="00F40D3D" w:rsidRPr="00F40D3D">
        <w:rPr>
          <w:rFonts w:ascii="宋体" w:hAnsi="宋体" w:cs="宋体" w:hint="eastAsia"/>
          <w:color w:val="000000" w:themeColor="text1"/>
          <w:kern w:val="0"/>
          <w:szCs w:val="21"/>
        </w:rPr>
        <w:t>网址http://cgzx.sz.gov.cn/，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177220FE" w14:textId="5F895BC4" w:rsidR="00E75B4A" w:rsidRPr="002E1AD6" w:rsidRDefault="00B225C4" w:rsidP="00E75B4A">
      <w:pPr>
        <w:pStyle w:val="af0"/>
        <w:ind w:firstLineChars="202" w:firstLine="426"/>
        <w:rPr>
          <w:rFonts w:ascii="宋体" w:hAnsi="宋体"/>
          <w:b/>
          <w:bCs/>
          <w:color w:val="000000" w:themeColor="text1"/>
          <w:szCs w:val="21"/>
        </w:rPr>
      </w:pPr>
      <w:r>
        <w:rPr>
          <w:rFonts w:ascii="宋体" w:hAnsi="宋体" w:cs="仿宋" w:hint="eastAsia"/>
          <w:b/>
          <w:bCs/>
          <w:szCs w:val="21"/>
        </w:rPr>
        <w:t>（3）</w:t>
      </w:r>
      <w:r w:rsidR="00E61665" w:rsidRPr="002E1AD6">
        <w:rPr>
          <w:rFonts w:ascii="宋体" w:hAnsi="宋体" w:hint="eastAsia"/>
          <w:b/>
          <w:bCs/>
          <w:color w:val="000000" w:themeColor="text1"/>
          <w:szCs w:val="21"/>
        </w:rPr>
        <w:t>投标人具有在有效期内的《食品经营许可证》，提供证书复印件。</w:t>
      </w:r>
    </w:p>
    <w:p w14:paraId="10686673" w14:textId="77777777" w:rsidR="00E75B4A" w:rsidRPr="002E1AD6" w:rsidRDefault="00E75B4A" w:rsidP="00E75B4A">
      <w:pPr>
        <w:pStyle w:val="af0"/>
        <w:ind w:firstLineChars="202" w:firstLine="426"/>
        <w:rPr>
          <w:rFonts w:ascii="宋体" w:hAnsi="宋体"/>
          <w:b/>
          <w:color w:val="000000" w:themeColor="text1"/>
          <w:szCs w:val="21"/>
        </w:rPr>
      </w:pPr>
      <w:r w:rsidRPr="002E1AD6">
        <w:rPr>
          <w:rFonts w:ascii="宋体" w:hAnsi="宋体" w:hint="eastAsia"/>
          <w:b/>
          <w:color w:val="000000" w:themeColor="text1"/>
          <w:szCs w:val="21"/>
        </w:rPr>
        <w:t>三、获取招标文件的时间、地点、方式及招标文件售价</w:t>
      </w:r>
    </w:p>
    <w:p w14:paraId="102F09C5" w14:textId="33924592"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1.</w:t>
      </w:r>
      <w:r w:rsidRPr="002E1AD6">
        <w:rPr>
          <w:rFonts w:ascii="宋体" w:hAnsi="宋体" w:hint="eastAsia"/>
          <w:color w:val="000000" w:themeColor="text1"/>
          <w:szCs w:val="21"/>
        </w:rPr>
        <w:t>获取招标文件时间：</w:t>
      </w:r>
      <w:r w:rsidRPr="002E1AD6">
        <w:rPr>
          <w:rFonts w:ascii="宋体" w:hAnsi="宋体"/>
          <w:color w:val="000000" w:themeColor="text1"/>
          <w:szCs w:val="21"/>
          <w:u w:val="single"/>
        </w:rPr>
        <w:t>2020</w:t>
      </w:r>
      <w:r w:rsidRPr="002E1AD6">
        <w:rPr>
          <w:rFonts w:ascii="宋体" w:hAnsi="宋体" w:hint="eastAsia"/>
          <w:color w:val="000000" w:themeColor="text1"/>
          <w:szCs w:val="21"/>
        </w:rPr>
        <w:t>年</w:t>
      </w:r>
      <w:r w:rsidR="00E61665" w:rsidRPr="002E1AD6">
        <w:rPr>
          <w:rFonts w:ascii="宋体" w:hAnsi="宋体"/>
          <w:color w:val="000000" w:themeColor="text1"/>
          <w:szCs w:val="21"/>
          <w:u w:val="single"/>
        </w:rPr>
        <w:t>10</w:t>
      </w:r>
      <w:r w:rsidRPr="002E1AD6">
        <w:rPr>
          <w:rFonts w:ascii="宋体" w:hAnsi="宋体" w:hint="eastAsia"/>
          <w:color w:val="000000" w:themeColor="text1"/>
          <w:szCs w:val="21"/>
        </w:rPr>
        <w:t>月</w:t>
      </w:r>
      <w:r w:rsidR="00E61665" w:rsidRPr="002E1AD6">
        <w:rPr>
          <w:rFonts w:ascii="宋体" w:hAnsi="宋体"/>
          <w:color w:val="000000" w:themeColor="text1"/>
          <w:szCs w:val="21"/>
          <w:u w:val="single"/>
        </w:rPr>
        <w:t>15</w:t>
      </w:r>
      <w:r w:rsidRPr="002E1AD6">
        <w:rPr>
          <w:rFonts w:ascii="宋体" w:hAnsi="宋体" w:hint="eastAsia"/>
          <w:color w:val="000000" w:themeColor="text1"/>
          <w:szCs w:val="21"/>
        </w:rPr>
        <w:t>日起至</w:t>
      </w:r>
      <w:r w:rsidRPr="002E1AD6">
        <w:rPr>
          <w:rFonts w:ascii="宋体" w:hAnsi="宋体"/>
          <w:color w:val="000000" w:themeColor="text1"/>
          <w:szCs w:val="21"/>
          <w:u w:val="single"/>
        </w:rPr>
        <w:t>2020</w:t>
      </w:r>
      <w:r w:rsidRPr="002E1AD6">
        <w:rPr>
          <w:rFonts w:ascii="宋体" w:hAnsi="宋体" w:hint="eastAsia"/>
          <w:color w:val="000000" w:themeColor="text1"/>
          <w:szCs w:val="21"/>
        </w:rPr>
        <w:t>年</w:t>
      </w:r>
      <w:r w:rsidR="00E61665" w:rsidRPr="002E1AD6">
        <w:rPr>
          <w:rFonts w:ascii="宋体" w:hAnsi="宋体"/>
          <w:color w:val="000000" w:themeColor="text1"/>
          <w:szCs w:val="21"/>
          <w:u w:val="single"/>
        </w:rPr>
        <w:t>10</w:t>
      </w:r>
      <w:r w:rsidRPr="002E1AD6">
        <w:rPr>
          <w:rFonts w:ascii="宋体" w:hAnsi="宋体" w:hint="eastAsia"/>
          <w:color w:val="000000" w:themeColor="text1"/>
          <w:szCs w:val="21"/>
        </w:rPr>
        <w:t>月</w:t>
      </w:r>
      <w:r w:rsidR="00E61665" w:rsidRPr="002E1AD6">
        <w:rPr>
          <w:rFonts w:ascii="宋体" w:hAnsi="宋体"/>
          <w:color w:val="000000" w:themeColor="text1"/>
          <w:szCs w:val="21"/>
          <w:u w:val="single"/>
        </w:rPr>
        <w:t>22</w:t>
      </w:r>
      <w:r w:rsidRPr="002E1AD6">
        <w:rPr>
          <w:rFonts w:ascii="宋体" w:hAnsi="宋体" w:hint="eastAsia"/>
          <w:color w:val="000000" w:themeColor="text1"/>
          <w:szCs w:val="21"/>
        </w:rPr>
        <w:t>日（节假日除外），上午</w:t>
      </w:r>
      <w:r w:rsidRPr="002E1AD6">
        <w:rPr>
          <w:rFonts w:ascii="宋体" w:hAnsi="宋体"/>
          <w:color w:val="000000" w:themeColor="text1"/>
          <w:szCs w:val="21"/>
          <w:u w:val="single"/>
        </w:rPr>
        <w:t xml:space="preserve"> 09:00</w:t>
      </w:r>
      <w:r w:rsidRPr="002E1AD6">
        <w:rPr>
          <w:rFonts w:ascii="宋体" w:hAnsi="宋体" w:hint="eastAsia"/>
          <w:color w:val="000000" w:themeColor="text1"/>
          <w:szCs w:val="21"/>
        </w:rPr>
        <w:t>～</w:t>
      </w:r>
      <w:r w:rsidRPr="002E1AD6">
        <w:rPr>
          <w:rFonts w:ascii="宋体" w:hAnsi="宋体"/>
          <w:color w:val="000000" w:themeColor="text1"/>
          <w:szCs w:val="21"/>
          <w:u w:val="single"/>
        </w:rPr>
        <w:lastRenderedPageBreak/>
        <w:t>11:30</w:t>
      </w:r>
      <w:r w:rsidRPr="002E1AD6">
        <w:rPr>
          <w:rFonts w:ascii="宋体" w:hAnsi="宋体" w:hint="eastAsia"/>
          <w:color w:val="000000" w:themeColor="text1"/>
          <w:szCs w:val="21"/>
        </w:rPr>
        <w:t>，下午</w:t>
      </w:r>
      <w:r w:rsidRPr="002E1AD6">
        <w:rPr>
          <w:rFonts w:ascii="宋体" w:hAnsi="宋体"/>
          <w:color w:val="000000" w:themeColor="text1"/>
          <w:szCs w:val="21"/>
          <w:u w:val="single"/>
        </w:rPr>
        <w:t>14:00</w:t>
      </w:r>
      <w:r w:rsidRPr="002E1AD6">
        <w:rPr>
          <w:rFonts w:ascii="宋体" w:hAnsi="宋体" w:hint="eastAsia"/>
          <w:color w:val="000000" w:themeColor="text1"/>
          <w:szCs w:val="21"/>
        </w:rPr>
        <w:t>～</w:t>
      </w:r>
      <w:r w:rsidRPr="002E1AD6">
        <w:rPr>
          <w:rFonts w:ascii="宋体" w:hAnsi="宋体"/>
          <w:color w:val="000000" w:themeColor="text1"/>
          <w:szCs w:val="21"/>
          <w:u w:val="single"/>
        </w:rPr>
        <w:t>17:30</w:t>
      </w:r>
      <w:r w:rsidRPr="002E1AD6">
        <w:rPr>
          <w:rFonts w:ascii="宋体" w:hAnsi="宋体" w:hint="eastAsia"/>
          <w:color w:val="000000" w:themeColor="text1"/>
          <w:szCs w:val="21"/>
          <w:u w:val="single"/>
        </w:rPr>
        <w:t>（</w:t>
      </w:r>
      <w:r w:rsidRPr="002E1AD6">
        <w:rPr>
          <w:rFonts w:ascii="宋体" w:hAnsi="宋体" w:hint="eastAsia"/>
          <w:color w:val="000000" w:themeColor="text1"/>
          <w:szCs w:val="21"/>
        </w:rPr>
        <w:t>北京时间）。</w:t>
      </w:r>
    </w:p>
    <w:p w14:paraId="779682AF"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2.</w:t>
      </w:r>
      <w:r w:rsidRPr="002E1AD6">
        <w:rPr>
          <w:rFonts w:ascii="宋体" w:hAnsi="宋体" w:hint="eastAsia"/>
          <w:color w:val="000000" w:themeColor="text1"/>
          <w:szCs w:val="21"/>
        </w:rPr>
        <w:t>获取招标文件地点：深圳市罗湖区布吉路</w:t>
      </w:r>
      <w:r w:rsidRPr="002E1AD6">
        <w:rPr>
          <w:rFonts w:ascii="宋体" w:hAnsi="宋体"/>
          <w:color w:val="000000" w:themeColor="text1"/>
          <w:szCs w:val="21"/>
        </w:rPr>
        <w:t>1028</w:t>
      </w:r>
      <w:r w:rsidRPr="002E1AD6">
        <w:rPr>
          <w:rFonts w:ascii="宋体" w:hAnsi="宋体" w:hint="eastAsia"/>
          <w:color w:val="000000" w:themeColor="text1"/>
          <w:szCs w:val="21"/>
        </w:rPr>
        <w:t>号中</w:t>
      </w:r>
      <w:proofErr w:type="gramStart"/>
      <w:r w:rsidRPr="002E1AD6">
        <w:rPr>
          <w:rFonts w:ascii="宋体" w:hAnsi="宋体" w:hint="eastAsia"/>
          <w:color w:val="000000" w:themeColor="text1"/>
          <w:szCs w:val="21"/>
        </w:rPr>
        <w:t>设广场</w:t>
      </w:r>
      <w:proofErr w:type="gramEnd"/>
      <w:r w:rsidRPr="002E1AD6">
        <w:rPr>
          <w:rFonts w:ascii="宋体" w:hAnsi="宋体"/>
          <w:color w:val="000000" w:themeColor="text1"/>
          <w:szCs w:val="21"/>
        </w:rPr>
        <w:t>B</w:t>
      </w:r>
      <w:r w:rsidRPr="002E1AD6">
        <w:rPr>
          <w:rFonts w:ascii="宋体" w:hAnsi="宋体" w:hint="eastAsia"/>
          <w:color w:val="000000" w:themeColor="text1"/>
          <w:szCs w:val="21"/>
        </w:rPr>
        <w:t>座</w:t>
      </w:r>
      <w:r w:rsidRPr="002E1AD6">
        <w:rPr>
          <w:rFonts w:ascii="宋体" w:hAnsi="宋体"/>
          <w:color w:val="000000" w:themeColor="text1"/>
          <w:szCs w:val="21"/>
        </w:rPr>
        <w:t>307</w:t>
      </w:r>
      <w:r w:rsidRPr="002E1AD6">
        <w:rPr>
          <w:rFonts w:ascii="宋体" w:hAnsi="宋体" w:hint="eastAsia"/>
          <w:color w:val="000000" w:themeColor="text1"/>
          <w:szCs w:val="21"/>
        </w:rPr>
        <w:t>。</w:t>
      </w:r>
    </w:p>
    <w:p w14:paraId="642075A6"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3.</w:t>
      </w:r>
      <w:r w:rsidRPr="002E1AD6">
        <w:rPr>
          <w:rFonts w:ascii="宋体" w:hAnsi="宋体" w:hint="eastAsia"/>
          <w:color w:val="000000" w:themeColor="text1"/>
          <w:szCs w:val="21"/>
        </w:rPr>
        <w:t>获取招标文件方式：现场购买或邮购。</w:t>
      </w:r>
    </w:p>
    <w:p w14:paraId="4C4E47BB"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4.</w:t>
      </w:r>
      <w:r w:rsidRPr="002E1AD6">
        <w:rPr>
          <w:rFonts w:ascii="宋体" w:hAnsi="宋体" w:hint="eastAsia"/>
          <w:color w:val="000000" w:themeColor="text1"/>
          <w:szCs w:val="21"/>
        </w:rPr>
        <w:t>招标文件售价：每套人民币</w:t>
      </w:r>
      <w:r w:rsidRPr="002E1AD6">
        <w:rPr>
          <w:rFonts w:ascii="宋体" w:hAnsi="宋体"/>
          <w:color w:val="000000" w:themeColor="text1"/>
          <w:szCs w:val="21"/>
        </w:rPr>
        <w:t>500</w:t>
      </w:r>
      <w:r w:rsidRPr="002E1AD6">
        <w:rPr>
          <w:rFonts w:ascii="宋体" w:hAnsi="宋体" w:hint="eastAsia"/>
          <w:color w:val="000000" w:themeColor="text1"/>
          <w:szCs w:val="21"/>
        </w:rPr>
        <w:t>元；若邮购，每份加收人民币</w:t>
      </w:r>
      <w:r w:rsidRPr="002E1AD6">
        <w:rPr>
          <w:rFonts w:ascii="宋体" w:hAnsi="宋体"/>
          <w:color w:val="000000" w:themeColor="text1"/>
          <w:szCs w:val="21"/>
        </w:rPr>
        <w:t>50</w:t>
      </w:r>
      <w:r w:rsidRPr="002E1AD6">
        <w:rPr>
          <w:rFonts w:ascii="宋体" w:hAnsi="宋体" w:hint="eastAsia"/>
          <w:color w:val="000000" w:themeColor="text1"/>
          <w:szCs w:val="21"/>
        </w:rPr>
        <w:t>元。招标文件售后不退。</w:t>
      </w:r>
    </w:p>
    <w:p w14:paraId="7222B662"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5.</w:t>
      </w:r>
      <w:r w:rsidRPr="002E1AD6">
        <w:rPr>
          <w:rFonts w:ascii="宋体" w:hAnsi="宋体" w:hint="eastAsia"/>
          <w:color w:val="000000" w:themeColor="text1"/>
          <w:szCs w:val="21"/>
        </w:rPr>
        <w:t>现场报名时提交以下资料：</w:t>
      </w:r>
    </w:p>
    <w:p w14:paraId="38BBCB8F" w14:textId="3D47C5F3" w:rsidR="00E75B4A" w:rsidRPr="002E1AD6" w:rsidRDefault="00E75B4A" w:rsidP="00E75B4A">
      <w:pPr>
        <w:ind w:firstLineChars="202" w:firstLine="424"/>
        <w:rPr>
          <w:rFonts w:ascii="宋体" w:hAnsi="宋体"/>
          <w:color w:val="000000" w:themeColor="text1"/>
          <w:szCs w:val="21"/>
        </w:rPr>
      </w:pPr>
      <w:r w:rsidRPr="002E1AD6">
        <w:rPr>
          <w:rFonts w:ascii="宋体" w:hAnsi="宋体" w:hint="eastAsia"/>
          <w:color w:val="000000" w:themeColor="text1"/>
          <w:szCs w:val="21"/>
        </w:rPr>
        <w:t>（</w:t>
      </w:r>
      <w:r w:rsidRPr="002E1AD6">
        <w:rPr>
          <w:rFonts w:ascii="宋体" w:hAnsi="宋体"/>
          <w:color w:val="000000" w:themeColor="text1"/>
          <w:szCs w:val="21"/>
        </w:rPr>
        <w:t>1</w:t>
      </w:r>
      <w:r w:rsidRPr="002E1AD6">
        <w:rPr>
          <w:rFonts w:ascii="宋体" w:hAnsi="宋体" w:hint="eastAsia"/>
          <w:color w:val="000000" w:themeColor="text1"/>
          <w:szCs w:val="21"/>
        </w:rPr>
        <w:t>）投标人的营业执照复印件</w:t>
      </w:r>
      <w:r w:rsidR="00F055B9" w:rsidRPr="00F055B9">
        <w:rPr>
          <w:rFonts w:ascii="宋体" w:hAnsi="宋体" w:hint="eastAsia"/>
          <w:color w:val="000000" w:themeColor="text1"/>
          <w:szCs w:val="21"/>
        </w:rPr>
        <w:t>加盖投标人公章</w:t>
      </w:r>
      <w:r w:rsidRPr="002E1AD6">
        <w:rPr>
          <w:rFonts w:ascii="宋体" w:hAnsi="宋体" w:hint="eastAsia"/>
          <w:color w:val="000000" w:themeColor="text1"/>
          <w:szCs w:val="21"/>
        </w:rPr>
        <w:t>；</w:t>
      </w:r>
    </w:p>
    <w:p w14:paraId="177CED77" w14:textId="75947BDD" w:rsidR="00E75B4A" w:rsidRPr="002E1AD6" w:rsidRDefault="00E75B4A" w:rsidP="00E75B4A">
      <w:pPr>
        <w:ind w:firstLineChars="202" w:firstLine="424"/>
        <w:rPr>
          <w:rFonts w:ascii="宋体" w:hAnsi="宋体"/>
          <w:color w:val="000000" w:themeColor="text1"/>
          <w:szCs w:val="21"/>
        </w:rPr>
      </w:pPr>
      <w:r w:rsidRPr="002E1AD6">
        <w:rPr>
          <w:rFonts w:ascii="宋体" w:hAnsi="宋体" w:hint="eastAsia"/>
          <w:color w:val="000000" w:themeColor="text1"/>
          <w:szCs w:val="21"/>
        </w:rPr>
        <w:t>（</w:t>
      </w:r>
      <w:r w:rsidRPr="002E1AD6">
        <w:rPr>
          <w:rFonts w:ascii="宋体" w:hAnsi="宋体"/>
          <w:color w:val="000000" w:themeColor="text1"/>
          <w:szCs w:val="21"/>
        </w:rPr>
        <w:t>2</w:t>
      </w:r>
      <w:r w:rsidRPr="002E1AD6">
        <w:rPr>
          <w:rFonts w:ascii="宋体" w:hAnsi="宋体" w:hint="eastAsia"/>
          <w:color w:val="000000" w:themeColor="text1"/>
          <w:szCs w:val="21"/>
        </w:rPr>
        <w:t>）法人代表证明书原件、授权委托书原件、被授权委托人身份证复印件、被授权委托人联系方式（电话、邮箱）</w:t>
      </w:r>
      <w:r w:rsidR="00F055B9" w:rsidRPr="002E1AD6">
        <w:rPr>
          <w:rFonts w:ascii="宋体" w:hAnsi="宋体" w:hint="eastAsia"/>
          <w:color w:val="000000" w:themeColor="text1"/>
          <w:szCs w:val="21"/>
        </w:rPr>
        <w:t>，格式自定，加盖投标人公章</w:t>
      </w:r>
      <w:r w:rsidRPr="002E1AD6">
        <w:rPr>
          <w:rFonts w:ascii="宋体" w:hAnsi="宋体" w:hint="eastAsia"/>
          <w:color w:val="000000" w:themeColor="text1"/>
          <w:szCs w:val="21"/>
        </w:rPr>
        <w:t>；</w:t>
      </w:r>
    </w:p>
    <w:p w14:paraId="2EA84903"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hint="eastAsia"/>
          <w:color w:val="000000" w:themeColor="text1"/>
          <w:szCs w:val="21"/>
        </w:rPr>
        <w:t>如需邮购，请快递上述报名资料至采购代理机构并与项目负责人联系。</w:t>
      </w:r>
    </w:p>
    <w:p w14:paraId="0905C50B" w14:textId="77777777" w:rsidR="00E75B4A" w:rsidRPr="002E1AD6" w:rsidRDefault="00E75B4A" w:rsidP="00E75B4A">
      <w:pPr>
        <w:ind w:firstLineChars="200" w:firstLine="422"/>
        <w:rPr>
          <w:rFonts w:ascii="宋体" w:hAnsi="宋体"/>
          <w:b/>
          <w:color w:val="000000" w:themeColor="text1"/>
          <w:szCs w:val="21"/>
        </w:rPr>
      </w:pPr>
      <w:r w:rsidRPr="002E1AD6">
        <w:rPr>
          <w:rFonts w:ascii="宋体" w:hAnsi="宋体" w:hint="eastAsia"/>
          <w:b/>
          <w:color w:val="000000" w:themeColor="text1"/>
          <w:szCs w:val="21"/>
        </w:rPr>
        <w:t>四、投标截止时间、开标时间及地点</w:t>
      </w:r>
    </w:p>
    <w:p w14:paraId="3D64FF61" w14:textId="7E0D6BFB"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1.</w:t>
      </w:r>
      <w:r w:rsidRPr="002E1AD6">
        <w:rPr>
          <w:rFonts w:ascii="宋体" w:hAnsi="宋体" w:hint="eastAsia"/>
          <w:color w:val="000000" w:themeColor="text1"/>
          <w:szCs w:val="21"/>
        </w:rPr>
        <w:t>递交投标文件时间：</w:t>
      </w:r>
      <w:r w:rsidRPr="002E1AD6">
        <w:rPr>
          <w:rFonts w:ascii="宋体" w:hAnsi="宋体"/>
          <w:color w:val="000000" w:themeColor="text1"/>
          <w:szCs w:val="21"/>
          <w:u w:val="single"/>
        </w:rPr>
        <w:t xml:space="preserve"> 2020</w:t>
      </w:r>
      <w:r w:rsidRPr="002E1AD6">
        <w:rPr>
          <w:rFonts w:ascii="宋体" w:hAnsi="宋体" w:hint="eastAsia"/>
          <w:color w:val="000000" w:themeColor="text1"/>
          <w:szCs w:val="21"/>
        </w:rPr>
        <w:t>年</w:t>
      </w:r>
      <w:r w:rsidR="00E61665" w:rsidRPr="002E1AD6">
        <w:rPr>
          <w:rFonts w:ascii="宋体" w:hAnsi="宋体"/>
          <w:color w:val="000000" w:themeColor="text1"/>
          <w:szCs w:val="21"/>
          <w:u w:val="single"/>
        </w:rPr>
        <w:t>10</w:t>
      </w:r>
      <w:r w:rsidRPr="002E1AD6">
        <w:rPr>
          <w:rFonts w:ascii="宋体" w:hAnsi="宋体" w:hint="eastAsia"/>
          <w:color w:val="000000" w:themeColor="text1"/>
          <w:szCs w:val="21"/>
        </w:rPr>
        <w:t>月</w:t>
      </w:r>
      <w:r w:rsidR="00E61665" w:rsidRPr="002E1AD6">
        <w:rPr>
          <w:rFonts w:ascii="宋体" w:hAnsi="宋体"/>
          <w:color w:val="000000" w:themeColor="text1"/>
          <w:szCs w:val="21"/>
          <w:u w:val="single"/>
        </w:rPr>
        <w:t>27</w:t>
      </w:r>
      <w:r w:rsidRPr="002E1AD6">
        <w:rPr>
          <w:rFonts w:ascii="宋体" w:hAnsi="宋体" w:hint="eastAsia"/>
          <w:color w:val="000000" w:themeColor="text1"/>
          <w:szCs w:val="21"/>
        </w:rPr>
        <w:t>日</w:t>
      </w:r>
      <w:r w:rsidRPr="002E1AD6">
        <w:rPr>
          <w:rFonts w:ascii="宋体" w:hAnsi="宋体"/>
          <w:color w:val="000000" w:themeColor="text1"/>
          <w:szCs w:val="21"/>
          <w:u w:val="single"/>
        </w:rPr>
        <w:t>14:00</w:t>
      </w:r>
      <w:r w:rsidRPr="002E1AD6">
        <w:rPr>
          <w:rFonts w:ascii="宋体" w:hAnsi="宋体" w:hint="eastAsia"/>
          <w:color w:val="000000" w:themeColor="text1"/>
          <w:szCs w:val="21"/>
        </w:rPr>
        <w:t>～</w:t>
      </w:r>
      <w:r w:rsidRPr="002E1AD6">
        <w:rPr>
          <w:rFonts w:ascii="宋体" w:hAnsi="宋体"/>
          <w:color w:val="000000" w:themeColor="text1"/>
          <w:szCs w:val="21"/>
          <w:u w:val="single"/>
        </w:rPr>
        <w:t>14:30</w:t>
      </w:r>
      <w:r w:rsidRPr="002E1AD6">
        <w:rPr>
          <w:rFonts w:ascii="宋体" w:hAnsi="宋体" w:hint="eastAsia"/>
          <w:color w:val="000000" w:themeColor="text1"/>
          <w:szCs w:val="21"/>
        </w:rPr>
        <w:t>。</w:t>
      </w:r>
    </w:p>
    <w:p w14:paraId="66A5F18B" w14:textId="63F48A2C"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2.</w:t>
      </w:r>
      <w:r w:rsidRPr="002E1AD6">
        <w:rPr>
          <w:rFonts w:ascii="宋体" w:hAnsi="宋体" w:hint="eastAsia"/>
          <w:color w:val="000000" w:themeColor="text1"/>
          <w:szCs w:val="21"/>
        </w:rPr>
        <w:t>投标截止及开标时间：</w:t>
      </w:r>
      <w:r w:rsidRPr="002E1AD6">
        <w:rPr>
          <w:rFonts w:ascii="宋体" w:hAnsi="宋体"/>
          <w:color w:val="000000" w:themeColor="text1"/>
          <w:szCs w:val="21"/>
          <w:u w:val="single"/>
        </w:rPr>
        <w:t>2020</w:t>
      </w:r>
      <w:r w:rsidRPr="002E1AD6">
        <w:rPr>
          <w:rFonts w:ascii="宋体" w:hAnsi="宋体" w:hint="eastAsia"/>
          <w:color w:val="000000" w:themeColor="text1"/>
          <w:szCs w:val="21"/>
        </w:rPr>
        <w:t>年</w:t>
      </w:r>
      <w:r w:rsidR="00E61665" w:rsidRPr="002E1AD6">
        <w:rPr>
          <w:rFonts w:ascii="宋体" w:hAnsi="宋体"/>
          <w:color w:val="000000" w:themeColor="text1"/>
          <w:szCs w:val="21"/>
          <w:u w:val="single"/>
        </w:rPr>
        <w:t>10</w:t>
      </w:r>
      <w:r w:rsidRPr="002E1AD6">
        <w:rPr>
          <w:rFonts w:ascii="宋体" w:hAnsi="宋体" w:hint="eastAsia"/>
          <w:color w:val="000000" w:themeColor="text1"/>
          <w:szCs w:val="21"/>
        </w:rPr>
        <w:t>月</w:t>
      </w:r>
      <w:r w:rsidR="00E61665" w:rsidRPr="002E1AD6">
        <w:rPr>
          <w:rFonts w:ascii="宋体" w:hAnsi="宋体"/>
          <w:color w:val="000000" w:themeColor="text1"/>
          <w:szCs w:val="21"/>
          <w:u w:val="single"/>
        </w:rPr>
        <w:t>27</w:t>
      </w:r>
      <w:r w:rsidRPr="002E1AD6">
        <w:rPr>
          <w:rFonts w:ascii="宋体" w:hAnsi="宋体" w:hint="eastAsia"/>
          <w:color w:val="000000" w:themeColor="text1"/>
          <w:szCs w:val="21"/>
        </w:rPr>
        <w:t>日</w:t>
      </w:r>
      <w:r w:rsidRPr="002E1AD6">
        <w:rPr>
          <w:rFonts w:ascii="宋体" w:hAnsi="宋体"/>
          <w:color w:val="000000" w:themeColor="text1"/>
          <w:szCs w:val="21"/>
          <w:u w:val="single"/>
        </w:rPr>
        <w:t>14</w:t>
      </w:r>
      <w:r w:rsidRPr="002E1AD6">
        <w:rPr>
          <w:rFonts w:ascii="宋体" w:hAnsi="宋体" w:hint="eastAsia"/>
          <w:color w:val="000000" w:themeColor="text1"/>
          <w:szCs w:val="21"/>
        </w:rPr>
        <w:t>时</w:t>
      </w:r>
      <w:r w:rsidRPr="002E1AD6">
        <w:rPr>
          <w:rFonts w:ascii="宋体" w:hAnsi="宋体"/>
          <w:color w:val="000000" w:themeColor="text1"/>
          <w:szCs w:val="21"/>
          <w:u w:val="single"/>
        </w:rPr>
        <w:t xml:space="preserve"> 30</w:t>
      </w:r>
      <w:r w:rsidRPr="002E1AD6">
        <w:rPr>
          <w:rFonts w:ascii="宋体" w:hAnsi="宋体" w:hint="eastAsia"/>
          <w:color w:val="000000" w:themeColor="text1"/>
          <w:szCs w:val="21"/>
        </w:rPr>
        <w:t>分。</w:t>
      </w:r>
    </w:p>
    <w:p w14:paraId="07306260"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3.</w:t>
      </w:r>
      <w:r w:rsidRPr="002E1AD6">
        <w:rPr>
          <w:rFonts w:ascii="宋体" w:hAnsi="宋体" w:hint="eastAsia"/>
          <w:color w:val="000000" w:themeColor="text1"/>
          <w:szCs w:val="21"/>
        </w:rPr>
        <w:t>开标地点：深圳市罗湖区布吉路</w:t>
      </w:r>
      <w:r w:rsidRPr="002E1AD6">
        <w:rPr>
          <w:rFonts w:ascii="宋体" w:hAnsi="宋体"/>
          <w:color w:val="000000" w:themeColor="text1"/>
          <w:szCs w:val="21"/>
        </w:rPr>
        <w:t>1028</w:t>
      </w:r>
      <w:r w:rsidRPr="002E1AD6">
        <w:rPr>
          <w:rFonts w:ascii="宋体" w:hAnsi="宋体" w:hint="eastAsia"/>
          <w:color w:val="000000" w:themeColor="text1"/>
          <w:szCs w:val="21"/>
        </w:rPr>
        <w:t>号中</w:t>
      </w:r>
      <w:proofErr w:type="gramStart"/>
      <w:r w:rsidRPr="002E1AD6">
        <w:rPr>
          <w:rFonts w:ascii="宋体" w:hAnsi="宋体" w:hint="eastAsia"/>
          <w:color w:val="000000" w:themeColor="text1"/>
          <w:szCs w:val="21"/>
        </w:rPr>
        <w:t>设广场</w:t>
      </w:r>
      <w:proofErr w:type="gramEnd"/>
      <w:r w:rsidRPr="002E1AD6">
        <w:rPr>
          <w:rFonts w:ascii="宋体" w:hAnsi="宋体"/>
          <w:color w:val="000000" w:themeColor="text1"/>
          <w:szCs w:val="21"/>
        </w:rPr>
        <w:t>B</w:t>
      </w:r>
      <w:r w:rsidRPr="002E1AD6">
        <w:rPr>
          <w:rFonts w:ascii="宋体" w:hAnsi="宋体" w:hint="eastAsia"/>
          <w:color w:val="000000" w:themeColor="text1"/>
          <w:szCs w:val="21"/>
        </w:rPr>
        <w:t>座</w:t>
      </w:r>
      <w:r w:rsidRPr="002E1AD6">
        <w:rPr>
          <w:rFonts w:ascii="宋体" w:hAnsi="宋体"/>
          <w:color w:val="000000" w:themeColor="text1"/>
          <w:szCs w:val="21"/>
        </w:rPr>
        <w:t>307</w:t>
      </w:r>
      <w:r w:rsidRPr="002E1AD6">
        <w:rPr>
          <w:rFonts w:ascii="宋体" w:hAnsi="宋体" w:hint="eastAsia"/>
          <w:color w:val="000000" w:themeColor="text1"/>
          <w:szCs w:val="21"/>
        </w:rPr>
        <w:t>开标室。</w:t>
      </w:r>
    </w:p>
    <w:p w14:paraId="663AC089" w14:textId="77777777" w:rsidR="00E75B4A" w:rsidRPr="002E1AD6" w:rsidRDefault="00E75B4A" w:rsidP="00E75B4A">
      <w:pPr>
        <w:ind w:firstLineChars="200" w:firstLine="422"/>
        <w:rPr>
          <w:rFonts w:ascii="宋体" w:hAnsi="宋体"/>
          <w:b/>
          <w:color w:val="000000" w:themeColor="text1"/>
          <w:szCs w:val="21"/>
        </w:rPr>
      </w:pPr>
      <w:r w:rsidRPr="002E1AD6">
        <w:rPr>
          <w:rFonts w:ascii="宋体" w:hAnsi="宋体" w:hint="eastAsia"/>
          <w:b/>
          <w:color w:val="000000" w:themeColor="text1"/>
          <w:szCs w:val="21"/>
        </w:rPr>
        <w:t>五、答疑事项</w:t>
      </w:r>
    </w:p>
    <w:p w14:paraId="76F9226E" w14:textId="5682FD3D"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1.</w:t>
      </w:r>
      <w:r w:rsidRPr="002E1AD6">
        <w:rPr>
          <w:rFonts w:ascii="宋体" w:hAnsi="宋体" w:hint="eastAsia"/>
          <w:color w:val="000000" w:themeColor="text1"/>
          <w:szCs w:val="21"/>
        </w:rPr>
        <w:t>本项目实行网下纸质答疑，凡对招标文件有任何疑问的（包括认为招标文件的技术指标或参数存在排他性或歧视性条款），请投标人于</w:t>
      </w:r>
      <w:r w:rsidRPr="002E1AD6">
        <w:rPr>
          <w:rFonts w:ascii="宋体" w:hAnsi="宋体"/>
          <w:color w:val="000000" w:themeColor="text1"/>
          <w:szCs w:val="21"/>
          <w:u w:val="single"/>
        </w:rPr>
        <w:t>2020</w:t>
      </w:r>
      <w:r w:rsidRPr="002E1AD6">
        <w:rPr>
          <w:rFonts w:ascii="宋体" w:hAnsi="宋体" w:hint="eastAsia"/>
          <w:color w:val="000000" w:themeColor="text1"/>
          <w:szCs w:val="21"/>
        </w:rPr>
        <w:t>年</w:t>
      </w:r>
      <w:r w:rsidR="00E61665" w:rsidRPr="002E1AD6">
        <w:rPr>
          <w:rFonts w:ascii="宋体" w:hAnsi="宋体"/>
          <w:color w:val="000000" w:themeColor="text1"/>
          <w:szCs w:val="21"/>
          <w:u w:val="single"/>
        </w:rPr>
        <w:t>10</w:t>
      </w:r>
      <w:r w:rsidRPr="002E1AD6">
        <w:rPr>
          <w:rFonts w:ascii="宋体" w:hAnsi="宋体" w:hint="eastAsia"/>
          <w:color w:val="000000" w:themeColor="text1"/>
          <w:szCs w:val="21"/>
        </w:rPr>
        <w:t>月</w:t>
      </w:r>
      <w:r w:rsidR="00E61665" w:rsidRPr="002E1AD6">
        <w:rPr>
          <w:rFonts w:ascii="宋体" w:hAnsi="宋体"/>
          <w:color w:val="000000" w:themeColor="text1"/>
          <w:szCs w:val="21"/>
          <w:u w:val="single"/>
        </w:rPr>
        <w:t>26</w:t>
      </w:r>
      <w:r w:rsidRPr="002E1AD6">
        <w:rPr>
          <w:rFonts w:ascii="宋体" w:hAnsi="宋体" w:hint="eastAsia"/>
          <w:color w:val="000000" w:themeColor="text1"/>
          <w:szCs w:val="21"/>
        </w:rPr>
        <w:t>日（招标文件发布之日（当日不计）起第</w:t>
      </w:r>
      <w:r w:rsidRPr="002E1AD6">
        <w:rPr>
          <w:rFonts w:ascii="宋体" w:hAnsi="宋体"/>
          <w:color w:val="000000" w:themeColor="text1"/>
          <w:szCs w:val="21"/>
        </w:rPr>
        <w:t>7</w:t>
      </w:r>
      <w:r w:rsidRPr="002E1AD6">
        <w:rPr>
          <w:rFonts w:ascii="宋体" w:hAnsi="宋体" w:hint="eastAsia"/>
          <w:color w:val="000000" w:themeColor="text1"/>
          <w:szCs w:val="21"/>
        </w:rPr>
        <w:t>个工作日）</w:t>
      </w:r>
      <w:r w:rsidRPr="002E1AD6">
        <w:rPr>
          <w:rFonts w:ascii="宋体" w:hAnsi="宋体"/>
          <w:color w:val="000000" w:themeColor="text1"/>
          <w:szCs w:val="21"/>
        </w:rPr>
        <w:t>17:30</w:t>
      </w:r>
      <w:r w:rsidRPr="002E1AD6">
        <w:rPr>
          <w:rFonts w:ascii="宋体" w:hAnsi="宋体" w:hint="eastAsia"/>
          <w:color w:val="000000" w:themeColor="text1"/>
          <w:szCs w:val="21"/>
        </w:rPr>
        <w:t>前，根据《深圳经济特区政府采购条例》第六章、《深圳市经济特区政府采购条例实施细则》第六章及深圳市政府采购中心网页</w:t>
      </w:r>
      <w:r w:rsidRPr="002E1AD6">
        <w:rPr>
          <w:rFonts w:ascii="宋体" w:hAnsi="宋体"/>
          <w:color w:val="000000" w:themeColor="text1"/>
          <w:szCs w:val="21"/>
        </w:rPr>
        <w:t>http://cgzx.sz.gov.cn/zxfw/mxgys/zyzn/</w:t>
      </w:r>
      <w:r w:rsidRPr="002E1AD6">
        <w:rPr>
          <w:rFonts w:ascii="宋体" w:hAnsi="宋体" w:hint="eastAsia"/>
          <w:color w:val="000000" w:themeColor="text1"/>
          <w:szCs w:val="21"/>
        </w:rPr>
        <w:t>所发布的有关质疑的指引及要求填写质疑函件，并将质疑函件以及相关质疑内容的证明材料原件送达深圳市深水</w:t>
      </w:r>
      <w:proofErr w:type="gramStart"/>
      <w:r w:rsidRPr="002E1AD6">
        <w:rPr>
          <w:rFonts w:ascii="宋体" w:hAnsi="宋体" w:hint="eastAsia"/>
          <w:color w:val="000000" w:themeColor="text1"/>
          <w:szCs w:val="21"/>
        </w:rPr>
        <w:t>水务</w:t>
      </w:r>
      <w:proofErr w:type="gramEnd"/>
      <w:r w:rsidRPr="002E1AD6">
        <w:rPr>
          <w:rFonts w:ascii="宋体" w:hAnsi="宋体" w:hint="eastAsia"/>
          <w:color w:val="000000" w:themeColor="text1"/>
          <w:szCs w:val="21"/>
        </w:rPr>
        <w:t>咨询有限公司，逾期不受理。</w:t>
      </w:r>
    </w:p>
    <w:p w14:paraId="4EAACDEC" w14:textId="77777777" w:rsidR="00E75B4A" w:rsidRPr="002E1AD6" w:rsidRDefault="00E75B4A" w:rsidP="00E75B4A">
      <w:pPr>
        <w:ind w:firstLineChars="202" w:firstLine="424"/>
        <w:rPr>
          <w:rFonts w:ascii="宋体" w:hAnsi="宋体"/>
          <w:color w:val="000000" w:themeColor="text1"/>
          <w:szCs w:val="21"/>
        </w:rPr>
      </w:pPr>
      <w:r w:rsidRPr="002E1AD6">
        <w:rPr>
          <w:rFonts w:ascii="宋体" w:hAnsi="宋体"/>
          <w:color w:val="000000" w:themeColor="text1"/>
          <w:szCs w:val="21"/>
        </w:rPr>
        <w:t>2.</w:t>
      </w:r>
      <w:r w:rsidRPr="002E1AD6">
        <w:rPr>
          <w:rFonts w:ascii="宋体" w:hAnsi="宋体" w:hint="eastAsia"/>
          <w:color w:val="000000" w:themeColor="text1"/>
          <w:szCs w:val="21"/>
        </w:rPr>
        <w:t>投标人有义务在招标活动期间浏览本公告</w:t>
      </w:r>
      <w:r w:rsidRPr="002E1AD6">
        <w:rPr>
          <w:rFonts w:ascii="宋体" w:hAnsi="宋体"/>
          <w:color w:val="000000" w:themeColor="text1"/>
          <w:szCs w:val="21"/>
        </w:rPr>
        <w:t>“</w:t>
      </w:r>
      <w:r w:rsidRPr="002E1AD6">
        <w:rPr>
          <w:rFonts w:ascii="宋体" w:hAnsi="宋体" w:hint="eastAsia"/>
          <w:color w:val="000000" w:themeColor="text1"/>
          <w:szCs w:val="21"/>
        </w:rPr>
        <w:t>六、相关信息</w:t>
      </w:r>
      <w:r w:rsidRPr="002E1AD6">
        <w:rPr>
          <w:rFonts w:ascii="宋体" w:hAnsi="宋体"/>
          <w:color w:val="000000" w:themeColor="text1"/>
          <w:szCs w:val="21"/>
        </w:rPr>
        <w:t>”</w:t>
      </w:r>
      <w:r w:rsidRPr="002E1AD6">
        <w:rPr>
          <w:rFonts w:ascii="宋体" w:hAnsi="宋体" w:hint="eastAsia"/>
          <w:color w:val="000000" w:themeColor="text1"/>
          <w:szCs w:val="21"/>
        </w:rPr>
        <w:t>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09AAA93C" w14:textId="77777777" w:rsidR="00E75B4A" w:rsidRPr="002E1AD6" w:rsidRDefault="00E75B4A" w:rsidP="00E75B4A">
      <w:pPr>
        <w:rPr>
          <w:rFonts w:ascii="宋体" w:hAnsi="宋体"/>
          <w:b/>
          <w:color w:val="000000" w:themeColor="text1"/>
          <w:szCs w:val="21"/>
        </w:rPr>
      </w:pPr>
      <w:r w:rsidRPr="002E1AD6">
        <w:rPr>
          <w:rFonts w:ascii="宋体" w:hAnsi="宋体" w:hint="eastAsia"/>
          <w:b/>
          <w:color w:val="000000" w:themeColor="text1"/>
          <w:szCs w:val="21"/>
        </w:rPr>
        <w:t>六、相关信息</w:t>
      </w:r>
    </w:p>
    <w:tbl>
      <w:tblPr>
        <w:tblW w:w="796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E75B4A" w:rsidRPr="00F31B18" w14:paraId="56EE2E01" w14:textId="77777777" w:rsidTr="00275A07">
        <w:trPr>
          <w:trHeight w:val="340"/>
        </w:trPr>
        <w:tc>
          <w:tcPr>
            <w:tcW w:w="7964" w:type="dxa"/>
            <w:gridSpan w:val="2"/>
            <w:tcBorders>
              <w:top w:val="double" w:sz="4" w:space="0" w:color="auto"/>
              <w:left w:val="double" w:sz="4" w:space="0" w:color="auto"/>
              <w:bottom w:val="single" w:sz="8" w:space="0" w:color="auto"/>
              <w:right w:val="double" w:sz="4" w:space="0" w:color="auto"/>
            </w:tcBorders>
            <w:shd w:val="clear" w:color="auto" w:fill="auto"/>
            <w:tcMar>
              <w:left w:w="108" w:type="dxa"/>
              <w:right w:w="108" w:type="dxa"/>
            </w:tcMar>
            <w:vAlign w:val="center"/>
          </w:tcPr>
          <w:p w14:paraId="732B15BF" w14:textId="77777777" w:rsidR="00E75B4A" w:rsidRPr="002E1AD6" w:rsidRDefault="00E75B4A" w:rsidP="00275A07">
            <w:pPr>
              <w:pStyle w:val="affa"/>
              <w:jc w:val="center"/>
              <w:rPr>
                <w:rFonts w:ascii="宋体" w:hAnsi="宋体"/>
                <w:color w:val="000000" w:themeColor="text1"/>
                <w:sz w:val="21"/>
                <w:szCs w:val="21"/>
              </w:rPr>
            </w:pPr>
            <w:r w:rsidRPr="002E1AD6">
              <w:rPr>
                <w:rStyle w:val="afff3"/>
                <w:rFonts w:ascii="宋体" w:hAnsi="宋体" w:hint="eastAsia"/>
                <w:color w:val="000000" w:themeColor="text1"/>
                <w:sz w:val="21"/>
                <w:szCs w:val="21"/>
              </w:rPr>
              <w:t>联系表</w:t>
            </w:r>
          </w:p>
        </w:tc>
      </w:tr>
      <w:tr w:rsidR="00E75B4A" w:rsidRPr="00F31B18" w14:paraId="38182E28"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0A67D2AE"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交易实施机构</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4C0A096B" w14:textId="77777777" w:rsidR="00E75B4A" w:rsidRPr="002E1AD6" w:rsidRDefault="00E75B4A" w:rsidP="00275A07">
            <w:pPr>
              <w:jc w:val="left"/>
              <w:rPr>
                <w:rFonts w:ascii="宋体" w:hAnsi="宋体"/>
                <w:color w:val="000000" w:themeColor="text1"/>
                <w:szCs w:val="21"/>
              </w:rPr>
            </w:pPr>
            <w:proofErr w:type="gramStart"/>
            <w:r w:rsidRPr="002E1AD6">
              <w:rPr>
                <w:rFonts w:ascii="宋体" w:hAnsi="宋体" w:hint="eastAsia"/>
                <w:color w:val="000000" w:themeColor="text1"/>
                <w:szCs w:val="21"/>
              </w:rPr>
              <w:t>深圳市深圳市</w:t>
            </w:r>
            <w:proofErr w:type="gramEnd"/>
            <w:r w:rsidRPr="002E1AD6">
              <w:rPr>
                <w:rFonts w:ascii="宋体" w:hAnsi="宋体" w:hint="eastAsia"/>
                <w:color w:val="000000" w:themeColor="text1"/>
                <w:szCs w:val="21"/>
              </w:rPr>
              <w:t>深水</w:t>
            </w:r>
            <w:proofErr w:type="gramStart"/>
            <w:r w:rsidRPr="002E1AD6">
              <w:rPr>
                <w:rFonts w:ascii="宋体" w:hAnsi="宋体" w:hint="eastAsia"/>
                <w:color w:val="000000" w:themeColor="text1"/>
                <w:szCs w:val="21"/>
              </w:rPr>
              <w:t>水务</w:t>
            </w:r>
            <w:proofErr w:type="gramEnd"/>
            <w:r w:rsidRPr="002E1AD6">
              <w:rPr>
                <w:rFonts w:ascii="宋体" w:hAnsi="宋体" w:hint="eastAsia"/>
                <w:color w:val="000000" w:themeColor="text1"/>
                <w:szCs w:val="21"/>
              </w:rPr>
              <w:t>咨询有限公司</w:t>
            </w:r>
          </w:p>
        </w:tc>
      </w:tr>
      <w:tr w:rsidR="00E75B4A" w:rsidRPr="00F31B18" w14:paraId="2C512398"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12AF77AC"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单位地址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708EAB5E"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深圳市罗湖区布吉路</w:t>
            </w:r>
            <w:r w:rsidRPr="002E1AD6">
              <w:rPr>
                <w:rFonts w:ascii="宋体" w:hAnsi="宋体"/>
                <w:color w:val="000000" w:themeColor="text1"/>
                <w:szCs w:val="21"/>
              </w:rPr>
              <w:t>1028</w:t>
            </w:r>
            <w:r w:rsidRPr="002E1AD6">
              <w:rPr>
                <w:rFonts w:ascii="宋体" w:hAnsi="宋体" w:hint="eastAsia"/>
                <w:color w:val="000000" w:themeColor="text1"/>
                <w:szCs w:val="21"/>
              </w:rPr>
              <w:t>号中</w:t>
            </w:r>
            <w:proofErr w:type="gramStart"/>
            <w:r w:rsidRPr="002E1AD6">
              <w:rPr>
                <w:rFonts w:ascii="宋体" w:hAnsi="宋体" w:hint="eastAsia"/>
                <w:color w:val="000000" w:themeColor="text1"/>
                <w:szCs w:val="21"/>
              </w:rPr>
              <w:t>设广场</w:t>
            </w:r>
            <w:proofErr w:type="gramEnd"/>
            <w:r w:rsidRPr="002E1AD6">
              <w:rPr>
                <w:rFonts w:ascii="宋体" w:hAnsi="宋体"/>
                <w:color w:val="000000" w:themeColor="text1"/>
                <w:szCs w:val="21"/>
              </w:rPr>
              <w:t>B</w:t>
            </w:r>
            <w:r w:rsidRPr="002E1AD6">
              <w:rPr>
                <w:rFonts w:ascii="宋体" w:hAnsi="宋体" w:hint="eastAsia"/>
                <w:color w:val="000000" w:themeColor="text1"/>
                <w:szCs w:val="21"/>
              </w:rPr>
              <w:t>座</w:t>
            </w:r>
            <w:r w:rsidRPr="002E1AD6">
              <w:rPr>
                <w:rFonts w:ascii="宋体" w:hAnsi="宋体"/>
                <w:color w:val="000000" w:themeColor="text1"/>
                <w:szCs w:val="21"/>
              </w:rPr>
              <w:t>307</w:t>
            </w:r>
          </w:p>
        </w:tc>
      </w:tr>
      <w:tr w:rsidR="00E75B4A" w:rsidRPr="00F31B18" w14:paraId="25862A16"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3FCF4E2B"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联系电话</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0EF69A32"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郭敏：</w:t>
            </w:r>
            <w:r w:rsidRPr="002E1AD6">
              <w:rPr>
                <w:rFonts w:ascii="宋体" w:hAnsi="宋体"/>
                <w:color w:val="000000" w:themeColor="text1"/>
                <w:szCs w:val="21"/>
              </w:rPr>
              <w:t xml:space="preserve">0755-25160321 </w:t>
            </w:r>
            <w:r w:rsidRPr="002E1AD6">
              <w:rPr>
                <w:rFonts w:ascii="宋体" w:hAnsi="宋体" w:hint="eastAsia"/>
                <w:color w:val="000000" w:themeColor="text1"/>
                <w:szCs w:val="21"/>
              </w:rPr>
              <w:t>，</w:t>
            </w:r>
            <w:r w:rsidRPr="002E1AD6">
              <w:rPr>
                <w:rFonts w:ascii="宋体" w:hAnsi="宋体"/>
                <w:color w:val="000000" w:themeColor="text1"/>
                <w:szCs w:val="21"/>
              </w:rPr>
              <w:t>13928463712</w:t>
            </w:r>
          </w:p>
        </w:tc>
      </w:tr>
      <w:tr w:rsidR="00E75B4A" w:rsidRPr="00F31B18" w14:paraId="0972FF3F"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27095121"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邮箱</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2B7A2F3D"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1438136917@qq.com</w:t>
            </w:r>
          </w:p>
        </w:tc>
      </w:tr>
      <w:tr w:rsidR="00E75B4A" w:rsidRPr="00F31B18" w14:paraId="600E508B"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1BB6BD53"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邮政编码</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4C89DDC9"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518118</w:t>
            </w:r>
          </w:p>
        </w:tc>
      </w:tr>
      <w:tr w:rsidR="00E75B4A" w:rsidRPr="00F31B18" w14:paraId="65EC34DF"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2034CD40"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相关网址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24B2C12E"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深圳市政府采购网</w:t>
            </w:r>
            <w:r w:rsidRPr="002E1AD6">
              <w:rPr>
                <w:rFonts w:ascii="宋体" w:hAnsi="宋体"/>
                <w:color w:val="000000" w:themeColor="text1"/>
                <w:szCs w:val="21"/>
              </w:rPr>
              <w:t xml:space="preserve">  </w:t>
            </w:r>
            <w:hyperlink r:id="rId9" w:history="1">
              <w:r w:rsidRPr="002E1AD6">
                <w:rPr>
                  <w:rFonts w:ascii="宋体" w:hAnsi="宋体"/>
                  <w:color w:val="000000" w:themeColor="text1"/>
                  <w:szCs w:val="21"/>
                </w:rPr>
                <w:t>http://www.szzfcg.cn</w:t>
              </w:r>
            </w:hyperlink>
          </w:p>
          <w:p w14:paraId="78A9CCA3"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w:t>
            </w:r>
            <w:proofErr w:type="gramStart"/>
            <w:r w:rsidRPr="002E1AD6">
              <w:rPr>
                <w:rFonts w:ascii="宋体" w:hAnsi="宋体" w:hint="eastAsia"/>
                <w:color w:val="000000" w:themeColor="text1"/>
                <w:szCs w:val="21"/>
              </w:rPr>
              <w:t>坪山区</w:t>
            </w:r>
            <w:proofErr w:type="gramEnd"/>
            <w:r w:rsidRPr="002E1AD6">
              <w:rPr>
                <w:rFonts w:ascii="宋体" w:hAnsi="宋体" w:hint="eastAsia"/>
                <w:color w:val="000000" w:themeColor="text1"/>
                <w:szCs w:val="21"/>
              </w:rPr>
              <w:t>公共资源交易中心：</w:t>
            </w:r>
            <w:r w:rsidRPr="002E1AD6">
              <w:rPr>
                <w:rFonts w:ascii="宋体" w:hAnsi="宋体"/>
                <w:color w:val="000000" w:themeColor="text1"/>
                <w:szCs w:val="21"/>
              </w:rPr>
              <w:t>http://ps.szzfcg.cn</w:t>
            </w:r>
          </w:p>
          <w:p w14:paraId="251C7BA2"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深圳市深水</w:t>
            </w:r>
            <w:proofErr w:type="gramStart"/>
            <w:r w:rsidRPr="002E1AD6">
              <w:rPr>
                <w:rFonts w:ascii="宋体" w:hAnsi="宋体" w:hint="eastAsia"/>
                <w:color w:val="000000" w:themeColor="text1"/>
                <w:szCs w:val="21"/>
              </w:rPr>
              <w:t>水务</w:t>
            </w:r>
            <w:proofErr w:type="gramEnd"/>
            <w:r w:rsidRPr="002E1AD6">
              <w:rPr>
                <w:rFonts w:ascii="宋体" w:hAnsi="宋体" w:hint="eastAsia"/>
                <w:color w:val="000000" w:themeColor="text1"/>
                <w:szCs w:val="21"/>
              </w:rPr>
              <w:t>咨询有限公司</w:t>
            </w:r>
            <w:r w:rsidRPr="002E1AD6">
              <w:rPr>
                <w:rFonts w:ascii="宋体" w:hAnsi="宋体"/>
                <w:color w:val="000000" w:themeColor="text1"/>
                <w:szCs w:val="21"/>
              </w:rPr>
              <w:t xml:space="preserve">  </w:t>
            </w:r>
            <w:hyperlink r:id="rId10" w:history="1">
              <w:r w:rsidRPr="002E1AD6">
                <w:rPr>
                  <w:rFonts w:ascii="宋体" w:hAnsi="宋体"/>
                  <w:color w:val="000000" w:themeColor="text1"/>
                  <w:szCs w:val="21"/>
                </w:rPr>
                <w:t>http://www.szsszx.com</w:t>
              </w:r>
            </w:hyperlink>
          </w:p>
          <w:p w14:paraId="50BFB76A"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招标文件下载网址：</w:t>
            </w:r>
            <w:r w:rsidRPr="002E1AD6">
              <w:rPr>
                <w:rFonts w:ascii="宋体" w:hAnsi="宋体"/>
                <w:color w:val="000000" w:themeColor="text1"/>
                <w:szCs w:val="21"/>
              </w:rPr>
              <w:t xml:space="preserve"> </w:t>
            </w:r>
            <w:hyperlink r:id="rId11" w:history="1">
              <w:r w:rsidRPr="002E1AD6">
                <w:rPr>
                  <w:rFonts w:ascii="宋体" w:hAnsi="宋体"/>
                  <w:color w:val="000000" w:themeColor="text1"/>
                  <w:szCs w:val="21"/>
                </w:rPr>
                <w:t>http://www.szsszx.com</w:t>
              </w:r>
            </w:hyperlink>
          </w:p>
        </w:tc>
      </w:tr>
      <w:tr w:rsidR="00E75B4A" w:rsidRPr="00F31B18" w14:paraId="3C8C81A6"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31B54746"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采购单位</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127C105D" w14:textId="6369E516"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w:t>
            </w:r>
            <w:proofErr w:type="gramStart"/>
            <w:r w:rsidRPr="002E1AD6">
              <w:rPr>
                <w:rFonts w:ascii="宋体" w:hAnsi="宋体" w:hint="eastAsia"/>
                <w:color w:val="000000" w:themeColor="text1"/>
                <w:szCs w:val="21"/>
              </w:rPr>
              <w:t>坪山区</w:t>
            </w:r>
            <w:proofErr w:type="gramEnd"/>
            <w:r w:rsidRPr="002E1AD6">
              <w:rPr>
                <w:rFonts w:ascii="宋体" w:hAnsi="宋体" w:hint="eastAsia"/>
                <w:color w:val="000000" w:themeColor="text1"/>
                <w:szCs w:val="21"/>
              </w:rPr>
              <w:t>中山中学</w:t>
            </w:r>
          </w:p>
        </w:tc>
      </w:tr>
      <w:tr w:rsidR="00E75B4A" w:rsidRPr="00F31B18" w14:paraId="5C6CFAEA"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75568A2E"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联系人</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13FFEE7D" w14:textId="36F5178B" w:rsidR="00E75B4A" w:rsidRPr="002E1AD6" w:rsidRDefault="00275A07" w:rsidP="00275A07">
            <w:pPr>
              <w:jc w:val="left"/>
              <w:rPr>
                <w:rFonts w:ascii="宋体" w:hAnsi="宋体"/>
                <w:color w:val="000000" w:themeColor="text1"/>
                <w:szCs w:val="21"/>
              </w:rPr>
            </w:pPr>
            <w:r w:rsidRPr="002E1AD6">
              <w:rPr>
                <w:rFonts w:ascii="宋体" w:hAnsi="宋体" w:hint="eastAsia"/>
                <w:color w:val="000000" w:themeColor="text1"/>
                <w:szCs w:val="21"/>
              </w:rPr>
              <w:t>陈</w:t>
            </w:r>
            <w:r w:rsidR="00E75B4A" w:rsidRPr="002E1AD6">
              <w:rPr>
                <w:rFonts w:ascii="宋体" w:hAnsi="宋体" w:hint="eastAsia"/>
                <w:color w:val="000000" w:themeColor="text1"/>
                <w:szCs w:val="21"/>
              </w:rPr>
              <w:t>老师</w:t>
            </w:r>
            <w:r w:rsidRPr="002E1AD6">
              <w:rPr>
                <w:rFonts w:ascii="宋体" w:hAnsi="宋体"/>
                <w:color w:val="000000" w:themeColor="text1"/>
                <w:szCs w:val="21"/>
              </w:rPr>
              <w:t>075528398846</w:t>
            </w:r>
          </w:p>
        </w:tc>
      </w:tr>
      <w:tr w:rsidR="00E75B4A" w:rsidRPr="00F31B18" w14:paraId="4BDC27A6"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5BE2C41D"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地址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258A75F6" w14:textId="29C41CF6"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深圳市坪山区</w:t>
            </w:r>
            <w:proofErr w:type="gramStart"/>
            <w:r w:rsidRPr="002E1AD6">
              <w:rPr>
                <w:rFonts w:ascii="宋体" w:hAnsi="宋体" w:hint="eastAsia"/>
                <w:color w:val="000000" w:themeColor="text1"/>
                <w:szCs w:val="21"/>
              </w:rPr>
              <w:t>振</w:t>
            </w:r>
            <w:proofErr w:type="gramEnd"/>
            <w:r w:rsidRPr="002E1AD6">
              <w:rPr>
                <w:rFonts w:ascii="宋体" w:hAnsi="宋体" w:hint="eastAsia"/>
                <w:color w:val="000000" w:themeColor="text1"/>
                <w:szCs w:val="21"/>
              </w:rPr>
              <w:t>环路</w:t>
            </w:r>
            <w:r w:rsidRPr="002E1AD6">
              <w:rPr>
                <w:rFonts w:ascii="宋体" w:hAnsi="宋体"/>
                <w:color w:val="000000" w:themeColor="text1"/>
                <w:szCs w:val="21"/>
              </w:rPr>
              <w:t>4</w:t>
            </w:r>
            <w:r w:rsidRPr="002E1AD6">
              <w:rPr>
                <w:rFonts w:ascii="宋体" w:hAnsi="宋体" w:hint="eastAsia"/>
                <w:color w:val="000000" w:themeColor="text1"/>
                <w:szCs w:val="21"/>
              </w:rPr>
              <w:t>号</w:t>
            </w:r>
          </w:p>
        </w:tc>
      </w:tr>
      <w:tr w:rsidR="00E75B4A" w:rsidRPr="00F31B18" w14:paraId="40FD65A7" w14:textId="77777777" w:rsidTr="00275A07">
        <w:trPr>
          <w:trHeight w:val="340"/>
        </w:trPr>
        <w:tc>
          <w:tcPr>
            <w:tcW w:w="7964" w:type="dxa"/>
            <w:gridSpan w:val="2"/>
            <w:tcBorders>
              <w:top w:val="nil"/>
              <w:left w:val="double" w:sz="4" w:space="0" w:color="auto"/>
              <w:bottom w:val="single" w:sz="8" w:space="0" w:color="auto"/>
              <w:right w:val="double" w:sz="4" w:space="0" w:color="auto"/>
            </w:tcBorders>
            <w:shd w:val="clear" w:color="auto" w:fill="auto"/>
            <w:tcMar>
              <w:left w:w="108" w:type="dxa"/>
              <w:right w:w="108" w:type="dxa"/>
            </w:tcMar>
            <w:vAlign w:val="center"/>
          </w:tcPr>
          <w:p w14:paraId="57E9D781" w14:textId="77777777" w:rsidR="00E75B4A" w:rsidRPr="002E1AD6" w:rsidRDefault="00E75B4A" w:rsidP="00275A07">
            <w:pPr>
              <w:pStyle w:val="affa"/>
              <w:jc w:val="center"/>
              <w:rPr>
                <w:rFonts w:ascii="宋体" w:hAnsi="宋体"/>
                <w:color w:val="000000" w:themeColor="text1"/>
                <w:sz w:val="21"/>
                <w:szCs w:val="21"/>
              </w:rPr>
            </w:pPr>
            <w:r w:rsidRPr="002E1AD6">
              <w:rPr>
                <w:rStyle w:val="afff3"/>
                <w:rFonts w:ascii="宋体" w:hAnsi="宋体" w:hint="eastAsia"/>
                <w:color w:val="000000" w:themeColor="text1"/>
                <w:sz w:val="21"/>
                <w:szCs w:val="21"/>
              </w:rPr>
              <w:t>网上操作相关咨询</w:t>
            </w:r>
          </w:p>
        </w:tc>
      </w:tr>
      <w:tr w:rsidR="00E75B4A" w:rsidRPr="00F31B18" w14:paraId="7A4127BF"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54317FD3"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详细地址</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0A01986C"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深圳市景田东路</w:t>
            </w:r>
            <w:r w:rsidRPr="002E1AD6">
              <w:rPr>
                <w:rFonts w:ascii="宋体" w:hAnsi="宋体"/>
                <w:color w:val="000000" w:themeColor="text1"/>
                <w:szCs w:val="21"/>
              </w:rPr>
              <w:t>9</w:t>
            </w:r>
            <w:r w:rsidRPr="002E1AD6">
              <w:rPr>
                <w:rFonts w:ascii="宋体" w:hAnsi="宋体" w:hint="eastAsia"/>
                <w:color w:val="000000" w:themeColor="text1"/>
                <w:szCs w:val="21"/>
              </w:rPr>
              <w:t>号财政大厦附楼</w:t>
            </w:r>
          </w:p>
        </w:tc>
      </w:tr>
      <w:tr w:rsidR="00E75B4A" w:rsidRPr="00F31B18" w14:paraId="6031746F"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309EB34A"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邮政编码</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5350DCBF"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518034</w:t>
            </w:r>
          </w:p>
        </w:tc>
      </w:tr>
      <w:tr w:rsidR="00E75B4A" w:rsidRPr="00F31B18" w14:paraId="128B1EE6"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644CB97D"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注册咨询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6E74D137"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0755-83938966</w:t>
            </w:r>
          </w:p>
        </w:tc>
      </w:tr>
      <w:tr w:rsidR="00E75B4A" w:rsidRPr="00F31B18" w14:paraId="09C1D44F" w14:textId="77777777" w:rsidTr="00275A07">
        <w:trPr>
          <w:trHeight w:val="340"/>
        </w:trPr>
        <w:tc>
          <w:tcPr>
            <w:tcW w:w="1514" w:type="dxa"/>
            <w:tcBorders>
              <w:top w:val="nil"/>
              <w:left w:val="double" w:sz="4" w:space="0" w:color="auto"/>
              <w:bottom w:val="single" w:sz="8" w:space="0" w:color="auto"/>
              <w:right w:val="single" w:sz="8" w:space="0" w:color="auto"/>
            </w:tcBorders>
            <w:shd w:val="clear" w:color="auto" w:fill="auto"/>
            <w:tcMar>
              <w:left w:w="108" w:type="dxa"/>
              <w:right w:w="108" w:type="dxa"/>
            </w:tcMar>
            <w:vAlign w:val="center"/>
          </w:tcPr>
          <w:p w14:paraId="7E2D1107"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网上操作咨询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21F33195" w14:textId="63D1AC04"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0755-8394810</w:t>
            </w:r>
            <w:r w:rsidR="0082634A">
              <w:rPr>
                <w:rFonts w:ascii="宋体" w:hAnsi="宋体" w:hint="eastAsia"/>
                <w:color w:val="000000" w:themeColor="text1"/>
                <w:szCs w:val="21"/>
              </w:rPr>
              <w:t>0.</w:t>
            </w:r>
            <w:r w:rsidRPr="002E1AD6">
              <w:rPr>
                <w:rFonts w:ascii="宋体" w:hAnsi="宋体"/>
                <w:color w:val="000000" w:themeColor="text1"/>
                <w:szCs w:val="21"/>
              </w:rPr>
              <w:t>8394814</w:t>
            </w:r>
            <w:r w:rsidR="0082634A">
              <w:rPr>
                <w:rFonts w:ascii="宋体" w:hAnsi="宋体" w:hint="eastAsia"/>
                <w:color w:val="000000" w:themeColor="text1"/>
                <w:szCs w:val="21"/>
              </w:rPr>
              <w:t>9.</w:t>
            </w:r>
            <w:r w:rsidRPr="002E1AD6">
              <w:rPr>
                <w:rFonts w:ascii="宋体" w:hAnsi="宋体"/>
                <w:color w:val="000000" w:themeColor="text1"/>
                <w:szCs w:val="21"/>
              </w:rPr>
              <w:t>83948544</w:t>
            </w:r>
          </w:p>
        </w:tc>
      </w:tr>
      <w:tr w:rsidR="00E75B4A" w:rsidRPr="00F31B18" w14:paraId="627CC0A2" w14:textId="77777777" w:rsidTr="00275A07">
        <w:trPr>
          <w:trHeight w:val="720"/>
        </w:trPr>
        <w:tc>
          <w:tcPr>
            <w:tcW w:w="1514" w:type="dxa"/>
            <w:vMerge w:val="restart"/>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14:paraId="6BFA907F" w14:textId="77777777" w:rsidR="00E75B4A" w:rsidRPr="002E1AD6" w:rsidRDefault="00E75B4A" w:rsidP="00275A07">
            <w:pPr>
              <w:rPr>
                <w:rFonts w:ascii="宋体" w:hAnsi="宋体"/>
                <w:color w:val="000000" w:themeColor="text1"/>
                <w:szCs w:val="21"/>
              </w:rPr>
            </w:pPr>
            <w:r w:rsidRPr="002E1AD6">
              <w:rPr>
                <w:rFonts w:ascii="宋体" w:hAnsi="宋体" w:hint="eastAsia"/>
                <w:color w:val="000000" w:themeColor="text1"/>
                <w:szCs w:val="21"/>
              </w:rPr>
              <w:t>电子密钥咨询</w:t>
            </w: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06864204" w14:textId="77777777" w:rsidR="00E75B4A" w:rsidRPr="002E1AD6" w:rsidRDefault="007C29C1" w:rsidP="00275A07">
            <w:pPr>
              <w:jc w:val="left"/>
              <w:rPr>
                <w:rFonts w:ascii="宋体" w:hAnsi="宋体"/>
                <w:color w:val="000000" w:themeColor="text1"/>
                <w:szCs w:val="21"/>
              </w:rPr>
            </w:pPr>
            <w:hyperlink r:id="rId12" w:history="1">
              <w:r w:rsidR="00E75B4A" w:rsidRPr="002E1AD6">
                <w:rPr>
                  <w:rFonts w:ascii="宋体" w:hAnsi="宋体" w:hint="eastAsia"/>
                  <w:color w:val="000000" w:themeColor="text1"/>
                  <w:szCs w:val="21"/>
                </w:rPr>
                <w:t>广东省电子商务认证有限公司（</w:t>
              </w:r>
              <w:r w:rsidR="00E75B4A" w:rsidRPr="002E1AD6">
                <w:rPr>
                  <w:rFonts w:ascii="宋体" w:hAnsi="宋体"/>
                  <w:color w:val="000000" w:themeColor="text1"/>
                  <w:szCs w:val="21"/>
                </w:rPr>
                <w:t>NETCA)</w:t>
              </w:r>
            </w:hyperlink>
          </w:p>
          <w:p w14:paraId="679F39E4"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4008301330   0755-83948165</w:t>
            </w:r>
          </w:p>
        </w:tc>
      </w:tr>
      <w:tr w:rsidR="00E75B4A" w:rsidRPr="00F31B18" w14:paraId="3229ED9F" w14:textId="77777777" w:rsidTr="00275A07">
        <w:trPr>
          <w:trHeight w:val="540"/>
        </w:trPr>
        <w:tc>
          <w:tcPr>
            <w:tcW w:w="1514" w:type="dxa"/>
            <w:vMerge/>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14:paraId="66F6FAC3" w14:textId="77777777" w:rsidR="00E75B4A" w:rsidRPr="002E1AD6" w:rsidRDefault="00E75B4A" w:rsidP="00275A07">
            <w:pPr>
              <w:ind w:firstLineChars="202" w:firstLine="424"/>
              <w:rPr>
                <w:rFonts w:ascii="宋体" w:hAnsi="宋体"/>
                <w:color w:val="000000" w:themeColor="text1"/>
                <w:szCs w:val="21"/>
              </w:rPr>
            </w:pPr>
          </w:p>
        </w:tc>
        <w:tc>
          <w:tcPr>
            <w:tcW w:w="6450" w:type="dxa"/>
            <w:tcBorders>
              <w:top w:val="nil"/>
              <w:left w:val="nil"/>
              <w:bottom w:val="single" w:sz="8" w:space="0" w:color="auto"/>
              <w:right w:val="double" w:sz="4" w:space="0" w:color="auto"/>
            </w:tcBorders>
            <w:shd w:val="clear" w:color="auto" w:fill="auto"/>
            <w:tcMar>
              <w:left w:w="108" w:type="dxa"/>
              <w:right w:w="108" w:type="dxa"/>
            </w:tcMar>
            <w:vAlign w:val="center"/>
          </w:tcPr>
          <w:p w14:paraId="2BFF0AF8" w14:textId="77777777" w:rsidR="00E75B4A" w:rsidRPr="002E1AD6" w:rsidRDefault="007C29C1" w:rsidP="00275A07">
            <w:pPr>
              <w:jc w:val="left"/>
              <w:rPr>
                <w:rFonts w:ascii="宋体" w:hAnsi="宋体"/>
                <w:color w:val="000000" w:themeColor="text1"/>
                <w:szCs w:val="21"/>
              </w:rPr>
            </w:pPr>
            <w:hyperlink r:id="rId13" w:history="1">
              <w:r w:rsidR="00E75B4A" w:rsidRPr="002E1AD6">
                <w:rPr>
                  <w:rFonts w:ascii="宋体" w:hAnsi="宋体" w:hint="eastAsia"/>
                  <w:color w:val="000000" w:themeColor="text1"/>
                  <w:szCs w:val="21"/>
                </w:rPr>
                <w:t>广东数字证书认证中心有限公司</w:t>
              </w:r>
              <w:r w:rsidR="00E75B4A" w:rsidRPr="002E1AD6">
                <w:rPr>
                  <w:rFonts w:ascii="宋体" w:hAnsi="宋体"/>
                  <w:color w:val="000000" w:themeColor="text1"/>
                  <w:szCs w:val="21"/>
                </w:rPr>
                <w:t>(GDCA)</w:t>
              </w:r>
            </w:hyperlink>
          </w:p>
          <w:p w14:paraId="725496CB" w14:textId="77777777"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0755-95105813</w:t>
            </w:r>
          </w:p>
        </w:tc>
      </w:tr>
      <w:tr w:rsidR="00E75B4A" w:rsidRPr="00F31B18" w14:paraId="36564C2B" w14:textId="77777777" w:rsidTr="00275A07">
        <w:trPr>
          <w:trHeight w:val="223"/>
        </w:trPr>
        <w:tc>
          <w:tcPr>
            <w:tcW w:w="1514" w:type="dxa"/>
            <w:vMerge/>
            <w:tcBorders>
              <w:top w:val="nil"/>
              <w:left w:val="double" w:sz="4" w:space="0" w:color="auto"/>
              <w:bottom w:val="double" w:sz="4" w:space="0" w:color="auto"/>
              <w:right w:val="single" w:sz="8" w:space="0" w:color="auto"/>
            </w:tcBorders>
            <w:shd w:val="clear" w:color="auto" w:fill="auto"/>
            <w:tcMar>
              <w:left w:w="108" w:type="dxa"/>
              <w:right w:w="108" w:type="dxa"/>
            </w:tcMar>
            <w:vAlign w:val="center"/>
          </w:tcPr>
          <w:p w14:paraId="0D8DBA9E" w14:textId="77777777" w:rsidR="00E75B4A" w:rsidRPr="002E1AD6" w:rsidRDefault="00E75B4A" w:rsidP="00275A07">
            <w:pPr>
              <w:rPr>
                <w:rFonts w:ascii="宋体" w:hAnsi="宋体"/>
                <w:color w:val="000000" w:themeColor="text1"/>
                <w:szCs w:val="21"/>
              </w:rPr>
            </w:pPr>
          </w:p>
        </w:tc>
        <w:tc>
          <w:tcPr>
            <w:tcW w:w="6450" w:type="dxa"/>
            <w:tcBorders>
              <w:top w:val="nil"/>
              <w:left w:val="nil"/>
              <w:bottom w:val="double" w:sz="4" w:space="0" w:color="auto"/>
              <w:right w:val="double" w:sz="4" w:space="0" w:color="auto"/>
            </w:tcBorders>
            <w:shd w:val="clear" w:color="auto" w:fill="auto"/>
            <w:tcMar>
              <w:left w:w="108" w:type="dxa"/>
              <w:right w:w="108" w:type="dxa"/>
            </w:tcMar>
            <w:vAlign w:val="center"/>
          </w:tcPr>
          <w:p w14:paraId="113CE850" w14:textId="77777777" w:rsidR="00E75B4A" w:rsidRPr="002E1AD6" w:rsidRDefault="00E75B4A" w:rsidP="00275A07">
            <w:pPr>
              <w:jc w:val="left"/>
              <w:rPr>
                <w:rFonts w:ascii="宋体" w:hAnsi="宋体"/>
                <w:color w:val="000000" w:themeColor="text1"/>
                <w:szCs w:val="21"/>
              </w:rPr>
            </w:pPr>
            <w:r w:rsidRPr="002E1AD6">
              <w:rPr>
                <w:rFonts w:ascii="宋体" w:hAnsi="宋体" w:hint="eastAsia"/>
                <w:color w:val="000000" w:themeColor="text1"/>
                <w:szCs w:val="21"/>
              </w:rPr>
              <w:t>深圳市电子商务安全证书管理有限公司</w:t>
            </w:r>
            <w:r w:rsidRPr="002E1AD6">
              <w:rPr>
                <w:rFonts w:ascii="宋体" w:hAnsi="宋体"/>
                <w:color w:val="000000" w:themeColor="text1"/>
                <w:szCs w:val="21"/>
              </w:rPr>
              <w:t>(SZCA)</w:t>
            </w:r>
          </w:p>
          <w:p w14:paraId="68A8FF48" w14:textId="088C34B5" w:rsidR="00E75B4A" w:rsidRPr="002E1AD6" w:rsidRDefault="00E75B4A" w:rsidP="00275A07">
            <w:pPr>
              <w:jc w:val="left"/>
              <w:rPr>
                <w:rFonts w:ascii="宋体" w:hAnsi="宋体"/>
                <w:color w:val="000000" w:themeColor="text1"/>
                <w:szCs w:val="21"/>
              </w:rPr>
            </w:pPr>
            <w:r w:rsidRPr="002E1AD6">
              <w:rPr>
                <w:rFonts w:ascii="宋体" w:hAnsi="宋体"/>
                <w:color w:val="000000" w:themeColor="text1"/>
                <w:szCs w:val="21"/>
              </w:rPr>
              <w:t>4001123838</w:t>
            </w:r>
            <w:r w:rsidR="001E0F57">
              <w:rPr>
                <w:rFonts w:ascii="宋体" w:hAnsi="宋体"/>
                <w:color w:val="000000" w:themeColor="text1"/>
                <w:szCs w:val="21"/>
              </w:rPr>
              <w:t xml:space="preserve">    </w:t>
            </w:r>
            <w:r w:rsidRPr="002E1AD6">
              <w:rPr>
                <w:rFonts w:ascii="宋体" w:hAnsi="宋体"/>
                <w:color w:val="000000" w:themeColor="text1"/>
                <w:szCs w:val="21"/>
              </w:rPr>
              <w:t>0755-26588388</w:t>
            </w:r>
          </w:p>
        </w:tc>
      </w:tr>
    </w:tbl>
    <w:p w14:paraId="27B4CD63" w14:textId="77777777" w:rsidR="00E75B4A" w:rsidRPr="002E1AD6" w:rsidRDefault="00E75B4A" w:rsidP="00E75B4A">
      <w:pPr>
        <w:rPr>
          <w:rFonts w:ascii="宋体" w:hAnsi="宋体"/>
          <w:b/>
          <w:color w:val="000000" w:themeColor="text1"/>
          <w:szCs w:val="21"/>
        </w:rPr>
      </w:pPr>
    </w:p>
    <w:p w14:paraId="5E38188B" w14:textId="77777777" w:rsidR="00E75B4A" w:rsidRPr="002E1AD6" w:rsidRDefault="00E75B4A" w:rsidP="00E75B4A">
      <w:pPr>
        <w:rPr>
          <w:rFonts w:ascii="宋体" w:hAnsi="宋体"/>
          <w:b/>
          <w:color w:val="000000" w:themeColor="text1"/>
          <w:szCs w:val="21"/>
        </w:rPr>
      </w:pPr>
      <w:r w:rsidRPr="002E1AD6">
        <w:rPr>
          <w:rFonts w:ascii="宋体" w:hAnsi="宋体" w:hint="eastAsia"/>
          <w:b/>
          <w:color w:val="000000" w:themeColor="text1"/>
          <w:szCs w:val="21"/>
        </w:rPr>
        <w:t>七、采购文件</w:t>
      </w:r>
    </w:p>
    <w:p w14:paraId="29127493" w14:textId="77777777" w:rsidR="00E75B4A" w:rsidRPr="002E1AD6" w:rsidRDefault="00E75B4A" w:rsidP="00E75B4A">
      <w:pPr>
        <w:ind w:firstLineChars="202" w:firstLine="424"/>
        <w:rPr>
          <w:rStyle w:val="afff7"/>
          <w:rFonts w:ascii="宋体" w:hAnsi="宋体"/>
          <w:color w:val="000000" w:themeColor="text1"/>
          <w:szCs w:val="21"/>
        </w:rPr>
      </w:pPr>
      <w:r w:rsidRPr="002E1AD6">
        <w:rPr>
          <w:rStyle w:val="afff7"/>
          <w:rFonts w:ascii="宋体" w:hAnsi="宋体"/>
          <w:color w:val="000000" w:themeColor="text1"/>
          <w:szCs w:val="21"/>
        </w:rPr>
        <w:t>-</w:t>
      </w:r>
      <w:r w:rsidRPr="002E1AD6">
        <w:rPr>
          <w:rStyle w:val="afff7"/>
          <w:rFonts w:ascii="宋体" w:hAnsi="宋体" w:hint="eastAsia"/>
          <w:color w:val="000000" w:themeColor="text1"/>
          <w:szCs w:val="21"/>
        </w:rPr>
        <w:t>点此下载</w:t>
      </w:r>
      <w:r w:rsidRPr="002E1AD6">
        <w:rPr>
          <w:rStyle w:val="afff7"/>
          <w:rFonts w:ascii="宋体" w:hAnsi="宋体"/>
          <w:color w:val="000000" w:themeColor="text1"/>
          <w:szCs w:val="21"/>
        </w:rPr>
        <w:t>-</w:t>
      </w:r>
    </w:p>
    <w:p w14:paraId="440EEA58" w14:textId="77777777" w:rsidR="00E75B4A" w:rsidRPr="002E1AD6" w:rsidRDefault="00E75B4A" w:rsidP="00E75B4A">
      <w:pPr>
        <w:pStyle w:val="afa"/>
        <w:jc w:val="right"/>
        <w:rPr>
          <w:rFonts w:ascii="宋体" w:hAnsi="宋体"/>
          <w:b w:val="0"/>
          <w:bCs w:val="0"/>
          <w:color w:val="000000" w:themeColor="text1"/>
          <w:sz w:val="21"/>
          <w:szCs w:val="21"/>
        </w:rPr>
      </w:pPr>
      <w:r w:rsidRPr="002E1AD6">
        <w:rPr>
          <w:rFonts w:ascii="宋体" w:hAnsi="宋体" w:hint="eastAsia"/>
          <w:b w:val="0"/>
          <w:bCs w:val="0"/>
          <w:color w:val="000000" w:themeColor="text1"/>
          <w:sz w:val="21"/>
          <w:szCs w:val="21"/>
        </w:rPr>
        <w:t>深圳市深水</w:t>
      </w:r>
      <w:proofErr w:type="gramStart"/>
      <w:r w:rsidRPr="002E1AD6">
        <w:rPr>
          <w:rFonts w:ascii="宋体" w:hAnsi="宋体" w:hint="eastAsia"/>
          <w:b w:val="0"/>
          <w:bCs w:val="0"/>
          <w:color w:val="000000" w:themeColor="text1"/>
          <w:sz w:val="21"/>
          <w:szCs w:val="21"/>
        </w:rPr>
        <w:t>水务</w:t>
      </w:r>
      <w:proofErr w:type="gramEnd"/>
      <w:r w:rsidRPr="002E1AD6">
        <w:rPr>
          <w:rFonts w:ascii="宋体" w:hAnsi="宋体" w:hint="eastAsia"/>
          <w:b w:val="0"/>
          <w:bCs w:val="0"/>
          <w:color w:val="000000" w:themeColor="text1"/>
          <w:sz w:val="21"/>
          <w:szCs w:val="21"/>
        </w:rPr>
        <w:t>咨询有限公司</w:t>
      </w:r>
    </w:p>
    <w:p w14:paraId="0B40FBA0" w14:textId="3232B64A" w:rsidR="00E75B4A" w:rsidRPr="002E1AD6" w:rsidRDefault="00E75B4A" w:rsidP="00E75B4A">
      <w:pPr>
        <w:ind w:firstLineChars="202" w:firstLine="424"/>
        <w:jc w:val="right"/>
        <w:rPr>
          <w:rFonts w:ascii="宋体" w:hAnsi="宋体"/>
          <w:color w:val="000000" w:themeColor="text1"/>
          <w:szCs w:val="21"/>
        </w:rPr>
      </w:pPr>
      <w:r w:rsidRPr="002E1AD6">
        <w:rPr>
          <w:rFonts w:ascii="宋体" w:hAnsi="宋体"/>
          <w:color w:val="000000" w:themeColor="text1"/>
          <w:szCs w:val="21"/>
        </w:rPr>
        <w:t>2020</w:t>
      </w:r>
      <w:r w:rsidRPr="002E1AD6">
        <w:rPr>
          <w:rFonts w:ascii="宋体" w:hAnsi="宋体" w:hint="eastAsia"/>
          <w:color w:val="000000" w:themeColor="text1"/>
          <w:szCs w:val="21"/>
        </w:rPr>
        <w:t>年</w:t>
      </w:r>
      <w:r w:rsidRPr="002E1AD6">
        <w:rPr>
          <w:rFonts w:ascii="宋体" w:hAnsi="宋体"/>
          <w:color w:val="000000" w:themeColor="text1"/>
          <w:szCs w:val="21"/>
        </w:rPr>
        <w:t>10</w:t>
      </w:r>
      <w:r w:rsidRPr="002E1AD6">
        <w:rPr>
          <w:rFonts w:ascii="宋体" w:hAnsi="宋体" w:hint="eastAsia"/>
          <w:color w:val="000000" w:themeColor="text1"/>
          <w:szCs w:val="21"/>
        </w:rPr>
        <w:t>月</w:t>
      </w:r>
      <w:r w:rsidR="00E61665" w:rsidRPr="002E1AD6">
        <w:rPr>
          <w:rFonts w:ascii="宋体" w:hAnsi="宋体"/>
          <w:color w:val="000000" w:themeColor="text1"/>
          <w:szCs w:val="21"/>
        </w:rPr>
        <w:t>15</w:t>
      </w:r>
      <w:r w:rsidRPr="002E1AD6">
        <w:rPr>
          <w:rFonts w:ascii="宋体" w:hAnsi="宋体" w:hint="eastAsia"/>
          <w:color w:val="000000" w:themeColor="text1"/>
          <w:szCs w:val="21"/>
        </w:rPr>
        <w:t>日</w:t>
      </w:r>
    </w:p>
    <w:p w14:paraId="4E73E0BB" w14:textId="77777777" w:rsidR="004F246C" w:rsidRPr="002E1AD6" w:rsidRDefault="004F246C" w:rsidP="00851180">
      <w:pPr>
        <w:pStyle w:val="af0"/>
        <w:spacing w:beforeLines="25" w:before="60" w:afterLines="25" w:after="60"/>
        <w:ind w:firstLineChars="187" w:firstLine="393"/>
        <w:rPr>
          <w:rFonts w:ascii="宋体" w:hAnsi="宋体"/>
          <w:szCs w:val="21"/>
        </w:rPr>
      </w:pPr>
    </w:p>
    <w:p w14:paraId="4E8146BE" w14:textId="77777777" w:rsidR="004F246C" w:rsidRDefault="004F246C" w:rsidP="00851180">
      <w:pPr>
        <w:pStyle w:val="af0"/>
        <w:spacing w:beforeLines="25" w:before="60" w:afterLines="25" w:after="60"/>
        <w:ind w:firstLineChars="187" w:firstLine="393"/>
      </w:pPr>
    </w:p>
    <w:p w14:paraId="5083B493" w14:textId="77777777" w:rsidR="004F246C" w:rsidRDefault="004F246C" w:rsidP="00851180">
      <w:pPr>
        <w:pStyle w:val="af0"/>
        <w:spacing w:beforeLines="25" w:before="60" w:afterLines="25" w:after="60"/>
        <w:ind w:firstLineChars="187" w:firstLine="393"/>
      </w:pPr>
    </w:p>
    <w:p w14:paraId="67B3452A" w14:textId="34DC2C35" w:rsidR="00275A07" w:rsidRDefault="00275A07">
      <w:pPr>
        <w:widowControl/>
        <w:jc w:val="left"/>
        <w:rPr>
          <w:szCs w:val="20"/>
        </w:rPr>
      </w:pPr>
      <w:r>
        <w:br w:type="page"/>
      </w:r>
    </w:p>
    <w:p w14:paraId="6900D68D" w14:textId="77777777" w:rsidR="00275A07" w:rsidRPr="00275A07" w:rsidRDefault="00275A07" w:rsidP="00275A07">
      <w:pPr>
        <w:pStyle w:val="22"/>
      </w:pPr>
      <w:bookmarkStart w:id="24" w:name="_Toc3627269"/>
      <w:bookmarkStart w:id="25" w:name="_Toc53596586"/>
      <w:r w:rsidRPr="00275A07">
        <w:rPr>
          <w:rFonts w:hint="eastAsia"/>
        </w:rPr>
        <w:lastRenderedPageBreak/>
        <w:t>第二章 投标须知前附表</w:t>
      </w:r>
      <w:bookmarkEnd w:id="24"/>
      <w:bookmarkEnd w:id="25"/>
    </w:p>
    <w:p w14:paraId="6033DDC6" w14:textId="77777777" w:rsidR="00275A07" w:rsidRDefault="00275A07" w:rsidP="00275A07">
      <w:pPr>
        <w:ind w:rightChars="-83" w:right="-174"/>
        <w:rPr>
          <w:color w:val="000000" w:themeColor="text1"/>
        </w:rPr>
      </w:pPr>
      <w:r>
        <w:rPr>
          <w:rFonts w:hint="eastAsia"/>
          <w:color w:val="000000" w:themeColor="text1"/>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275A07" w14:paraId="53E00F91" w14:textId="77777777" w:rsidTr="00275A07">
        <w:trPr>
          <w:trHeight w:val="20"/>
          <w:jc w:val="center"/>
        </w:trPr>
        <w:tc>
          <w:tcPr>
            <w:tcW w:w="750" w:type="dxa"/>
            <w:vAlign w:val="center"/>
          </w:tcPr>
          <w:p w14:paraId="40CFED1D" w14:textId="77777777" w:rsidR="00275A07" w:rsidRDefault="00275A07" w:rsidP="00275A07">
            <w:pPr>
              <w:jc w:val="center"/>
              <w:rPr>
                <w:color w:val="000000" w:themeColor="text1"/>
              </w:rPr>
            </w:pPr>
            <w:r>
              <w:rPr>
                <w:rFonts w:hint="eastAsia"/>
                <w:color w:val="000000" w:themeColor="text1"/>
              </w:rPr>
              <w:t>序号</w:t>
            </w:r>
          </w:p>
        </w:tc>
        <w:tc>
          <w:tcPr>
            <w:tcW w:w="1889" w:type="dxa"/>
            <w:vAlign w:val="center"/>
          </w:tcPr>
          <w:p w14:paraId="03C858DE" w14:textId="77777777" w:rsidR="00275A07" w:rsidRDefault="00275A07" w:rsidP="00275A07">
            <w:pPr>
              <w:jc w:val="center"/>
              <w:rPr>
                <w:color w:val="000000" w:themeColor="text1"/>
              </w:rPr>
            </w:pPr>
            <w:r>
              <w:rPr>
                <w:rFonts w:hint="eastAsia"/>
                <w:color w:val="000000" w:themeColor="text1"/>
              </w:rPr>
              <w:t>内容</w:t>
            </w:r>
          </w:p>
        </w:tc>
        <w:tc>
          <w:tcPr>
            <w:tcW w:w="6931" w:type="dxa"/>
            <w:vAlign w:val="center"/>
          </w:tcPr>
          <w:p w14:paraId="3805DC45" w14:textId="77777777" w:rsidR="00275A07" w:rsidRDefault="00275A07" w:rsidP="00275A07">
            <w:pPr>
              <w:jc w:val="center"/>
              <w:rPr>
                <w:color w:val="000000" w:themeColor="text1"/>
              </w:rPr>
            </w:pPr>
            <w:r>
              <w:rPr>
                <w:rFonts w:hint="eastAsia"/>
                <w:color w:val="000000" w:themeColor="text1"/>
              </w:rPr>
              <w:t>规定</w:t>
            </w:r>
          </w:p>
        </w:tc>
      </w:tr>
      <w:tr w:rsidR="00275A07" w14:paraId="7B17806B" w14:textId="77777777" w:rsidTr="00275A07">
        <w:trPr>
          <w:trHeight w:val="20"/>
          <w:jc w:val="center"/>
        </w:trPr>
        <w:tc>
          <w:tcPr>
            <w:tcW w:w="750" w:type="dxa"/>
            <w:vAlign w:val="center"/>
          </w:tcPr>
          <w:p w14:paraId="55C218F9" w14:textId="77777777" w:rsidR="00275A07" w:rsidRDefault="00275A07" w:rsidP="00275A07">
            <w:pPr>
              <w:jc w:val="center"/>
              <w:rPr>
                <w:color w:val="000000" w:themeColor="text1"/>
              </w:rPr>
            </w:pPr>
            <w:r>
              <w:rPr>
                <w:rFonts w:hint="eastAsia"/>
                <w:color w:val="000000" w:themeColor="text1"/>
              </w:rPr>
              <w:t>1</w:t>
            </w:r>
          </w:p>
        </w:tc>
        <w:tc>
          <w:tcPr>
            <w:tcW w:w="1889" w:type="dxa"/>
            <w:vAlign w:val="center"/>
          </w:tcPr>
          <w:p w14:paraId="1244E67F" w14:textId="77777777" w:rsidR="00275A07" w:rsidRDefault="00275A07" w:rsidP="00275A07">
            <w:pPr>
              <w:rPr>
                <w:color w:val="000000" w:themeColor="text1"/>
              </w:rPr>
            </w:pPr>
            <w:r>
              <w:rPr>
                <w:rFonts w:hint="eastAsia"/>
                <w:color w:val="000000" w:themeColor="text1"/>
              </w:rPr>
              <w:t>联合体投标</w:t>
            </w:r>
          </w:p>
        </w:tc>
        <w:tc>
          <w:tcPr>
            <w:tcW w:w="6931" w:type="dxa"/>
            <w:vAlign w:val="center"/>
          </w:tcPr>
          <w:p w14:paraId="784B4809" w14:textId="77777777" w:rsidR="00275A07" w:rsidRDefault="00275A07" w:rsidP="00275A07">
            <w:pPr>
              <w:rPr>
                <w:color w:val="000000" w:themeColor="text1"/>
              </w:rPr>
            </w:pPr>
            <w:r>
              <w:rPr>
                <w:rFonts w:hint="eastAsia"/>
                <w:color w:val="000000" w:themeColor="text1"/>
              </w:rPr>
              <w:t>■不接受（招标文件中相关联合体规定均不适用）</w:t>
            </w:r>
          </w:p>
        </w:tc>
      </w:tr>
      <w:tr w:rsidR="00275A07" w14:paraId="1F66E7D6" w14:textId="77777777" w:rsidTr="00275A07">
        <w:trPr>
          <w:trHeight w:val="20"/>
          <w:jc w:val="center"/>
        </w:trPr>
        <w:tc>
          <w:tcPr>
            <w:tcW w:w="750" w:type="dxa"/>
            <w:vAlign w:val="center"/>
          </w:tcPr>
          <w:p w14:paraId="6BD38A27" w14:textId="134636BC" w:rsidR="00275A07" w:rsidRDefault="00275A07" w:rsidP="00275A07">
            <w:pPr>
              <w:jc w:val="center"/>
              <w:rPr>
                <w:color w:val="000000" w:themeColor="text1"/>
              </w:rPr>
            </w:pPr>
            <w:r>
              <w:rPr>
                <w:rFonts w:hint="eastAsia"/>
                <w:color w:val="000000" w:themeColor="text1"/>
              </w:rPr>
              <w:t>2</w:t>
            </w:r>
          </w:p>
        </w:tc>
        <w:tc>
          <w:tcPr>
            <w:tcW w:w="1889" w:type="dxa"/>
            <w:vAlign w:val="center"/>
          </w:tcPr>
          <w:p w14:paraId="2D67F7F9" w14:textId="725EED04" w:rsidR="00275A07" w:rsidRDefault="00275A07" w:rsidP="00275A07">
            <w:pPr>
              <w:rPr>
                <w:color w:val="000000" w:themeColor="text1"/>
              </w:rPr>
            </w:pPr>
            <w:r>
              <w:rPr>
                <w:rFonts w:hint="eastAsia"/>
                <w:color w:val="000000" w:themeColor="text1"/>
              </w:rPr>
              <w:t>进口产品投标</w:t>
            </w:r>
          </w:p>
        </w:tc>
        <w:tc>
          <w:tcPr>
            <w:tcW w:w="6931" w:type="dxa"/>
            <w:vAlign w:val="center"/>
          </w:tcPr>
          <w:p w14:paraId="08A0E467" w14:textId="27481479" w:rsidR="00275A07" w:rsidRDefault="00275A07" w:rsidP="00275A07">
            <w:pPr>
              <w:rPr>
                <w:color w:val="000000" w:themeColor="text1"/>
              </w:rPr>
            </w:pPr>
            <w:r>
              <w:rPr>
                <w:rFonts w:hint="eastAsia"/>
                <w:color w:val="000000" w:themeColor="text1"/>
              </w:rPr>
              <w:t>■不接受</w:t>
            </w:r>
          </w:p>
        </w:tc>
      </w:tr>
      <w:tr w:rsidR="00275A07" w14:paraId="6C03A468" w14:textId="77777777" w:rsidTr="00275A07">
        <w:trPr>
          <w:trHeight w:val="20"/>
          <w:jc w:val="center"/>
        </w:trPr>
        <w:tc>
          <w:tcPr>
            <w:tcW w:w="750" w:type="dxa"/>
            <w:vAlign w:val="center"/>
          </w:tcPr>
          <w:p w14:paraId="4FA69284" w14:textId="4B023346" w:rsidR="00275A07" w:rsidRDefault="00275A07" w:rsidP="00275A07">
            <w:pPr>
              <w:jc w:val="center"/>
              <w:rPr>
                <w:color w:val="000000" w:themeColor="text1"/>
              </w:rPr>
            </w:pPr>
            <w:r>
              <w:rPr>
                <w:rFonts w:hint="eastAsia"/>
                <w:color w:val="000000" w:themeColor="text1"/>
              </w:rPr>
              <w:t>3</w:t>
            </w:r>
          </w:p>
        </w:tc>
        <w:tc>
          <w:tcPr>
            <w:tcW w:w="1889" w:type="dxa"/>
            <w:vAlign w:val="center"/>
          </w:tcPr>
          <w:p w14:paraId="444F9F5B" w14:textId="77777777" w:rsidR="00275A07" w:rsidRDefault="00275A07" w:rsidP="00275A07">
            <w:pPr>
              <w:rPr>
                <w:color w:val="000000" w:themeColor="text1"/>
              </w:rPr>
            </w:pPr>
            <w:r>
              <w:rPr>
                <w:color w:val="000000" w:themeColor="text1"/>
              </w:rPr>
              <w:t>踏勘现场</w:t>
            </w:r>
          </w:p>
        </w:tc>
        <w:tc>
          <w:tcPr>
            <w:tcW w:w="6931" w:type="dxa"/>
            <w:vAlign w:val="center"/>
          </w:tcPr>
          <w:p w14:paraId="3DA131E3" w14:textId="77777777" w:rsidR="00275A07" w:rsidRDefault="00275A07" w:rsidP="00275A07">
            <w:pPr>
              <w:rPr>
                <w:color w:val="000000" w:themeColor="text1"/>
              </w:rPr>
            </w:pPr>
            <w:r>
              <w:rPr>
                <w:rFonts w:hint="eastAsia"/>
                <w:color w:val="000000" w:themeColor="text1"/>
              </w:rPr>
              <w:t>■不组织。</w:t>
            </w:r>
          </w:p>
        </w:tc>
      </w:tr>
      <w:tr w:rsidR="0003622E" w14:paraId="24BEF937" w14:textId="77777777" w:rsidTr="00275A07">
        <w:trPr>
          <w:trHeight w:val="20"/>
          <w:jc w:val="center"/>
        </w:trPr>
        <w:tc>
          <w:tcPr>
            <w:tcW w:w="750" w:type="dxa"/>
            <w:vAlign w:val="center"/>
          </w:tcPr>
          <w:p w14:paraId="62C72CE7" w14:textId="7DD3AC98" w:rsidR="0003622E" w:rsidRDefault="0003622E" w:rsidP="0003622E">
            <w:pPr>
              <w:jc w:val="center"/>
              <w:rPr>
                <w:color w:val="000000" w:themeColor="text1"/>
              </w:rPr>
            </w:pPr>
            <w:r>
              <w:rPr>
                <w:rFonts w:hint="eastAsia"/>
                <w:color w:val="000000" w:themeColor="text1"/>
              </w:rPr>
              <w:t>4</w:t>
            </w:r>
          </w:p>
        </w:tc>
        <w:tc>
          <w:tcPr>
            <w:tcW w:w="1889" w:type="dxa"/>
            <w:vAlign w:val="center"/>
          </w:tcPr>
          <w:p w14:paraId="0E129554" w14:textId="7DC10D8F" w:rsidR="0003622E" w:rsidRDefault="0003622E" w:rsidP="0003622E">
            <w:pPr>
              <w:rPr>
                <w:color w:val="000000" w:themeColor="text1"/>
              </w:rPr>
            </w:pPr>
            <w:r w:rsidRPr="009A6A12">
              <w:rPr>
                <w:rFonts w:hint="eastAsia"/>
              </w:rPr>
              <w:t>投标人</w:t>
            </w:r>
            <w:r>
              <w:rPr>
                <w:rFonts w:hint="eastAsia"/>
              </w:rPr>
              <w:t>质疑的</w:t>
            </w:r>
            <w:r w:rsidRPr="009A6A12">
              <w:rPr>
                <w:rFonts w:hint="eastAsia"/>
              </w:rPr>
              <w:t>截止时间</w:t>
            </w:r>
          </w:p>
        </w:tc>
        <w:tc>
          <w:tcPr>
            <w:tcW w:w="6931" w:type="dxa"/>
            <w:vAlign w:val="center"/>
          </w:tcPr>
          <w:p w14:paraId="79F77135" w14:textId="4C1E9489" w:rsidR="0003622E" w:rsidRDefault="0003622E" w:rsidP="0003622E">
            <w:pPr>
              <w:rPr>
                <w:color w:val="000000" w:themeColor="text1"/>
              </w:rPr>
            </w:pPr>
            <w:r>
              <w:rPr>
                <w:rFonts w:hint="eastAsia"/>
              </w:rPr>
              <w:t>招标</w:t>
            </w:r>
            <w:r w:rsidRPr="009A6A12">
              <w:rPr>
                <w:rFonts w:hint="eastAsia"/>
              </w:rPr>
              <w:t>文件发布之日</w:t>
            </w:r>
            <w:r w:rsidRPr="0057715B">
              <w:rPr>
                <w:rFonts w:hint="eastAsia"/>
              </w:rPr>
              <w:t>（当日不计）</w:t>
            </w:r>
            <w:r w:rsidRPr="009A6A12">
              <w:rPr>
                <w:rFonts w:hint="eastAsia"/>
              </w:rPr>
              <w:t>起第</w:t>
            </w:r>
            <w:r w:rsidRPr="009A6A12">
              <w:t>7</w:t>
            </w:r>
            <w:r w:rsidRPr="009A6A12">
              <w:rPr>
                <w:rFonts w:hint="eastAsia"/>
              </w:rPr>
              <w:t>个工作日</w:t>
            </w:r>
            <w:r w:rsidRPr="009A6A12">
              <w:rPr>
                <w:rFonts w:hint="eastAsia"/>
                <w:u w:val="single"/>
              </w:rPr>
              <w:t>17</w:t>
            </w:r>
            <w:r w:rsidRPr="009A6A12">
              <w:rPr>
                <w:rFonts w:hint="eastAsia"/>
                <w:u w:val="single"/>
              </w:rPr>
              <w:t>：</w:t>
            </w:r>
            <w:r w:rsidRPr="009A6A12">
              <w:rPr>
                <w:rFonts w:hint="eastAsia"/>
                <w:u w:val="single"/>
              </w:rPr>
              <w:t>30</w:t>
            </w:r>
            <w:r w:rsidRPr="009A6A12">
              <w:rPr>
                <w:rFonts w:hint="eastAsia"/>
              </w:rPr>
              <w:t>前</w:t>
            </w:r>
            <w:r w:rsidDel="00980DEC">
              <w:rPr>
                <w:rFonts w:hint="eastAsia"/>
                <w:highlight w:val="yellow"/>
              </w:rPr>
              <w:t>采购文件</w:t>
            </w:r>
            <w:r w:rsidRPr="0075775A" w:rsidDel="00980DEC">
              <w:rPr>
                <w:rFonts w:hint="eastAsia"/>
                <w:highlight w:val="yellow"/>
              </w:rPr>
              <w:t>发布之日起第</w:t>
            </w:r>
            <w:r w:rsidDel="00980DEC">
              <w:rPr>
                <w:highlight w:val="yellow"/>
              </w:rPr>
              <w:t>7</w:t>
            </w:r>
            <w:r w:rsidDel="00980DEC">
              <w:rPr>
                <w:rFonts w:hint="eastAsia"/>
                <w:highlight w:val="yellow"/>
              </w:rPr>
              <w:t>个工作日</w:t>
            </w:r>
            <w:r w:rsidRPr="0075775A" w:rsidDel="00980DEC">
              <w:rPr>
                <w:rFonts w:hint="eastAsia"/>
                <w:highlight w:val="yellow"/>
                <w:u w:val="single"/>
              </w:rPr>
              <w:t>17</w:t>
            </w:r>
            <w:r w:rsidRPr="0075775A" w:rsidDel="00980DEC">
              <w:rPr>
                <w:rFonts w:hint="eastAsia"/>
                <w:highlight w:val="yellow"/>
                <w:u w:val="single"/>
              </w:rPr>
              <w:t>：</w:t>
            </w:r>
            <w:r w:rsidDel="00980DEC">
              <w:rPr>
                <w:rFonts w:hint="eastAsia"/>
                <w:highlight w:val="yellow"/>
                <w:u w:val="single"/>
              </w:rPr>
              <w:t>3</w:t>
            </w:r>
            <w:r w:rsidRPr="0075775A" w:rsidDel="00980DEC">
              <w:rPr>
                <w:rFonts w:hint="eastAsia"/>
                <w:highlight w:val="yellow"/>
                <w:u w:val="single"/>
              </w:rPr>
              <w:t>0</w:t>
            </w:r>
            <w:r w:rsidRPr="0075775A" w:rsidDel="00980DEC">
              <w:rPr>
                <w:rFonts w:hint="eastAsia"/>
                <w:highlight w:val="yellow"/>
              </w:rPr>
              <w:t>点前</w:t>
            </w:r>
          </w:p>
        </w:tc>
      </w:tr>
      <w:tr w:rsidR="00A10847" w14:paraId="2D148B98" w14:textId="77777777" w:rsidTr="00275A07">
        <w:trPr>
          <w:trHeight w:val="20"/>
          <w:jc w:val="center"/>
        </w:trPr>
        <w:tc>
          <w:tcPr>
            <w:tcW w:w="750" w:type="dxa"/>
            <w:vAlign w:val="center"/>
          </w:tcPr>
          <w:p w14:paraId="4D6B694E" w14:textId="1F56D014" w:rsidR="00A10847" w:rsidRDefault="00A10847" w:rsidP="00A10847">
            <w:pPr>
              <w:jc w:val="center"/>
              <w:rPr>
                <w:color w:val="000000" w:themeColor="text1"/>
              </w:rPr>
            </w:pPr>
            <w:r>
              <w:rPr>
                <w:rFonts w:hint="eastAsia"/>
                <w:color w:val="000000" w:themeColor="text1"/>
              </w:rPr>
              <w:t>5</w:t>
            </w:r>
          </w:p>
        </w:tc>
        <w:tc>
          <w:tcPr>
            <w:tcW w:w="1889" w:type="dxa"/>
            <w:vAlign w:val="center"/>
          </w:tcPr>
          <w:p w14:paraId="2CB3A343" w14:textId="4C352D1A" w:rsidR="00A10847" w:rsidRDefault="00A10847" w:rsidP="00A10847">
            <w:pPr>
              <w:rPr>
                <w:color w:val="000000" w:themeColor="text1"/>
              </w:rPr>
            </w:pPr>
            <w:r>
              <w:rPr>
                <w:rFonts w:hint="eastAsia"/>
              </w:rPr>
              <w:t>答疑的截止时间</w:t>
            </w:r>
          </w:p>
        </w:tc>
        <w:tc>
          <w:tcPr>
            <w:tcW w:w="6931" w:type="dxa"/>
            <w:vAlign w:val="center"/>
          </w:tcPr>
          <w:p w14:paraId="028B1796" w14:textId="204B896A" w:rsidR="00A10847" w:rsidRDefault="00A10847" w:rsidP="00A10847">
            <w:pPr>
              <w:rPr>
                <w:color w:val="000000" w:themeColor="text1"/>
              </w:rPr>
            </w:pPr>
            <w:r>
              <w:rPr>
                <w:rFonts w:hint="eastAsia"/>
              </w:rPr>
              <w:t>质疑文件受理之日</w:t>
            </w:r>
            <w:r w:rsidRPr="009060E7">
              <w:rPr>
                <w:rFonts w:hint="eastAsia"/>
              </w:rPr>
              <w:t>（当日不计）</w:t>
            </w:r>
            <w:r>
              <w:rPr>
                <w:rFonts w:hint="eastAsia"/>
              </w:rPr>
              <w:t>起</w:t>
            </w:r>
            <w:r w:rsidRPr="009A6A12">
              <w:t>7</w:t>
            </w:r>
            <w:r w:rsidRPr="009A6A12">
              <w:rPr>
                <w:rFonts w:hint="eastAsia"/>
              </w:rPr>
              <w:t>个工作日</w:t>
            </w:r>
            <w:r>
              <w:rPr>
                <w:rFonts w:hint="eastAsia"/>
              </w:rPr>
              <w:t>内</w:t>
            </w:r>
            <w:r w:rsidRPr="00126EEB" w:rsidDel="00980DEC">
              <w:rPr>
                <w:rFonts w:hint="eastAsia"/>
              </w:rPr>
              <w:t>截标</w:t>
            </w:r>
            <w:r w:rsidRPr="00126EEB" w:rsidDel="00980DEC">
              <w:rPr>
                <w:rFonts w:hint="eastAsia"/>
              </w:rPr>
              <w:t>3</w:t>
            </w:r>
            <w:r w:rsidRPr="00126EEB" w:rsidDel="00980DEC">
              <w:t>日</w:t>
            </w:r>
            <w:r w:rsidRPr="00126EEB" w:rsidDel="00980DEC">
              <w:rPr>
                <w:rFonts w:hint="eastAsia"/>
              </w:rPr>
              <w:t>前</w:t>
            </w:r>
            <w:r w:rsidRPr="00126EEB" w:rsidDel="00980DEC">
              <w:rPr>
                <w:rFonts w:hint="eastAsia"/>
                <w:u w:val="single"/>
              </w:rPr>
              <w:t>17</w:t>
            </w:r>
            <w:r w:rsidRPr="00126EEB" w:rsidDel="00980DEC">
              <w:rPr>
                <w:rFonts w:hint="eastAsia"/>
                <w:u w:val="single"/>
              </w:rPr>
              <w:t>：</w:t>
            </w:r>
            <w:r w:rsidDel="00980DEC">
              <w:rPr>
                <w:rFonts w:hint="eastAsia"/>
                <w:u w:val="single"/>
              </w:rPr>
              <w:t>3</w:t>
            </w:r>
            <w:r w:rsidRPr="00126EEB" w:rsidDel="00980DEC">
              <w:rPr>
                <w:rFonts w:hint="eastAsia"/>
                <w:u w:val="single"/>
              </w:rPr>
              <w:t>0</w:t>
            </w:r>
            <w:r w:rsidRPr="00126EEB" w:rsidDel="00980DEC">
              <w:rPr>
                <w:rFonts w:hint="eastAsia"/>
              </w:rPr>
              <w:t>点前</w:t>
            </w:r>
          </w:p>
        </w:tc>
      </w:tr>
      <w:tr w:rsidR="00A10847" w14:paraId="5773FEC3" w14:textId="77777777" w:rsidTr="00275A07">
        <w:trPr>
          <w:trHeight w:val="20"/>
          <w:jc w:val="center"/>
        </w:trPr>
        <w:tc>
          <w:tcPr>
            <w:tcW w:w="750" w:type="dxa"/>
            <w:vAlign w:val="center"/>
          </w:tcPr>
          <w:p w14:paraId="1C4C7902" w14:textId="5CD564C5" w:rsidR="00A10847" w:rsidRDefault="00A10847" w:rsidP="00A10847">
            <w:pPr>
              <w:jc w:val="center"/>
              <w:rPr>
                <w:color w:val="000000" w:themeColor="text1"/>
              </w:rPr>
            </w:pPr>
            <w:r>
              <w:rPr>
                <w:rFonts w:hint="eastAsia"/>
                <w:color w:val="000000" w:themeColor="text1"/>
              </w:rPr>
              <w:t>6</w:t>
            </w:r>
          </w:p>
        </w:tc>
        <w:tc>
          <w:tcPr>
            <w:tcW w:w="1889" w:type="dxa"/>
            <w:vAlign w:val="center"/>
          </w:tcPr>
          <w:p w14:paraId="3CCB0F34" w14:textId="669B57DD" w:rsidR="00A10847" w:rsidRDefault="00A10847" w:rsidP="00A10847">
            <w:r>
              <w:rPr>
                <w:rFonts w:hint="eastAsia"/>
              </w:rPr>
              <w:t>招标文件</w:t>
            </w:r>
            <w:r w:rsidRPr="009A6A12">
              <w:rPr>
                <w:rFonts w:hint="eastAsia"/>
              </w:rPr>
              <w:t>澄清或修补的</w:t>
            </w:r>
            <w:r>
              <w:rPr>
                <w:rFonts w:hint="eastAsia"/>
              </w:rPr>
              <w:t>截止时间</w:t>
            </w:r>
          </w:p>
        </w:tc>
        <w:tc>
          <w:tcPr>
            <w:tcW w:w="6931" w:type="dxa"/>
            <w:vAlign w:val="center"/>
          </w:tcPr>
          <w:p w14:paraId="551310AF" w14:textId="7086B703" w:rsidR="00A10847" w:rsidRPr="009A6A12" w:rsidRDefault="00A10847" w:rsidP="00A10847">
            <w:r w:rsidRPr="009A6A12">
              <w:rPr>
                <w:rFonts w:hint="eastAsia"/>
              </w:rPr>
              <w:t>截标</w:t>
            </w:r>
            <w:r>
              <w:rPr>
                <w:rFonts w:hint="eastAsia"/>
              </w:rPr>
              <w:t>之日（当日不计）</w:t>
            </w:r>
            <w:r w:rsidRPr="009A6A12">
              <w:rPr>
                <w:rFonts w:hint="eastAsia"/>
              </w:rPr>
              <w:t>3</w:t>
            </w:r>
            <w:r w:rsidRPr="009A6A12">
              <w:t>日</w:t>
            </w:r>
            <w:r w:rsidRPr="009A6A12">
              <w:rPr>
                <w:rFonts w:hint="eastAsia"/>
              </w:rPr>
              <w:t>前</w:t>
            </w:r>
            <w:r w:rsidRPr="009A6A12">
              <w:rPr>
                <w:rFonts w:hint="eastAsia"/>
                <w:u w:val="single"/>
              </w:rPr>
              <w:t>17</w:t>
            </w:r>
            <w:r w:rsidRPr="009A6A12">
              <w:rPr>
                <w:rFonts w:hint="eastAsia"/>
                <w:u w:val="single"/>
              </w:rPr>
              <w:t>：</w:t>
            </w:r>
            <w:r w:rsidRPr="009A6A12">
              <w:rPr>
                <w:rFonts w:hint="eastAsia"/>
                <w:u w:val="single"/>
              </w:rPr>
              <w:t>30</w:t>
            </w:r>
            <w:r w:rsidRPr="009A6A12">
              <w:rPr>
                <w:rFonts w:hint="eastAsia"/>
              </w:rPr>
              <w:t>前</w:t>
            </w:r>
          </w:p>
        </w:tc>
      </w:tr>
      <w:tr w:rsidR="00A10847" w14:paraId="28EFF1C3" w14:textId="77777777" w:rsidTr="00275A07">
        <w:trPr>
          <w:trHeight w:val="20"/>
          <w:jc w:val="center"/>
        </w:trPr>
        <w:tc>
          <w:tcPr>
            <w:tcW w:w="750" w:type="dxa"/>
            <w:vAlign w:val="center"/>
          </w:tcPr>
          <w:p w14:paraId="083BFF3F" w14:textId="0CE358F7" w:rsidR="00A10847" w:rsidRDefault="00A10847" w:rsidP="00A10847">
            <w:pPr>
              <w:jc w:val="center"/>
              <w:rPr>
                <w:color w:val="000000" w:themeColor="text1"/>
              </w:rPr>
            </w:pPr>
            <w:r>
              <w:rPr>
                <w:color w:val="000000" w:themeColor="text1"/>
              </w:rPr>
              <w:t>7</w:t>
            </w:r>
          </w:p>
        </w:tc>
        <w:tc>
          <w:tcPr>
            <w:tcW w:w="1889" w:type="dxa"/>
            <w:vAlign w:val="center"/>
          </w:tcPr>
          <w:p w14:paraId="00BBC0C6" w14:textId="77777777" w:rsidR="00A10847" w:rsidRDefault="00A10847" w:rsidP="00A10847">
            <w:pPr>
              <w:rPr>
                <w:color w:val="000000" w:themeColor="text1"/>
              </w:rPr>
            </w:pPr>
            <w:r>
              <w:rPr>
                <w:rFonts w:hint="eastAsia"/>
                <w:color w:val="000000" w:themeColor="text1"/>
              </w:rPr>
              <w:t>招标代理</w:t>
            </w:r>
            <w:r>
              <w:rPr>
                <w:color w:val="000000" w:themeColor="text1"/>
              </w:rPr>
              <w:t>服务费</w:t>
            </w:r>
          </w:p>
        </w:tc>
        <w:tc>
          <w:tcPr>
            <w:tcW w:w="6931" w:type="dxa"/>
            <w:vAlign w:val="center"/>
          </w:tcPr>
          <w:p w14:paraId="3DDF17D7" w14:textId="7B19DDAF" w:rsidR="00A10847" w:rsidRPr="00F17EF2" w:rsidRDefault="00A10847" w:rsidP="00A10847">
            <w:pPr>
              <w:rPr>
                <w:color w:val="000000" w:themeColor="text1"/>
                <w:highlight w:val="yellow"/>
              </w:rPr>
            </w:pPr>
            <w:r>
              <w:rPr>
                <w:rFonts w:hint="eastAsia"/>
                <w:color w:val="000000" w:themeColor="text1"/>
              </w:rPr>
              <w:t>计</w:t>
            </w:r>
            <w:r w:rsidRPr="00F17EF2">
              <w:rPr>
                <w:rFonts w:hint="eastAsia"/>
                <w:color w:val="000000" w:themeColor="text1"/>
                <w:highlight w:val="yellow"/>
              </w:rPr>
              <w:t>算基数：</w:t>
            </w:r>
            <w:r>
              <w:rPr>
                <w:rFonts w:hint="eastAsia"/>
                <w:color w:val="000000" w:themeColor="text1"/>
              </w:rPr>
              <w:t>财政预算限额</w:t>
            </w:r>
            <w:r>
              <w:rPr>
                <w:rFonts w:hint="eastAsia"/>
                <w:color w:val="000000" w:themeColor="text1"/>
              </w:rPr>
              <w:t>125</w:t>
            </w:r>
            <w:r>
              <w:rPr>
                <w:rFonts w:hint="eastAsia"/>
                <w:color w:val="000000" w:themeColor="text1"/>
              </w:rPr>
              <w:t>万元。</w:t>
            </w:r>
          </w:p>
          <w:p w14:paraId="32A25784" w14:textId="77777777" w:rsidR="00A10847" w:rsidRPr="00F17EF2" w:rsidRDefault="00A10847" w:rsidP="00A10847">
            <w:pPr>
              <w:rPr>
                <w:color w:val="000000" w:themeColor="text1"/>
                <w:highlight w:val="yellow"/>
              </w:rPr>
            </w:pPr>
            <w:r w:rsidRPr="00F17EF2">
              <w:rPr>
                <w:rFonts w:hint="eastAsia"/>
                <w:color w:val="000000" w:themeColor="text1"/>
                <w:highlight w:val="yellow"/>
              </w:rPr>
              <w:t>采购代理机构以招标文件规定的计算基数，按《深圳市财政委员会关于规范深圳市社会采购代理机构管理有关事项的补充通知》（</w:t>
            </w:r>
            <w:proofErr w:type="gramStart"/>
            <w:r w:rsidRPr="00F17EF2">
              <w:rPr>
                <w:rFonts w:hint="eastAsia"/>
                <w:color w:val="000000" w:themeColor="text1"/>
                <w:highlight w:val="yellow"/>
              </w:rPr>
              <w:t>深财购〔</w:t>
            </w:r>
            <w:r w:rsidRPr="00F17EF2">
              <w:rPr>
                <w:color w:val="000000" w:themeColor="text1"/>
                <w:highlight w:val="yellow"/>
              </w:rPr>
              <w:t>2018</w:t>
            </w:r>
            <w:r w:rsidRPr="00F17EF2">
              <w:rPr>
                <w:color w:val="000000" w:themeColor="text1"/>
                <w:highlight w:val="yellow"/>
              </w:rPr>
              <w:t>〕</w:t>
            </w:r>
            <w:proofErr w:type="gramEnd"/>
            <w:r w:rsidRPr="00F17EF2">
              <w:rPr>
                <w:color w:val="000000" w:themeColor="text1"/>
                <w:highlight w:val="yellow"/>
              </w:rPr>
              <w:t>27</w:t>
            </w:r>
            <w:r w:rsidRPr="00F17EF2">
              <w:rPr>
                <w:color w:val="000000" w:themeColor="text1"/>
                <w:highlight w:val="yellow"/>
              </w:rPr>
              <w:t>号）规定的招标代理服务费收费办法，按差额定率累进法计算，并向中标人收取。</w:t>
            </w:r>
            <w:r w:rsidRPr="00F17EF2">
              <w:rPr>
                <w:rFonts w:hint="eastAsia"/>
                <w:color w:val="000000" w:themeColor="text1"/>
                <w:highlight w:val="yellow"/>
              </w:rPr>
              <w:t>招标代理服务费采用转账的方式，账户信息如下：</w:t>
            </w:r>
          </w:p>
          <w:p w14:paraId="1904420A" w14:textId="77777777" w:rsidR="00A10847" w:rsidRPr="00F17EF2" w:rsidRDefault="00A10847" w:rsidP="00A10847">
            <w:pPr>
              <w:rPr>
                <w:color w:val="000000" w:themeColor="text1"/>
                <w:highlight w:val="yellow"/>
              </w:rPr>
            </w:pPr>
            <w:r w:rsidRPr="00F17EF2">
              <w:rPr>
                <w:rFonts w:hint="eastAsia"/>
                <w:color w:val="000000" w:themeColor="text1"/>
                <w:highlight w:val="yellow"/>
              </w:rPr>
              <w:t>户名：深圳市深水</w:t>
            </w:r>
            <w:proofErr w:type="gramStart"/>
            <w:r w:rsidRPr="00F17EF2">
              <w:rPr>
                <w:rFonts w:hint="eastAsia"/>
                <w:color w:val="000000" w:themeColor="text1"/>
                <w:highlight w:val="yellow"/>
              </w:rPr>
              <w:t>水务</w:t>
            </w:r>
            <w:proofErr w:type="gramEnd"/>
            <w:r w:rsidRPr="00F17EF2">
              <w:rPr>
                <w:rFonts w:hint="eastAsia"/>
                <w:color w:val="000000" w:themeColor="text1"/>
                <w:highlight w:val="yellow"/>
              </w:rPr>
              <w:t>咨询有限公司</w:t>
            </w:r>
          </w:p>
          <w:p w14:paraId="5366405D" w14:textId="77777777" w:rsidR="00A10847" w:rsidRPr="00F17EF2" w:rsidRDefault="00A10847" w:rsidP="00A10847">
            <w:pPr>
              <w:rPr>
                <w:color w:val="000000" w:themeColor="text1"/>
                <w:highlight w:val="yellow"/>
              </w:rPr>
            </w:pPr>
            <w:r w:rsidRPr="00F17EF2">
              <w:rPr>
                <w:rFonts w:hint="eastAsia"/>
                <w:color w:val="000000" w:themeColor="text1"/>
                <w:highlight w:val="yellow"/>
              </w:rPr>
              <w:t>账号：</w:t>
            </w:r>
            <w:r w:rsidRPr="00F17EF2">
              <w:rPr>
                <w:color w:val="000000" w:themeColor="text1"/>
                <w:highlight w:val="yellow"/>
              </w:rPr>
              <w:t>443899991010003343618</w:t>
            </w:r>
          </w:p>
          <w:p w14:paraId="14C01B9C" w14:textId="77777777" w:rsidR="00A10847" w:rsidRDefault="00A10847" w:rsidP="00A10847">
            <w:pPr>
              <w:rPr>
                <w:color w:val="000000" w:themeColor="text1"/>
              </w:rPr>
            </w:pPr>
            <w:r w:rsidRPr="00F17EF2">
              <w:rPr>
                <w:rFonts w:hint="eastAsia"/>
                <w:color w:val="000000" w:themeColor="text1"/>
                <w:highlight w:val="yellow"/>
              </w:rPr>
              <w:t>开户行：交通银行深圳金叶支行</w:t>
            </w:r>
          </w:p>
        </w:tc>
      </w:tr>
      <w:tr w:rsidR="00A10847" w14:paraId="24D517AD" w14:textId="77777777" w:rsidTr="00275A07">
        <w:trPr>
          <w:trHeight w:val="20"/>
          <w:jc w:val="center"/>
        </w:trPr>
        <w:tc>
          <w:tcPr>
            <w:tcW w:w="750" w:type="dxa"/>
            <w:vAlign w:val="center"/>
          </w:tcPr>
          <w:p w14:paraId="181A8143" w14:textId="2A5A6D0D" w:rsidR="00A10847" w:rsidRDefault="00A10847" w:rsidP="00A10847">
            <w:pPr>
              <w:jc w:val="center"/>
              <w:rPr>
                <w:color w:val="000000" w:themeColor="text1"/>
              </w:rPr>
            </w:pPr>
            <w:r>
              <w:rPr>
                <w:rFonts w:hint="eastAsia"/>
                <w:color w:val="000000" w:themeColor="text1"/>
              </w:rPr>
              <w:t>8</w:t>
            </w:r>
          </w:p>
        </w:tc>
        <w:tc>
          <w:tcPr>
            <w:tcW w:w="1889" w:type="dxa"/>
            <w:vAlign w:val="center"/>
          </w:tcPr>
          <w:p w14:paraId="4BDD9C64" w14:textId="77777777" w:rsidR="00A10847" w:rsidRDefault="00A10847" w:rsidP="00A10847">
            <w:pPr>
              <w:rPr>
                <w:color w:val="000000" w:themeColor="text1"/>
              </w:rPr>
            </w:pPr>
            <w:r>
              <w:rPr>
                <w:color w:val="000000" w:themeColor="text1"/>
              </w:rPr>
              <w:t>投标有效期</w:t>
            </w:r>
          </w:p>
        </w:tc>
        <w:tc>
          <w:tcPr>
            <w:tcW w:w="6931" w:type="dxa"/>
            <w:vAlign w:val="center"/>
          </w:tcPr>
          <w:p w14:paraId="0FC572E3" w14:textId="77777777" w:rsidR="00A10847" w:rsidRDefault="00A10847" w:rsidP="00A10847">
            <w:pPr>
              <w:rPr>
                <w:color w:val="000000" w:themeColor="text1"/>
              </w:rPr>
            </w:pPr>
            <w:r>
              <w:rPr>
                <w:rFonts w:hint="eastAsia"/>
                <w:color w:val="000000" w:themeColor="text1"/>
              </w:rPr>
              <w:t>60</w:t>
            </w:r>
            <w:r>
              <w:rPr>
                <w:color w:val="000000" w:themeColor="text1"/>
              </w:rPr>
              <w:t>日历天（</w:t>
            </w:r>
            <w:r>
              <w:rPr>
                <w:rFonts w:hint="eastAsia"/>
                <w:color w:val="000000" w:themeColor="text1"/>
              </w:rPr>
              <w:t>从投标截止之日算起</w:t>
            </w:r>
            <w:r>
              <w:rPr>
                <w:color w:val="000000" w:themeColor="text1"/>
              </w:rPr>
              <w:t>）</w:t>
            </w:r>
          </w:p>
        </w:tc>
      </w:tr>
      <w:tr w:rsidR="00A10847" w14:paraId="3589B9E6" w14:textId="77777777" w:rsidTr="00275A07">
        <w:trPr>
          <w:trHeight w:val="20"/>
          <w:jc w:val="center"/>
        </w:trPr>
        <w:tc>
          <w:tcPr>
            <w:tcW w:w="750" w:type="dxa"/>
            <w:vAlign w:val="center"/>
          </w:tcPr>
          <w:p w14:paraId="1DFA1DF1" w14:textId="6A16438B" w:rsidR="00A10847" w:rsidRDefault="00A10847" w:rsidP="00A10847">
            <w:pPr>
              <w:jc w:val="center"/>
              <w:rPr>
                <w:color w:val="000000" w:themeColor="text1"/>
              </w:rPr>
            </w:pPr>
            <w:r>
              <w:rPr>
                <w:rFonts w:hint="eastAsia"/>
                <w:color w:val="000000" w:themeColor="text1"/>
              </w:rPr>
              <w:t>9</w:t>
            </w:r>
          </w:p>
        </w:tc>
        <w:tc>
          <w:tcPr>
            <w:tcW w:w="1889" w:type="dxa"/>
            <w:vAlign w:val="center"/>
          </w:tcPr>
          <w:p w14:paraId="1F5B7514" w14:textId="77777777" w:rsidR="00A10847" w:rsidRDefault="00A10847" w:rsidP="00A10847">
            <w:pPr>
              <w:rPr>
                <w:color w:val="000000" w:themeColor="text1"/>
              </w:rPr>
            </w:pPr>
            <w:r>
              <w:rPr>
                <w:rFonts w:hint="eastAsia"/>
                <w:color w:val="000000" w:themeColor="text1"/>
              </w:rPr>
              <w:t>替代方案</w:t>
            </w:r>
          </w:p>
        </w:tc>
        <w:tc>
          <w:tcPr>
            <w:tcW w:w="6931" w:type="dxa"/>
            <w:vAlign w:val="center"/>
          </w:tcPr>
          <w:p w14:paraId="12A74188" w14:textId="77777777" w:rsidR="00A10847" w:rsidRDefault="00A10847" w:rsidP="00A10847">
            <w:pPr>
              <w:rPr>
                <w:color w:val="000000" w:themeColor="text1"/>
              </w:rPr>
            </w:pPr>
            <w:r>
              <w:rPr>
                <w:rFonts w:hint="eastAsia"/>
                <w:color w:val="000000" w:themeColor="text1"/>
              </w:rPr>
              <w:t>■不允许</w:t>
            </w:r>
          </w:p>
        </w:tc>
      </w:tr>
      <w:tr w:rsidR="00A10847" w14:paraId="5ECA7AB0" w14:textId="77777777" w:rsidTr="00275A07">
        <w:trPr>
          <w:trHeight w:val="20"/>
          <w:jc w:val="center"/>
        </w:trPr>
        <w:tc>
          <w:tcPr>
            <w:tcW w:w="750" w:type="dxa"/>
            <w:vAlign w:val="center"/>
          </w:tcPr>
          <w:p w14:paraId="7FAD8EEF" w14:textId="732A11B2" w:rsidR="00A10847" w:rsidRDefault="00A10847" w:rsidP="00A10847">
            <w:pPr>
              <w:jc w:val="center"/>
              <w:rPr>
                <w:color w:val="000000" w:themeColor="text1"/>
              </w:rPr>
            </w:pPr>
            <w:r>
              <w:rPr>
                <w:rFonts w:hint="eastAsia"/>
                <w:color w:val="000000" w:themeColor="text1"/>
              </w:rPr>
              <w:t>10</w:t>
            </w:r>
          </w:p>
        </w:tc>
        <w:tc>
          <w:tcPr>
            <w:tcW w:w="1889" w:type="dxa"/>
            <w:vAlign w:val="center"/>
          </w:tcPr>
          <w:p w14:paraId="4051539F" w14:textId="77777777" w:rsidR="00A10847" w:rsidRDefault="00A10847" w:rsidP="00A10847">
            <w:pPr>
              <w:rPr>
                <w:color w:val="000000" w:themeColor="text1"/>
              </w:rPr>
            </w:pPr>
            <w:r>
              <w:rPr>
                <w:color w:val="000000" w:themeColor="text1"/>
              </w:rPr>
              <w:t>评标</w:t>
            </w:r>
            <w:r>
              <w:rPr>
                <w:rFonts w:hint="eastAsia"/>
                <w:color w:val="000000" w:themeColor="text1"/>
              </w:rPr>
              <w:t>方</w:t>
            </w:r>
            <w:r>
              <w:rPr>
                <w:color w:val="000000" w:themeColor="text1"/>
              </w:rPr>
              <w:t>法</w:t>
            </w:r>
          </w:p>
        </w:tc>
        <w:tc>
          <w:tcPr>
            <w:tcW w:w="6931" w:type="dxa"/>
            <w:vAlign w:val="center"/>
          </w:tcPr>
          <w:p w14:paraId="0B01CAB7" w14:textId="2FF5D094" w:rsidR="00A10847" w:rsidRDefault="00A10847" w:rsidP="00A10847">
            <w:pPr>
              <w:rPr>
                <w:color w:val="000000" w:themeColor="text1"/>
                <w:szCs w:val="21"/>
              </w:rPr>
            </w:pPr>
            <w:r w:rsidRPr="00973173">
              <w:rPr>
                <w:rFonts w:hint="eastAsia"/>
                <w:color w:val="000000" w:themeColor="text1"/>
              </w:rPr>
              <w:t>■</w:t>
            </w:r>
            <w:r>
              <w:rPr>
                <w:rFonts w:hint="eastAsia"/>
                <w:color w:val="000000" w:themeColor="text1"/>
                <w:szCs w:val="21"/>
              </w:rPr>
              <w:t>综合评分法</w:t>
            </w:r>
          </w:p>
        </w:tc>
      </w:tr>
      <w:tr w:rsidR="00A10847" w14:paraId="0E0EC674" w14:textId="77777777" w:rsidTr="00275A07">
        <w:trPr>
          <w:trHeight w:val="20"/>
          <w:jc w:val="center"/>
        </w:trPr>
        <w:tc>
          <w:tcPr>
            <w:tcW w:w="750" w:type="dxa"/>
            <w:vAlign w:val="center"/>
          </w:tcPr>
          <w:p w14:paraId="5CAB6AFC" w14:textId="044F7B70" w:rsidR="00A10847" w:rsidRDefault="00A10847" w:rsidP="00A10847">
            <w:pPr>
              <w:jc w:val="center"/>
              <w:rPr>
                <w:color w:val="000000" w:themeColor="text1"/>
              </w:rPr>
            </w:pPr>
            <w:r>
              <w:rPr>
                <w:rFonts w:hint="eastAsia"/>
                <w:color w:val="000000" w:themeColor="text1"/>
              </w:rPr>
              <w:t>11</w:t>
            </w:r>
          </w:p>
        </w:tc>
        <w:tc>
          <w:tcPr>
            <w:tcW w:w="1889" w:type="dxa"/>
            <w:vAlign w:val="center"/>
          </w:tcPr>
          <w:p w14:paraId="37342D66" w14:textId="77777777" w:rsidR="00A10847" w:rsidRDefault="00A10847" w:rsidP="00A10847">
            <w:pPr>
              <w:rPr>
                <w:color w:val="000000" w:themeColor="text1"/>
              </w:rPr>
            </w:pPr>
            <w:r>
              <w:rPr>
                <w:color w:val="000000" w:themeColor="text1"/>
              </w:rPr>
              <w:t>投标文件份数</w:t>
            </w:r>
          </w:p>
        </w:tc>
        <w:tc>
          <w:tcPr>
            <w:tcW w:w="6931" w:type="dxa"/>
            <w:vAlign w:val="center"/>
          </w:tcPr>
          <w:p w14:paraId="67BE7273" w14:textId="77777777" w:rsidR="00A10847" w:rsidRDefault="00A10847" w:rsidP="00A10847">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）开标信封一份；</w:t>
            </w:r>
          </w:p>
          <w:p w14:paraId="1039A229" w14:textId="783F179B" w:rsidR="00A10847" w:rsidRDefault="00A10847" w:rsidP="00A10847">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）纸质投标文件</w:t>
            </w:r>
            <w:proofErr w:type="gramStart"/>
            <w:r>
              <w:rPr>
                <w:color w:val="000000" w:themeColor="text1"/>
                <w:u w:val="single"/>
              </w:rPr>
              <w:t>一</w:t>
            </w:r>
            <w:proofErr w:type="gramEnd"/>
            <w:r>
              <w:rPr>
                <w:color w:val="000000" w:themeColor="text1"/>
              </w:rPr>
              <w:t>正本，</w:t>
            </w:r>
            <w:r>
              <w:rPr>
                <w:color w:val="000000" w:themeColor="text1"/>
                <w:u w:val="single"/>
              </w:rPr>
              <w:t>四</w:t>
            </w:r>
            <w:r>
              <w:rPr>
                <w:color w:val="000000" w:themeColor="text1"/>
              </w:rPr>
              <w:t>副本</w:t>
            </w:r>
            <w:r>
              <w:rPr>
                <w:rFonts w:hint="eastAsia"/>
                <w:color w:val="000000" w:themeColor="text1"/>
              </w:rPr>
              <w:t>，建议胶装，统一密封在一个外密封包里。</w:t>
            </w:r>
          </w:p>
        </w:tc>
      </w:tr>
      <w:tr w:rsidR="00A10847" w14:paraId="57D99E25" w14:textId="77777777" w:rsidTr="00275A07">
        <w:trPr>
          <w:trHeight w:val="20"/>
          <w:jc w:val="center"/>
        </w:trPr>
        <w:tc>
          <w:tcPr>
            <w:tcW w:w="750" w:type="dxa"/>
            <w:vAlign w:val="center"/>
          </w:tcPr>
          <w:p w14:paraId="67E01586" w14:textId="27797DAF" w:rsidR="00A10847" w:rsidRDefault="00A10847" w:rsidP="00A10847">
            <w:pPr>
              <w:jc w:val="center"/>
              <w:rPr>
                <w:color w:val="000000" w:themeColor="text1"/>
              </w:rPr>
            </w:pPr>
            <w:r>
              <w:rPr>
                <w:rFonts w:hint="eastAsia"/>
                <w:color w:val="000000" w:themeColor="text1"/>
              </w:rPr>
              <w:t>12</w:t>
            </w:r>
          </w:p>
        </w:tc>
        <w:tc>
          <w:tcPr>
            <w:tcW w:w="1889" w:type="dxa"/>
            <w:vAlign w:val="center"/>
          </w:tcPr>
          <w:p w14:paraId="1AA6972A" w14:textId="77777777" w:rsidR="00A10847" w:rsidRDefault="00A10847" w:rsidP="00A10847">
            <w:pPr>
              <w:rPr>
                <w:color w:val="000000" w:themeColor="text1"/>
              </w:rPr>
            </w:pPr>
            <w:r>
              <w:rPr>
                <w:rFonts w:hint="eastAsia"/>
                <w:color w:val="000000" w:themeColor="text1"/>
              </w:rPr>
              <w:t>投标文件电子版</w:t>
            </w:r>
          </w:p>
        </w:tc>
        <w:tc>
          <w:tcPr>
            <w:tcW w:w="6931" w:type="dxa"/>
            <w:vAlign w:val="center"/>
          </w:tcPr>
          <w:p w14:paraId="0401E5CD" w14:textId="02409A5F" w:rsidR="00A10847" w:rsidRDefault="00A10847" w:rsidP="00A10847">
            <w:pPr>
              <w:rPr>
                <w:color w:val="000000" w:themeColor="text1"/>
              </w:rPr>
            </w:pPr>
            <w:r>
              <w:rPr>
                <w:rFonts w:hint="eastAsia"/>
                <w:color w:val="000000" w:themeColor="text1"/>
              </w:rPr>
              <w:t>U</w:t>
            </w:r>
            <w:r>
              <w:rPr>
                <w:rFonts w:hint="eastAsia"/>
                <w:color w:val="000000" w:themeColor="text1"/>
              </w:rPr>
              <w:t>盘</w:t>
            </w:r>
            <w:r>
              <w:rPr>
                <w:rFonts w:hint="eastAsia"/>
                <w:color w:val="000000" w:themeColor="text1"/>
              </w:rPr>
              <w:t>/</w:t>
            </w:r>
            <w:r>
              <w:rPr>
                <w:rFonts w:hint="eastAsia"/>
                <w:color w:val="000000" w:themeColor="text1"/>
              </w:rPr>
              <w:t>光盘（投标文件正本盖章后的彩色扫描件，</w:t>
            </w:r>
            <w:r>
              <w:rPr>
                <w:color w:val="000000" w:themeColor="text1"/>
              </w:rPr>
              <w:t>PDF</w:t>
            </w:r>
            <w:r>
              <w:rPr>
                <w:color w:val="000000" w:themeColor="text1"/>
              </w:rPr>
              <w:t>格式）</w:t>
            </w:r>
          </w:p>
        </w:tc>
      </w:tr>
      <w:tr w:rsidR="00A10847" w14:paraId="3110ABFD" w14:textId="77777777" w:rsidTr="00275A07">
        <w:trPr>
          <w:trHeight w:val="20"/>
          <w:jc w:val="center"/>
        </w:trPr>
        <w:tc>
          <w:tcPr>
            <w:tcW w:w="750" w:type="dxa"/>
            <w:vAlign w:val="center"/>
          </w:tcPr>
          <w:p w14:paraId="5294E5E1" w14:textId="7AD77D75" w:rsidR="00A10847" w:rsidRDefault="00A10847" w:rsidP="00A10847">
            <w:pPr>
              <w:jc w:val="center"/>
              <w:rPr>
                <w:color w:val="000000" w:themeColor="text1"/>
              </w:rPr>
            </w:pPr>
            <w:r>
              <w:rPr>
                <w:color w:val="000000" w:themeColor="text1"/>
              </w:rPr>
              <w:t>13</w:t>
            </w:r>
          </w:p>
        </w:tc>
        <w:tc>
          <w:tcPr>
            <w:tcW w:w="1889" w:type="dxa"/>
            <w:vAlign w:val="center"/>
          </w:tcPr>
          <w:p w14:paraId="3543CCEB" w14:textId="77777777" w:rsidR="00A10847" w:rsidRDefault="00A10847" w:rsidP="00A10847">
            <w:pPr>
              <w:rPr>
                <w:color w:val="000000" w:themeColor="text1"/>
              </w:rPr>
            </w:pPr>
            <w:r>
              <w:rPr>
                <w:rFonts w:hint="eastAsia"/>
                <w:color w:val="000000" w:themeColor="text1"/>
              </w:rPr>
              <w:t>财政预算限额</w:t>
            </w:r>
          </w:p>
        </w:tc>
        <w:tc>
          <w:tcPr>
            <w:tcW w:w="6931" w:type="dxa"/>
            <w:vAlign w:val="center"/>
          </w:tcPr>
          <w:p w14:paraId="05192798" w14:textId="404FCCEA" w:rsidR="00A10847" w:rsidRDefault="00A10847" w:rsidP="00A10847">
            <w:pPr>
              <w:rPr>
                <w:color w:val="000000" w:themeColor="text1"/>
              </w:rPr>
            </w:pPr>
            <w:r>
              <w:rPr>
                <w:rFonts w:hint="eastAsia"/>
                <w:b/>
              </w:rPr>
              <w:t>金额：</w:t>
            </w:r>
            <w:r w:rsidRPr="00B664B0">
              <w:rPr>
                <w:rFonts w:hint="eastAsia"/>
                <w:b/>
                <w:highlight w:val="yellow"/>
                <w:u w:val="single"/>
              </w:rPr>
              <w:t>人民币</w:t>
            </w:r>
            <w:r w:rsidR="002E1AD6">
              <w:rPr>
                <w:rFonts w:hint="eastAsia"/>
                <w:b/>
                <w:highlight w:val="yellow"/>
                <w:u w:val="single"/>
              </w:rPr>
              <w:t>壹佰贰拾伍</w:t>
            </w:r>
            <w:r>
              <w:rPr>
                <w:rFonts w:hint="eastAsia"/>
                <w:b/>
                <w:highlight w:val="yellow"/>
                <w:u w:val="single"/>
              </w:rPr>
              <w:t>万元整</w:t>
            </w:r>
            <w:r w:rsidRPr="00B664B0">
              <w:rPr>
                <w:b/>
                <w:highlight w:val="yellow"/>
                <w:u w:val="single"/>
              </w:rPr>
              <w:t>（</w:t>
            </w:r>
            <w:r>
              <w:rPr>
                <w:rFonts w:eastAsia="微软雅黑" w:hint="eastAsia"/>
                <w:b/>
                <w:u w:val="single"/>
              </w:rPr>
              <w:t>¥</w:t>
            </w:r>
            <w:r>
              <w:rPr>
                <w:b/>
                <w:highlight w:val="yellow"/>
                <w:u w:val="single"/>
              </w:rPr>
              <w:t>1</w:t>
            </w:r>
            <w:r>
              <w:rPr>
                <w:rFonts w:hint="eastAsia"/>
                <w:b/>
                <w:highlight w:val="yellow"/>
                <w:u w:val="single"/>
              </w:rPr>
              <w:t>,</w:t>
            </w:r>
            <w:r w:rsidR="002E1AD6">
              <w:rPr>
                <w:rFonts w:hint="eastAsia"/>
                <w:b/>
                <w:highlight w:val="yellow"/>
                <w:u w:val="single"/>
              </w:rPr>
              <w:t>25</w:t>
            </w:r>
            <w:r>
              <w:rPr>
                <w:b/>
                <w:highlight w:val="yellow"/>
                <w:u w:val="single"/>
              </w:rPr>
              <w:t>0</w:t>
            </w:r>
            <w:r>
              <w:rPr>
                <w:rFonts w:hint="eastAsia"/>
                <w:b/>
                <w:highlight w:val="yellow"/>
                <w:u w:val="single"/>
              </w:rPr>
              <w:t>,</w:t>
            </w:r>
            <w:r>
              <w:rPr>
                <w:b/>
                <w:highlight w:val="yellow"/>
                <w:u w:val="single"/>
              </w:rPr>
              <w:t>000</w:t>
            </w:r>
            <w:r>
              <w:rPr>
                <w:rFonts w:hint="eastAsia"/>
                <w:b/>
                <w:highlight w:val="yellow"/>
                <w:u w:val="single"/>
              </w:rPr>
              <w:t>.00</w:t>
            </w:r>
            <w:r w:rsidRPr="00B664B0">
              <w:rPr>
                <w:rFonts w:hint="eastAsia"/>
                <w:b/>
                <w:highlight w:val="yellow"/>
                <w:u w:val="single"/>
              </w:rPr>
              <w:t>元</w:t>
            </w:r>
            <w:r w:rsidRPr="00B664B0">
              <w:rPr>
                <w:b/>
                <w:highlight w:val="yellow"/>
                <w:u w:val="single"/>
              </w:rPr>
              <w:t>）</w:t>
            </w:r>
          </w:p>
        </w:tc>
      </w:tr>
      <w:tr w:rsidR="00A10847" w14:paraId="739B8A94" w14:textId="77777777" w:rsidTr="00275A07">
        <w:trPr>
          <w:trHeight w:val="20"/>
          <w:jc w:val="center"/>
        </w:trPr>
        <w:tc>
          <w:tcPr>
            <w:tcW w:w="750" w:type="dxa"/>
            <w:vAlign w:val="center"/>
          </w:tcPr>
          <w:p w14:paraId="1D7AEA59" w14:textId="3F2A3488" w:rsidR="00A10847" w:rsidRDefault="00A10847" w:rsidP="00A10847">
            <w:pPr>
              <w:jc w:val="center"/>
              <w:rPr>
                <w:color w:val="000000" w:themeColor="text1"/>
              </w:rPr>
            </w:pPr>
            <w:r>
              <w:rPr>
                <w:rFonts w:hint="eastAsia"/>
                <w:color w:val="000000" w:themeColor="text1"/>
              </w:rPr>
              <w:t>1</w:t>
            </w:r>
            <w:r>
              <w:rPr>
                <w:color w:val="000000" w:themeColor="text1"/>
              </w:rPr>
              <w:t>4</w:t>
            </w:r>
          </w:p>
        </w:tc>
        <w:tc>
          <w:tcPr>
            <w:tcW w:w="1889" w:type="dxa"/>
            <w:vAlign w:val="center"/>
          </w:tcPr>
          <w:p w14:paraId="0F7D1CD2" w14:textId="70D92C69" w:rsidR="00A10847" w:rsidRDefault="00A10847" w:rsidP="00A10847">
            <w:pPr>
              <w:rPr>
                <w:color w:val="000000" w:themeColor="text1"/>
              </w:rPr>
            </w:pPr>
            <w:r>
              <w:rPr>
                <w:rFonts w:hint="eastAsia"/>
                <w:color w:val="000000" w:themeColor="text1"/>
              </w:rPr>
              <w:t>投标报价要求</w:t>
            </w:r>
          </w:p>
        </w:tc>
        <w:tc>
          <w:tcPr>
            <w:tcW w:w="6931" w:type="dxa"/>
            <w:vAlign w:val="center"/>
          </w:tcPr>
          <w:p w14:paraId="4DC75883" w14:textId="7E5CB8E2" w:rsidR="00A10847" w:rsidRDefault="00A10847" w:rsidP="00A10847">
            <w:pPr>
              <w:rPr>
                <w:b/>
                <w:color w:val="000000" w:themeColor="text1"/>
              </w:rPr>
            </w:pPr>
            <w:r w:rsidRPr="007155C5">
              <w:rPr>
                <w:rFonts w:hint="eastAsia"/>
                <w:b/>
                <w:color w:val="000000" w:themeColor="text1"/>
              </w:rPr>
              <w:t>本项目为资格标，供应商投标时须报折扣率，</w:t>
            </w:r>
            <w:r w:rsidRPr="00056161">
              <w:rPr>
                <w:rFonts w:hint="eastAsia"/>
                <w:b/>
                <w:color w:val="000000" w:themeColor="text1"/>
              </w:rPr>
              <w:t>折扣率必须小于或等于</w:t>
            </w:r>
            <w:r w:rsidRPr="00056161">
              <w:rPr>
                <w:rFonts w:hint="eastAsia"/>
                <w:b/>
                <w:color w:val="000000" w:themeColor="text1"/>
              </w:rPr>
              <w:t>1</w:t>
            </w:r>
            <w:r w:rsidRPr="00056161">
              <w:rPr>
                <w:rFonts w:hint="eastAsia"/>
                <w:b/>
                <w:color w:val="000000" w:themeColor="text1"/>
              </w:rPr>
              <w:t>，且大于</w:t>
            </w:r>
            <w:r w:rsidRPr="00056161">
              <w:rPr>
                <w:rFonts w:hint="eastAsia"/>
                <w:b/>
                <w:color w:val="000000" w:themeColor="text1"/>
              </w:rPr>
              <w:t>0</w:t>
            </w:r>
            <w:r w:rsidRPr="00056161">
              <w:rPr>
                <w:rFonts w:hint="eastAsia"/>
                <w:b/>
                <w:color w:val="000000" w:themeColor="text1"/>
              </w:rPr>
              <w:t>，且是固定唯一值</w:t>
            </w:r>
            <w:r w:rsidRPr="007155C5">
              <w:rPr>
                <w:rFonts w:hint="eastAsia"/>
                <w:b/>
                <w:color w:val="000000" w:themeColor="text1"/>
              </w:rPr>
              <w:t>，投标人所报折扣率须精确到小数点后</w:t>
            </w:r>
            <w:r w:rsidRPr="007155C5">
              <w:rPr>
                <w:rFonts w:hint="eastAsia"/>
                <w:b/>
                <w:color w:val="000000" w:themeColor="text1"/>
              </w:rPr>
              <w:t>2</w:t>
            </w:r>
            <w:r w:rsidRPr="007155C5">
              <w:rPr>
                <w:rFonts w:hint="eastAsia"/>
                <w:b/>
                <w:color w:val="000000" w:themeColor="text1"/>
              </w:rPr>
              <w:t>位（如：</w:t>
            </w:r>
            <w:r w:rsidRPr="007155C5">
              <w:rPr>
                <w:rFonts w:hint="eastAsia"/>
                <w:b/>
                <w:color w:val="000000" w:themeColor="text1"/>
              </w:rPr>
              <w:t>0.90</w:t>
            </w:r>
            <w:r w:rsidRPr="007155C5">
              <w:rPr>
                <w:rFonts w:hint="eastAsia"/>
                <w:b/>
                <w:color w:val="000000" w:themeColor="text1"/>
              </w:rPr>
              <w:t>），未按此报价作无效标处理；</w:t>
            </w:r>
          </w:p>
        </w:tc>
      </w:tr>
    </w:tbl>
    <w:p w14:paraId="7D98C66A" w14:textId="58CB1C0D" w:rsidR="004F246C" w:rsidRDefault="007155C5" w:rsidP="00851180">
      <w:pPr>
        <w:pStyle w:val="af0"/>
        <w:spacing w:beforeLines="25" w:before="60" w:afterLines="25" w:after="60"/>
        <w:ind w:firstLineChars="187" w:firstLine="393"/>
      </w:pPr>
      <w:r>
        <w:rPr>
          <w:rFonts w:hint="eastAsia"/>
        </w:rPr>
        <w:t>.</w:t>
      </w:r>
    </w:p>
    <w:p w14:paraId="03000621" w14:textId="77777777" w:rsidR="007155C5" w:rsidRPr="00275A07" w:rsidRDefault="007155C5" w:rsidP="00851180">
      <w:pPr>
        <w:pStyle w:val="af0"/>
        <w:spacing w:beforeLines="25" w:before="60" w:afterLines="25" w:after="60"/>
        <w:ind w:firstLineChars="187" w:firstLine="393"/>
      </w:pPr>
    </w:p>
    <w:p w14:paraId="63714D53" w14:textId="77777777" w:rsidR="004F246C" w:rsidRDefault="004F246C" w:rsidP="00851180">
      <w:pPr>
        <w:pStyle w:val="af0"/>
        <w:spacing w:beforeLines="25" w:before="60" w:afterLines="25" w:after="60"/>
        <w:ind w:firstLineChars="187" w:firstLine="393"/>
      </w:pPr>
    </w:p>
    <w:p w14:paraId="0CB046AB" w14:textId="77777777" w:rsidR="004F246C" w:rsidRDefault="004F246C" w:rsidP="00851180">
      <w:pPr>
        <w:pStyle w:val="af0"/>
        <w:spacing w:beforeLines="25" w:before="60" w:afterLines="25" w:after="60"/>
        <w:ind w:firstLineChars="187" w:firstLine="393"/>
        <w:jc w:val="right"/>
        <w:rPr>
          <w:rFonts w:ascii="宋体" w:hAnsi="宋体"/>
          <w:szCs w:val="21"/>
        </w:rPr>
      </w:pPr>
    </w:p>
    <w:p w14:paraId="6193B59B" w14:textId="77777777" w:rsidR="004F246C" w:rsidRDefault="00851180">
      <w:pPr>
        <w:ind w:firstLineChars="3000" w:firstLine="7200"/>
        <w:rPr>
          <w:sz w:val="24"/>
        </w:rPr>
      </w:pPr>
      <w:r>
        <w:rPr>
          <w:sz w:val="24"/>
        </w:rPr>
        <w:br w:type="page"/>
      </w:r>
    </w:p>
    <w:p w14:paraId="7AAAF0F1" w14:textId="3B20A469" w:rsidR="004F246C" w:rsidRDefault="00851180">
      <w:pPr>
        <w:pStyle w:val="22"/>
      </w:pPr>
      <w:r>
        <w:rPr>
          <w:rFonts w:hint="eastAsia"/>
        </w:rPr>
        <w:lastRenderedPageBreak/>
        <w:t>第</w:t>
      </w:r>
      <w:r w:rsidR="001F5D9B">
        <w:rPr>
          <w:rFonts w:hint="eastAsia"/>
        </w:rPr>
        <w:t>三</w:t>
      </w:r>
      <w:r>
        <w:rPr>
          <w:rFonts w:hint="eastAsia"/>
        </w:rPr>
        <w:t>章  招标项目需求</w:t>
      </w:r>
    </w:p>
    <w:p w14:paraId="58BBB5FF" w14:textId="77777777" w:rsidR="00A8232B" w:rsidRPr="00FA4F9B" w:rsidRDefault="00A8232B" w:rsidP="00A8232B">
      <w:pPr>
        <w:pStyle w:val="32"/>
      </w:pPr>
      <w:bookmarkStart w:id="26" w:name="_Toc128884461"/>
      <w:r>
        <w:rPr>
          <w:rFonts w:hint="eastAsia"/>
          <w:highlight w:val="yellow"/>
        </w:rPr>
        <w:t>一</w:t>
      </w:r>
      <w:r w:rsidRPr="009B4F1F">
        <w:rPr>
          <w:rFonts w:hint="eastAsia"/>
          <w:highlight w:val="yellow"/>
        </w:rPr>
        <w:t>、实质性条款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8361"/>
      </w:tblGrid>
      <w:tr w:rsidR="00A8232B" w:rsidRPr="00FA4F9B" w14:paraId="16B3BA7E" w14:textId="77777777" w:rsidTr="002E1AD6">
        <w:trPr>
          <w:trHeight w:val="567"/>
          <w:jc w:val="center"/>
        </w:trPr>
        <w:tc>
          <w:tcPr>
            <w:tcW w:w="431" w:type="pct"/>
            <w:vAlign w:val="center"/>
          </w:tcPr>
          <w:p w14:paraId="3441EAF4" w14:textId="77777777" w:rsidR="00A8232B" w:rsidRPr="00FA4F9B" w:rsidRDefault="00A8232B" w:rsidP="002E1AD6">
            <w:pPr>
              <w:adjustRightInd w:val="0"/>
              <w:snapToGrid w:val="0"/>
              <w:jc w:val="center"/>
              <w:rPr>
                <w:rFonts w:ascii="宋体" w:hAnsi="宋体"/>
                <w:kern w:val="0"/>
                <w:szCs w:val="21"/>
              </w:rPr>
            </w:pPr>
            <w:r w:rsidRPr="00FA4F9B">
              <w:rPr>
                <w:rFonts w:ascii="宋体" w:hAnsi="宋体" w:hint="eastAsia"/>
                <w:kern w:val="0"/>
                <w:szCs w:val="21"/>
              </w:rPr>
              <w:t>序号</w:t>
            </w:r>
          </w:p>
        </w:tc>
        <w:tc>
          <w:tcPr>
            <w:tcW w:w="4569" w:type="pct"/>
            <w:vAlign w:val="center"/>
          </w:tcPr>
          <w:p w14:paraId="5FDF5B05" w14:textId="77777777" w:rsidR="00A8232B" w:rsidRPr="00FA4F9B" w:rsidRDefault="00A8232B" w:rsidP="002E1AD6">
            <w:pPr>
              <w:adjustRightInd w:val="0"/>
              <w:snapToGrid w:val="0"/>
              <w:jc w:val="center"/>
              <w:rPr>
                <w:rFonts w:ascii="宋体" w:hAnsi="宋体"/>
                <w:kern w:val="0"/>
                <w:szCs w:val="21"/>
              </w:rPr>
            </w:pPr>
            <w:r w:rsidRPr="00FA4F9B">
              <w:rPr>
                <w:rFonts w:ascii="宋体" w:hAnsi="宋体" w:hint="eastAsia"/>
                <w:kern w:val="0"/>
                <w:szCs w:val="21"/>
              </w:rPr>
              <w:t>具体内容</w:t>
            </w:r>
          </w:p>
        </w:tc>
      </w:tr>
      <w:tr w:rsidR="00A8232B" w:rsidRPr="00FA4F9B" w14:paraId="16DD5725" w14:textId="77777777" w:rsidTr="002E1AD6">
        <w:trPr>
          <w:trHeight w:val="567"/>
          <w:jc w:val="center"/>
        </w:trPr>
        <w:tc>
          <w:tcPr>
            <w:tcW w:w="431" w:type="pct"/>
            <w:vAlign w:val="center"/>
          </w:tcPr>
          <w:p w14:paraId="080627ED" w14:textId="77777777" w:rsidR="00A8232B" w:rsidRPr="00FA4F9B" w:rsidRDefault="00A8232B" w:rsidP="002E1AD6">
            <w:pPr>
              <w:adjustRightInd w:val="0"/>
              <w:snapToGrid w:val="0"/>
              <w:jc w:val="center"/>
              <w:rPr>
                <w:rFonts w:ascii="宋体" w:hAnsi="宋体"/>
                <w:kern w:val="0"/>
                <w:szCs w:val="21"/>
              </w:rPr>
            </w:pPr>
            <w:r w:rsidRPr="00FA4F9B">
              <w:rPr>
                <w:rFonts w:ascii="宋体" w:hAnsi="宋体" w:hint="eastAsia"/>
                <w:kern w:val="0"/>
                <w:szCs w:val="21"/>
              </w:rPr>
              <w:t>1</w:t>
            </w:r>
          </w:p>
        </w:tc>
        <w:tc>
          <w:tcPr>
            <w:tcW w:w="4569" w:type="pct"/>
            <w:vAlign w:val="center"/>
          </w:tcPr>
          <w:p w14:paraId="6F3672C1" w14:textId="77777777" w:rsidR="00A8232B" w:rsidRPr="00FA4F9B" w:rsidRDefault="00A8232B" w:rsidP="002E1AD6">
            <w:pPr>
              <w:adjustRightInd w:val="0"/>
              <w:snapToGrid w:val="0"/>
              <w:rPr>
                <w:rFonts w:hAnsi="宋体"/>
                <w:kern w:val="0"/>
                <w:szCs w:val="21"/>
              </w:rPr>
            </w:pPr>
            <w:r>
              <w:rPr>
                <w:rFonts w:hAnsi="宋体" w:hint="eastAsia"/>
                <w:kern w:val="0"/>
                <w:szCs w:val="21"/>
              </w:rPr>
              <w:t>招标文件中第三</w:t>
            </w:r>
            <w:proofErr w:type="gramStart"/>
            <w:r>
              <w:rPr>
                <w:rFonts w:hAnsi="宋体" w:hint="eastAsia"/>
                <w:kern w:val="0"/>
                <w:szCs w:val="21"/>
              </w:rPr>
              <w:t>章需求</w:t>
            </w:r>
            <w:proofErr w:type="gramEnd"/>
            <w:r>
              <w:rPr>
                <w:rFonts w:hAnsi="宋体" w:hint="eastAsia"/>
                <w:kern w:val="0"/>
                <w:szCs w:val="21"/>
              </w:rPr>
              <w:t>的全部内容</w:t>
            </w:r>
          </w:p>
        </w:tc>
      </w:tr>
      <w:tr w:rsidR="00A8232B" w:rsidRPr="00FA4F9B" w14:paraId="25867932" w14:textId="77777777" w:rsidTr="002E1AD6">
        <w:trPr>
          <w:trHeight w:val="567"/>
          <w:jc w:val="center"/>
        </w:trPr>
        <w:tc>
          <w:tcPr>
            <w:tcW w:w="431" w:type="pct"/>
            <w:vAlign w:val="center"/>
          </w:tcPr>
          <w:p w14:paraId="4464D1D3" w14:textId="77777777" w:rsidR="00A8232B" w:rsidRPr="00FA4F9B" w:rsidRDefault="00A8232B" w:rsidP="002E1AD6">
            <w:pPr>
              <w:adjustRightInd w:val="0"/>
              <w:snapToGrid w:val="0"/>
              <w:jc w:val="center"/>
              <w:rPr>
                <w:rFonts w:ascii="宋体" w:hAnsi="宋体"/>
                <w:kern w:val="0"/>
                <w:szCs w:val="21"/>
              </w:rPr>
            </w:pPr>
            <w:r>
              <w:rPr>
                <w:rFonts w:ascii="宋体" w:hAnsi="宋体" w:cs="宋体" w:hint="eastAsia"/>
                <w:b/>
                <w:bCs/>
                <w:kern w:val="0"/>
                <w:szCs w:val="21"/>
              </w:rPr>
              <w:t>2</w:t>
            </w:r>
          </w:p>
        </w:tc>
        <w:tc>
          <w:tcPr>
            <w:tcW w:w="4569" w:type="pct"/>
            <w:vAlign w:val="center"/>
          </w:tcPr>
          <w:p w14:paraId="6AD26C02" w14:textId="53C63E3E" w:rsidR="00A8232B" w:rsidRPr="00FA4F9B" w:rsidRDefault="00A8232B" w:rsidP="002E1AD6">
            <w:pPr>
              <w:adjustRightInd w:val="0"/>
              <w:snapToGrid w:val="0"/>
              <w:rPr>
                <w:rFonts w:hAnsi="宋体"/>
                <w:kern w:val="0"/>
                <w:szCs w:val="21"/>
              </w:rPr>
            </w:pPr>
            <w:r w:rsidRPr="00683A03">
              <w:rPr>
                <w:rFonts w:ascii="宋体" w:hAnsi="宋体" w:cs="宋体" w:hint="eastAsia"/>
                <w:b/>
                <w:bCs/>
                <w:color w:val="FF0000"/>
                <w:kern w:val="0"/>
                <w:szCs w:val="21"/>
              </w:rPr>
              <w:t>★供应商投标时须报折扣率</w:t>
            </w:r>
            <w:r>
              <w:rPr>
                <w:rFonts w:ascii="宋体" w:hAnsi="宋体" w:cs="宋体" w:hint="eastAsia"/>
                <w:b/>
                <w:bCs/>
                <w:color w:val="FF0000"/>
                <w:kern w:val="0"/>
                <w:szCs w:val="21"/>
              </w:rPr>
              <w:t>，</w:t>
            </w:r>
            <w:r w:rsidR="00EB1413" w:rsidRPr="00EB1413">
              <w:rPr>
                <w:rFonts w:ascii="宋体" w:hAnsi="宋体" w:cs="宋体" w:hint="eastAsia"/>
                <w:b/>
                <w:bCs/>
                <w:color w:val="FF0000"/>
                <w:kern w:val="0"/>
                <w:szCs w:val="21"/>
              </w:rPr>
              <w:t>折扣率必须小于或等于1，且大于0，且是固定唯一值</w:t>
            </w:r>
            <w:r w:rsidR="00EB1413">
              <w:rPr>
                <w:rFonts w:ascii="宋体" w:hAnsi="宋体" w:cs="宋体" w:hint="eastAsia"/>
                <w:b/>
                <w:bCs/>
                <w:color w:val="FF0000"/>
                <w:kern w:val="0"/>
                <w:szCs w:val="21"/>
              </w:rPr>
              <w:t>，</w:t>
            </w:r>
            <w:r w:rsidRPr="00683A03">
              <w:rPr>
                <w:rFonts w:ascii="宋体" w:hAnsi="宋体" w:cs="宋体" w:hint="eastAsia"/>
                <w:b/>
                <w:bCs/>
                <w:color w:val="FF0000"/>
                <w:kern w:val="0"/>
                <w:szCs w:val="21"/>
              </w:rPr>
              <w:t>投标人所报折扣率须精确到小数点后2位（如：0</w:t>
            </w:r>
            <w:r w:rsidRPr="00683A03">
              <w:rPr>
                <w:rFonts w:ascii="宋体" w:hAnsi="宋体" w:cs="宋体"/>
                <w:b/>
                <w:bCs/>
                <w:color w:val="FF0000"/>
                <w:kern w:val="0"/>
                <w:szCs w:val="21"/>
              </w:rPr>
              <w:t>.90</w:t>
            </w:r>
            <w:r w:rsidRPr="00683A03">
              <w:rPr>
                <w:rFonts w:ascii="宋体" w:hAnsi="宋体" w:cs="宋体" w:hint="eastAsia"/>
                <w:b/>
                <w:bCs/>
                <w:color w:val="FF0000"/>
                <w:kern w:val="0"/>
                <w:szCs w:val="21"/>
              </w:rPr>
              <w:t>）</w:t>
            </w:r>
            <w:r>
              <w:rPr>
                <w:rFonts w:ascii="宋体" w:hAnsi="宋体" w:cs="宋体" w:hint="eastAsia"/>
                <w:b/>
                <w:bCs/>
                <w:color w:val="FF0000"/>
                <w:kern w:val="0"/>
                <w:szCs w:val="21"/>
              </w:rPr>
              <w:t>，未按此报价作无效标处理</w:t>
            </w:r>
            <w:r w:rsidRPr="00683A03">
              <w:rPr>
                <w:rFonts w:ascii="宋体" w:hAnsi="宋体" w:cs="宋体" w:hint="eastAsia"/>
                <w:b/>
                <w:bCs/>
                <w:color w:val="FF0000"/>
                <w:kern w:val="0"/>
                <w:szCs w:val="21"/>
              </w:rPr>
              <w:t>；</w:t>
            </w:r>
          </w:p>
        </w:tc>
      </w:tr>
      <w:tr w:rsidR="00D96669" w:rsidRPr="00FA4F9B" w14:paraId="4EFE7853" w14:textId="77777777" w:rsidTr="002E1AD6">
        <w:trPr>
          <w:trHeight w:val="567"/>
          <w:jc w:val="center"/>
        </w:trPr>
        <w:tc>
          <w:tcPr>
            <w:tcW w:w="431" w:type="pct"/>
            <w:vAlign w:val="center"/>
          </w:tcPr>
          <w:p w14:paraId="5AD1FD96" w14:textId="135AFA45" w:rsidR="00D96669" w:rsidRDefault="00D96669" w:rsidP="002E1AD6">
            <w:pPr>
              <w:adjustRightInd w:val="0"/>
              <w:snapToGrid w:val="0"/>
              <w:jc w:val="center"/>
              <w:rPr>
                <w:rFonts w:ascii="宋体" w:hAnsi="宋体" w:cs="宋体"/>
                <w:b/>
                <w:bCs/>
                <w:kern w:val="0"/>
                <w:szCs w:val="21"/>
              </w:rPr>
            </w:pPr>
            <w:r>
              <w:rPr>
                <w:rFonts w:ascii="宋体" w:hAnsi="宋体" w:cs="宋体" w:hint="eastAsia"/>
                <w:b/>
                <w:bCs/>
                <w:kern w:val="0"/>
                <w:szCs w:val="21"/>
              </w:rPr>
              <w:t>3</w:t>
            </w:r>
          </w:p>
        </w:tc>
        <w:tc>
          <w:tcPr>
            <w:tcW w:w="4569" w:type="pct"/>
            <w:vAlign w:val="center"/>
          </w:tcPr>
          <w:p w14:paraId="44FA3CE2" w14:textId="243FF50C" w:rsidR="00D96669" w:rsidRPr="00683A03" w:rsidRDefault="00D96669" w:rsidP="002E1AD6">
            <w:pPr>
              <w:adjustRightInd w:val="0"/>
              <w:snapToGrid w:val="0"/>
              <w:rPr>
                <w:rFonts w:ascii="宋体" w:hAnsi="宋体" w:cs="宋体"/>
                <w:b/>
                <w:bCs/>
                <w:color w:val="FF0000"/>
                <w:kern w:val="0"/>
                <w:szCs w:val="21"/>
              </w:rPr>
            </w:pPr>
            <w:r w:rsidRPr="00A34687">
              <w:rPr>
                <w:rFonts w:ascii="宋体" w:hAnsi="宋体" w:hint="eastAsia"/>
                <w:b/>
                <w:color w:val="FF0000"/>
                <w:szCs w:val="21"/>
              </w:rPr>
              <w:t>人员要求：专门派一名员工跟单办理业务，按食堂每天制订的采购单进行配送。跟</w:t>
            </w:r>
            <w:proofErr w:type="gramStart"/>
            <w:r w:rsidRPr="00A34687">
              <w:rPr>
                <w:rFonts w:ascii="宋体" w:hAnsi="宋体" w:hint="eastAsia"/>
                <w:b/>
                <w:color w:val="FF0000"/>
                <w:szCs w:val="21"/>
              </w:rPr>
              <w:t>单员工</w:t>
            </w:r>
            <w:proofErr w:type="gramEnd"/>
            <w:r w:rsidRPr="00A34687">
              <w:rPr>
                <w:rFonts w:ascii="宋体" w:hAnsi="宋体" w:hint="eastAsia"/>
                <w:b/>
                <w:color w:val="FF0000"/>
                <w:szCs w:val="21"/>
              </w:rPr>
              <w:t>应相对固定，如更换，需事先通知采购人并获得认可。</w:t>
            </w:r>
          </w:p>
        </w:tc>
      </w:tr>
    </w:tbl>
    <w:p w14:paraId="6E502CAE" w14:textId="2B62BD1A" w:rsidR="00A8232B" w:rsidRDefault="00A8232B" w:rsidP="00A8232B">
      <w:pPr>
        <w:pStyle w:val="40"/>
        <w:tabs>
          <w:tab w:val="left" w:pos="765"/>
        </w:tabs>
        <w:rPr>
          <w:rFonts w:ascii="黑体"/>
          <w:b w:val="0"/>
          <w:kern w:val="0"/>
          <w:sz w:val="24"/>
          <w:szCs w:val="24"/>
        </w:rPr>
      </w:pPr>
      <w:r w:rsidRPr="00FA4F9B">
        <w:rPr>
          <w:rFonts w:ascii="黑体" w:hint="eastAsia"/>
          <w:b w:val="0"/>
          <w:kern w:val="0"/>
          <w:sz w:val="24"/>
          <w:szCs w:val="24"/>
        </w:rPr>
        <w:t>注：上表所列内容为不可负偏离条款</w:t>
      </w:r>
      <w:bookmarkEnd w:id="26"/>
    </w:p>
    <w:p w14:paraId="05FD6A63" w14:textId="77777777" w:rsidR="001A7848" w:rsidRPr="002E1AD6" w:rsidRDefault="001A7848" w:rsidP="002E1AD6">
      <w:pPr>
        <w:rPr>
          <w:b/>
        </w:rPr>
      </w:pPr>
    </w:p>
    <w:p w14:paraId="2E80B5BA" w14:textId="3084D3DA" w:rsidR="004F246C" w:rsidRDefault="00A8232B" w:rsidP="00A8232B">
      <w:pPr>
        <w:pStyle w:val="32"/>
      </w:pPr>
      <w:r>
        <w:rPr>
          <w:rFonts w:hint="eastAsia"/>
        </w:rPr>
        <w:t>二</w:t>
      </w:r>
      <w:r w:rsidR="00851180">
        <w:rPr>
          <w:rFonts w:hint="eastAsia"/>
        </w:rPr>
        <w:t>、</w:t>
      </w:r>
      <w:proofErr w:type="gramStart"/>
      <w:r>
        <w:rPr>
          <w:rFonts w:hint="eastAsia"/>
        </w:rPr>
        <w:t>食材</w:t>
      </w:r>
      <w:r w:rsidR="00851180">
        <w:rPr>
          <w:rFonts w:hint="eastAsia"/>
        </w:rPr>
        <w:t>清单</w:t>
      </w:r>
      <w:proofErr w:type="gramEnd"/>
    </w:p>
    <w:p w14:paraId="1AC8788A" w14:textId="1DEBDE75" w:rsidR="004F246C" w:rsidRDefault="00851180">
      <w:pPr>
        <w:rPr>
          <w:rFonts w:ascii="宋体" w:hAnsi="宋体"/>
          <w:b/>
          <w:color w:val="FF0000"/>
          <w:szCs w:val="21"/>
        </w:rPr>
      </w:pPr>
      <w:r>
        <w:rPr>
          <w:rFonts w:ascii="宋体" w:hAnsi="宋体" w:hint="eastAsia"/>
          <w:b/>
          <w:color w:val="FF0000"/>
          <w:szCs w:val="21"/>
        </w:rPr>
        <w:t>（一）</w:t>
      </w:r>
      <w:proofErr w:type="gramStart"/>
      <w:r w:rsidR="00A8232B">
        <w:rPr>
          <w:rFonts w:ascii="宋体" w:hAnsi="宋体" w:hint="eastAsia"/>
          <w:b/>
          <w:color w:val="FF0000"/>
          <w:szCs w:val="21"/>
        </w:rPr>
        <w:t>食材</w:t>
      </w:r>
      <w:r>
        <w:rPr>
          <w:rFonts w:ascii="宋体" w:hAnsi="宋体" w:hint="eastAsia"/>
          <w:b/>
          <w:color w:val="FF0000"/>
          <w:szCs w:val="21"/>
        </w:rPr>
        <w:t>清单</w:t>
      </w:r>
      <w:proofErr w:type="gramEnd"/>
    </w:p>
    <w:p w14:paraId="5E962482" w14:textId="77777777" w:rsidR="001F5D9B" w:rsidRPr="001F5D9B" w:rsidRDefault="001F5D9B" w:rsidP="001F5D9B">
      <w:pPr>
        <w:ind w:firstLineChars="200" w:firstLine="420"/>
        <w:rPr>
          <w:rFonts w:ascii="宋体" w:hAnsi="宋体"/>
          <w:bCs/>
          <w:szCs w:val="21"/>
        </w:rPr>
      </w:pPr>
      <w:r w:rsidRPr="001F5D9B">
        <w:rPr>
          <w:rFonts w:ascii="宋体" w:hAnsi="宋体" w:hint="eastAsia"/>
          <w:bCs/>
          <w:szCs w:val="21"/>
        </w:rPr>
        <w:t>食堂物资配送范围包括但不限于生鲜肉类、禽蛋类(猪肉、牛肉、鸡、鸭、鹅、鱼、禽蛋等)；蔬菜、瓜果类（各类生鲜蔬菜、瓜果、水果）；干货、粮油面、调料类(大米、面粉、食用油，各类干货、调料、副食品等)。</w:t>
      </w:r>
    </w:p>
    <w:p w14:paraId="17B0CBDD" w14:textId="77777777" w:rsidR="001F5D9B" w:rsidRPr="001F5D9B" w:rsidRDefault="001F5D9B">
      <w:pPr>
        <w:rPr>
          <w:rFonts w:ascii="宋体" w:hAnsi="宋体"/>
          <w:b/>
          <w:color w:val="FF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335"/>
        <w:gridCol w:w="3268"/>
        <w:gridCol w:w="2804"/>
      </w:tblGrid>
      <w:tr w:rsidR="000B7445" w:rsidRPr="00C33CEA" w14:paraId="61BB1463" w14:textId="77777777" w:rsidTr="002E1AD6">
        <w:trPr>
          <w:trHeight w:val="567"/>
          <w:tblHeader/>
        </w:trPr>
        <w:tc>
          <w:tcPr>
            <w:tcW w:w="406" w:type="pct"/>
            <w:vAlign w:val="center"/>
          </w:tcPr>
          <w:p w14:paraId="5B61191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序号</w:t>
            </w:r>
          </w:p>
        </w:tc>
        <w:tc>
          <w:tcPr>
            <w:tcW w:w="1276" w:type="pct"/>
            <w:vAlign w:val="center"/>
          </w:tcPr>
          <w:p w14:paraId="370C653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类别</w:t>
            </w:r>
          </w:p>
        </w:tc>
        <w:tc>
          <w:tcPr>
            <w:tcW w:w="1786" w:type="pct"/>
            <w:vAlign w:val="center"/>
          </w:tcPr>
          <w:p w14:paraId="7194C5D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品名</w:t>
            </w:r>
          </w:p>
        </w:tc>
        <w:tc>
          <w:tcPr>
            <w:tcW w:w="1532" w:type="pct"/>
            <w:vAlign w:val="center"/>
          </w:tcPr>
          <w:p w14:paraId="73771D3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规格</w:t>
            </w:r>
          </w:p>
        </w:tc>
      </w:tr>
      <w:tr w:rsidR="000B7445" w:rsidRPr="00C33CEA" w14:paraId="2FA2D1C1" w14:textId="77777777" w:rsidTr="002E1AD6">
        <w:tc>
          <w:tcPr>
            <w:tcW w:w="406" w:type="pct"/>
            <w:vAlign w:val="center"/>
          </w:tcPr>
          <w:p w14:paraId="610A0F0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w:t>
            </w:r>
          </w:p>
        </w:tc>
        <w:tc>
          <w:tcPr>
            <w:tcW w:w="1276" w:type="pct"/>
            <w:vAlign w:val="center"/>
          </w:tcPr>
          <w:p w14:paraId="59EE689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冻品</w:t>
            </w:r>
          </w:p>
        </w:tc>
        <w:tc>
          <w:tcPr>
            <w:tcW w:w="1786" w:type="pct"/>
            <w:vAlign w:val="center"/>
          </w:tcPr>
          <w:p w14:paraId="2A2E35E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火腿</w:t>
            </w:r>
          </w:p>
        </w:tc>
        <w:tc>
          <w:tcPr>
            <w:tcW w:w="1532" w:type="pct"/>
            <w:vAlign w:val="center"/>
          </w:tcPr>
          <w:p w14:paraId="49D7A8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25斤/件</w:t>
            </w:r>
          </w:p>
        </w:tc>
      </w:tr>
      <w:tr w:rsidR="000B7445" w:rsidRPr="00C33CEA" w14:paraId="3395CB33" w14:textId="77777777" w:rsidTr="002E1AD6">
        <w:tc>
          <w:tcPr>
            <w:tcW w:w="406" w:type="pct"/>
            <w:vAlign w:val="center"/>
          </w:tcPr>
          <w:p w14:paraId="1455AF8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w:t>
            </w:r>
          </w:p>
        </w:tc>
        <w:tc>
          <w:tcPr>
            <w:tcW w:w="1276" w:type="pct"/>
            <w:vAlign w:val="center"/>
          </w:tcPr>
          <w:p w14:paraId="363AD24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冻品</w:t>
            </w:r>
          </w:p>
        </w:tc>
        <w:tc>
          <w:tcPr>
            <w:tcW w:w="1786" w:type="pct"/>
            <w:vAlign w:val="center"/>
          </w:tcPr>
          <w:p w14:paraId="09A12B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进口鸡全翅</w:t>
            </w:r>
          </w:p>
        </w:tc>
        <w:tc>
          <w:tcPr>
            <w:tcW w:w="1532" w:type="pct"/>
            <w:vAlign w:val="center"/>
          </w:tcPr>
          <w:p w14:paraId="070DF10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30斤/件</w:t>
            </w:r>
          </w:p>
        </w:tc>
      </w:tr>
      <w:tr w:rsidR="000B7445" w:rsidRPr="00C33CEA" w14:paraId="66CE7005" w14:textId="77777777" w:rsidTr="002E1AD6">
        <w:tc>
          <w:tcPr>
            <w:tcW w:w="406" w:type="pct"/>
            <w:vAlign w:val="center"/>
          </w:tcPr>
          <w:p w14:paraId="14A13AF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w:t>
            </w:r>
          </w:p>
        </w:tc>
        <w:tc>
          <w:tcPr>
            <w:tcW w:w="1276" w:type="pct"/>
            <w:vAlign w:val="center"/>
          </w:tcPr>
          <w:p w14:paraId="086014F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冻品</w:t>
            </w:r>
          </w:p>
        </w:tc>
        <w:tc>
          <w:tcPr>
            <w:tcW w:w="1786" w:type="pct"/>
            <w:vAlign w:val="center"/>
          </w:tcPr>
          <w:p w14:paraId="6910E52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进口鸡中翅</w:t>
            </w:r>
          </w:p>
        </w:tc>
        <w:tc>
          <w:tcPr>
            <w:tcW w:w="1532" w:type="pct"/>
            <w:vAlign w:val="center"/>
          </w:tcPr>
          <w:p w14:paraId="4834D7F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30斤/件</w:t>
            </w:r>
          </w:p>
        </w:tc>
      </w:tr>
      <w:tr w:rsidR="000B7445" w:rsidRPr="00C33CEA" w14:paraId="622AA1C8" w14:textId="77777777" w:rsidTr="002E1AD6">
        <w:tc>
          <w:tcPr>
            <w:tcW w:w="406" w:type="pct"/>
            <w:vAlign w:val="center"/>
          </w:tcPr>
          <w:p w14:paraId="18AC617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w:t>
            </w:r>
          </w:p>
        </w:tc>
        <w:tc>
          <w:tcPr>
            <w:tcW w:w="1276" w:type="pct"/>
            <w:vAlign w:val="center"/>
          </w:tcPr>
          <w:p w14:paraId="28249A9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冻品</w:t>
            </w:r>
          </w:p>
        </w:tc>
        <w:tc>
          <w:tcPr>
            <w:tcW w:w="1786" w:type="pct"/>
            <w:vAlign w:val="center"/>
          </w:tcPr>
          <w:p w14:paraId="1F4AF30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羊排</w:t>
            </w:r>
          </w:p>
        </w:tc>
        <w:tc>
          <w:tcPr>
            <w:tcW w:w="1532" w:type="pct"/>
            <w:vAlign w:val="center"/>
          </w:tcPr>
          <w:p w14:paraId="19598C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20斤/件</w:t>
            </w:r>
          </w:p>
        </w:tc>
      </w:tr>
      <w:tr w:rsidR="000B7445" w:rsidRPr="00C33CEA" w14:paraId="1748F387" w14:textId="77777777" w:rsidTr="002E1AD6">
        <w:tc>
          <w:tcPr>
            <w:tcW w:w="406" w:type="pct"/>
            <w:vAlign w:val="center"/>
          </w:tcPr>
          <w:p w14:paraId="188D6AC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w:t>
            </w:r>
          </w:p>
        </w:tc>
        <w:tc>
          <w:tcPr>
            <w:tcW w:w="1276" w:type="pct"/>
            <w:vAlign w:val="center"/>
          </w:tcPr>
          <w:p w14:paraId="0445DDB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7584AC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米粉</w:t>
            </w:r>
          </w:p>
        </w:tc>
        <w:tc>
          <w:tcPr>
            <w:tcW w:w="1532" w:type="pct"/>
            <w:vAlign w:val="center"/>
          </w:tcPr>
          <w:p w14:paraId="613A0AE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3000g/件</w:t>
            </w:r>
          </w:p>
        </w:tc>
      </w:tr>
      <w:tr w:rsidR="000B7445" w:rsidRPr="00C33CEA" w14:paraId="1F2E6D32" w14:textId="77777777" w:rsidTr="002E1AD6">
        <w:tc>
          <w:tcPr>
            <w:tcW w:w="406" w:type="pct"/>
            <w:vAlign w:val="center"/>
          </w:tcPr>
          <w:p w14:paraId="64B333D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w:t>
            </w:r>
          </w:p>
        </w:tc>
        <w:tc>
          <w:tcPr>
            <w:tcW w:w="1276" w:type="pct"/>
            <w:vAlign w:val="center"/>
          </w:tcPr>
          <w:p w14:paraId="49D9C3D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23AA9B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沙爹酱</w:t>
            </w:r>
          </w:p>
        </w:tc>
        <w:tc>
          <w:tcPr>
            <w:tcW w:w="1532" w:type="pct"/>
            <w:vAlign w:val="center"/>
          </w:tcPr>
          <w:p w14:paraId="5F8D4AB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210g*24瓶/件</w:t>
            </w:r>
          </w:p>
        </w:tc>
      </w:tr>
      <w:tr w:rsidR="000B7445" w:rsidRPr="00C33CEA" w14:paraId="6071A197" w14:textId="77777777" w:rsidTr="002E1AD6">
        <w:tc>
          <w:tcPr>
            <w:tcW w:w="406" w:type="pct"/>
            <w:vAlign w:val="center"/>
          </w:tcPr>
          <w:p w14:paraId="531FCED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w:t>
            </w:r>
          </w:p>
        </w:tc>
        <w:tc>
          <w:tcPr>
            <w:tcW w:w="1276" w:type="pct"/>
            <w:vAlign w:val="center"/>
          </w:tcPr>
          <w:p w14:paraId="064EC00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628E58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阳</w:t>
            </w:r>
            <w:proofErr w:type="gramStart"/>
            <w:r w:rsidRPr="00C33CEA">
              <w:rPr>
                <w:rFonts w:ascii="宋体" w:hAnsi="宋体" w:hint="eastAsia"/>
                <w:color w:val="000000"/>
                <w:szCs w:val="21"/>
              </w:rPr>
              <w:t>江豆豉</w:t>
            </w:r>
            <w:proofErr w:type="gramEnd"/>
          </w:p>
        </w:tc>
        <w:tc>
          <w:tcPr>
            <w:tcW w:w="1532" w:type="pct"/>
            <w:vAlign w:val="center"/>
          </w:tcPr>
          <w:p w14:paraId="39F9DC2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400g/盒</w:t>
            </w:r>
          </w:p>
        </w:tc>
      </w:tr>
      <w:tr w:rsidR="000B7445" w:rsidRPr="00C33CEA" w14:paraId="2F63CF41" w14:textId="77777777" w:rsidTr="002E1AD6">
        <w:tc>
          <w:tcPr>
            <w:tcW w:w="406" w:type="pct"/>
            <w:vAlign w:val="center"/>
          </w:tcPr>
          <w:p w14:paraId="02511AE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w:t>
            </w:r>
          </w:p>
        </w:tc>
        <w:tc>
          <w:tcPr>
            <w:tcW w:w="1276" w:type="pct"/>
            <w:vAlign w:val="center"/>
          </w:tcPr>
          <w:p w14:paraId="7C823C8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B59DA3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细盐</w:t>
            </w:r>
          </w:p>
        </w:tc>
        <w:tc>
          <w:tcPr>
            <w:tcW w:w="1532" w:type="pct"/>
            <w:vAlign w:val="center"/>
          </w:tcPr>
          <w:p w14:paraId="3116786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20kg/件</w:t>
            </w:r>
          </w:p>
        </w:tc>
      </w:tr>
      <w:tr w:rsidR="000B7445" w:rsidRPr="00C33CEA" w14:paraId="240CF500" w14:textId="77777777" w:rsidTr="002E1AD6">
        <w:tc>
          <w:tcPr>
            <w:tcW w:w="406" w:type="pct"/>
            <w:vAlign w:val="center"/>
          </w:tcPr>
          <w:p w14:paraId="2312CF7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w:t>
            </w:r>
          </w:p>
        </w:tc>
        <w:tc>
          <w:tcPr>
            <w:tcW w:w="1276" w:type="pct"/>
            <w:vAlign w:val="center"/>
          </w:tcPr>
          <w:p w14:paraId="23AE2D2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C06DCA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金标生抽</w:t>
            </w:r>
          </w:p>
        </w:tc>
        <w:tc>
          <w:tcPr>
            <w:tcW w:w="1532" w:type="pct"/>
            <w:vAlign w:val="center"/>
          </w:tcPr>
          <w:p w14:paraId="5E4ACD7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4.9L*2瓶/件</w:t>
            </w:r>
          </w:p>
        </w:tc>
      </w:tr>
      <w:tr w:rsidR="000B7445" w:rsidRPr="00C33CEA" w14:paraId="5E591700" w14:textId="77777777" w:rsidTr="002E1AD6">
        <w:tc>
          <w:tcPr>
            <w:tcW w:w="406" w:type="pct"/>
            <w:vAlign w:val="center"/>
          </w:tcPr>
          <w:p w14:paraId="201FC1F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w:t>
            </w:r>
          </w:p>
        </w:tc>
        <w:tc>
          <w:tcPr>
            <w:tcW w:w="1276" w:type="pct"/>
            <w:vAlign w:val="center"/>
          </w:tcPr>
          <w:p w14:paraId="7D60E6B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97FC6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老抽</w:t>
            </w:r>
          </w:p>
        </w:tc>
        <w:tc>
          <w:tcPr>
            <w:tcW w:w="1532" w:type="pct"/>
            <w:vAlign w:val="center"/>
          </w:tcPr>
          <w:p w14:paraId="0601768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500ml*12瓶/件</w:t>
            </w:r>
          </w:p>
        </w:tc>
      </w:tr>
      <w:tr w:rsidR="000B7445" w:rsidRPr="00C33CEA" w14:paraId="76492158" w14:textId="77777777" w:rsidTr="002E1AD6">
        <w:tc>
          <w:tcPr>
            <w:tcW w:w="406" w:type="pct"/>
            <w:vAlign w:val="center"/>
          </w:tcPr>
          <w:p w14:paraId="1AD4342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w:t>
            </w:r>
          </w:p>
        </w:tc>
        <w:tc>
          <w:tcPr>
            <w:tcW w:w="1276" w:type="pct"/>
            <w:vAlign w:val="center"/>
          </w:tcPr>
          <w:p w14:paraId="59E21A6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21BD7E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陈醋</w:t>
            </w:r>
          </w:p>
        </w:tc>
        <w:tc>
          <w:tcPr>
            <w:tcW w:w="1532" w:type="pct"/>
            <w:vAlign w:val="center"/>
          </w:tcPr>
          <w:p w14:paraId="1135B3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20支*420ml/件</w:t>
            </w:r>
          </w:p>
        </w:tc>
      </w:tr>
      <w:tr w:rsidR="000B7445" w:rsidRPr="00C33CEA" w14:paraId="78163914" w14:textId="77777777" w:rsidTr="002E1AD6">
        <w:tc>
          <w:tcPr>
            <w:tcW w:w="406" w:type="pct"/>
            <w:vAlign w:val="center"/>
          </w:tcPr>
          <w:p w14:paraId="6E911C8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w:t>
            </w:r>
          </w:p>
        </w:tc>
        <w:tc>
          <w:tcPr>
            <w:tcW w:w="1276" w:type="pct"/>
            <w:vAlign w:val="center"/>
          </w:tcPr>
          <w:p w14:paraId="50009F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2F18CA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白醋</w:t>
            </w:r>
          </w:p>
        </w:tc>
        <w:tc>
          <w:tcPr>
            <w:tcW w:w="1532" w:type="pct"/>
            <w:vAlign w:val="center"/>
          </w:tcPr>
          <w:p w14:paraId="47AD3A3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450ml*12瓶/件</w:t>
            </w:r>
          </w:p>
        </w:tc>
      </w:tr>
      <w:tr w:rsidR="000B7445" w:rsidRPr="00C33CEA" w14:paraId="6821D720" w14:textId="77777777" w:rsidTr="002E1AD6">
        <w:tc>
          <w:tcPr>
            <w:tcW w:w="406" w:type="pct"/>
            <w:vAlign w:val="center"/>
          </w:tcPr>
          <w:p w14:paraId="0798A98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w:t>
            </w:r>
          </w:p>
        </w:tc>
        <w:tc>
          <w:tcPr>
            <w:tcW w:w="1276" w:type="pct"/>
            <w:vAlign w:val="center"/>
          </w:tcPr>
          <w:p w14:paraId="06AC84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35952E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旧装蚝油</w:t>
            </w:r>
          </w:p>
        </w:tc>
        <w:tc>
          <w:tcPr>
            <w:tcW w:w="1532" w:type="pct"/>
            <w:vAlign w:val="center"/>
          </w:tcPr>
          <w:p w14:paraId="34CF2E3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510g*12瓶/件</w:t>
            </w:r>
          </w:p>
        </w:tc>
      </w:tr>
      <w:tr w:rsidR="000B7445" w:rsidRPr="00C33CEA" w14:paraId="623D1995" w14:textId="77777777" w:rsidTr="002E1AD6">
        <w:tc>
          <w:tcPr>
            <w:tcW w:w="406" w:type="pct"/>
            <w:vAlign w:val="center"/>
          </w:tcPr>
          <w:p w14:paraId="7546D45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w:t>
            </w:r>
          </w:p>
        </w:tc>
        <w:tc>
          <w:tcPr>
            <w:tcW w:w="1276" w:type="pct"/>
            <w:vAlign w:val="center"/>
          </w:tcPr>
          <w:p w14:paraId="394C24A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92622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广州蚝油</w:t>
            </w:r>
          </w:p>
        </w:tc>
        <w:tc>
          <w:tcPr>
            <w:tcW w:w="1532" w:type="pct"/>
            <w:vAlign w:val="center"/>
          </w:tcPr>
          <w:p w14:paraId="0702DB8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6瓶*1.33kg/件</w:t>
            </w:r>
          </w:p>
        </w:tc>
      </w:tr>
      <w:tr w:rsidR="000B7445" w:rsidRPr="00C33CEA" w14:paraId="48EB432D" w14:textId="77777777" w:rsidTr="002E1AD6">
        <w:tc>
          <w:tcPr>
            <w:tcW w:w="406" w:type="pct"/>
            <w:vAlign w:val="center"/>
          </w:tcPr>
          <w:p w14:paraId="5D0B442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w:t>
            </w:r>
          </w:p>
        </w:tc>
        <w:tc>
          <w:tcPr>
            <w:tcW w:w="1276" w:type="pct"/>
            <w:vAlign w:val="center"/>
          </w:tcPr>
          <w:p w14:paraId="1442F3B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78BD7D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豆豉鲮鱼</w:t>
            </w:r>
          </w:p>
        </w:tc>
        <w:tc>
          <w:tcPr>
            <w:tcW w:w="1532" w:type="pct"/>
            <w:vAlign w:val="center"/>
          </w:tcPr>
          <w:p w14:paraId="7AE44DA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24罐*227g/件</w:t>
            </w:r>
          </w:p>
        </w:tc>
      </w:tr>
      <w:tr w:rsidR="000B7445" w:rsidRPr="00C33CEA" w14:paraId="3D423E6D" w14:textId="77777777" w:rsidTr="002E1AD6">
        <w:tc>
          <w:tcPr>
            <w:tcW w:w="406" w:type="pct"/>
            <w:vAlign w:val="center"/>
          </w:tcPr>
          <w:p w14:paraId="047CF4C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w:t>
            </w:r>
          </w:p>
        </w:tc>
        <w:tc>
          <w:tcPr>
            <w:tcW w:w="1276" w:type="pct"/>
            <w:vAlign w:val="center"/>
          </w:tcPr>
          <w:p w14:paraId="48C86C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BF3CF5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腐乳</w:t>
            </w:r>
          </w:p>
        </w:tc>
        <w:tc>
          <w:tcPr>
            <w:tcW w:w="1532" w:type="pct"/>
            <w:vAlign w:val="center"/>
          </w:tcPr>
          <w:p w14:paraId="6366E6B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12支*335g/件</w:t>
            </w:r>
          </w:p>
        </w:tc>
      </w:tr>
      <w:tr w:rsidR="000B7445" w:rsidRPr="00C33CEA" w14:paraId="0906CB12" w14:textId="77777777" w:rsidTr="002E1AD6">
        <w:tc>
          <w:tcPr>
            <w:tcW w:w="406" w:type="pct"/>
            <w:vAlign w:val="center"/>
          </w:tcPr>
          <w:p w14:paraId="3161AF9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w:t>
            </w:r>
          </w:p>
        </w:tc>
        <w:tc>
          <w:tcPr>
            <w:tcW w:w="1276" w:type="pct"/>
            <w:vAlign w:val="center"/>
          </w:tcPr>
          <w:p w14:paraId="0B9A257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39B6E5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小南乳</w:t>
            </w:r>
          </w:p>
        </w:tc>
        <w:tc>
          <w:tcPr>
            <w:tcW w:w="1532" w:type="pct"/>
            <w:vAlign w:val="center"/>
          </w:tcPr>
          <w:p w14:paraId="6CE4D6F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12支*360g/件</w:t>
            </w:r>
          </w:p>
        </w:tc>
      </w:tr>
      <w:tr w:rsidR="000B7445" w:rsidRPr="00C33CEA" w14:paraId="3F2CD5F2" w14:textId="77777777" w:rsidTr="002E1AD6">
        <w:tc>
          <w:tcPr>
            <w:tcW w:w="406" w:type="pct"/>
            <w:vAlign w:val="center"/>
          </w:tcPr>
          <w:p w14:paraId="64A9140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w:t>
            </w:r>
          </w:p>
        </w:tc>
        <w:tc>
          <w:tcPr>
            <w:tcW w:w="1276" w:type="pct"/>
            <w:vAlign w:val="center"/>
          </w:tcPr>
          <w:p w14:paraId="4571597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882ABD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老干妈</w:t>
            </w:r>
          </w:p>
        </w:tc>
        <w:tc>
          <w:tcPr>
            <w:tcW w:w="1532" w:type="pct"/>
            <w:vAlign w:val="center"/>
          </w:tcPr>
          <w:p w14:paraId="3806F6A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280g*24支/件</w:t>
            </w:r>
          </w:p>
        </w:tc>
      </w:tr>
      <w:tr w:rsidR="000B7445" w:rsidRPr="00C33CEA" w14:paraId="4C12A0D1" w14:textId="77777777" w:rsidTr="002E1AD6">
        <w:tc>
          <w:tcPr>
            <w:tcW w:w="406" w:type="pct"/>
            <w:vAlign w:val="center"/>
          </w:tcPr>
          <w:p w14:paraId="361882A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w:t>
            </w:r>
          </w:p>
        </w:tc>
        <w:tc>
          <w:tcPr>
            <w:tcW w:w="1276" w:type="pct"/>
            <w:vAlign w:val="center"/>
          </w:tcPr>
          <w:p w14:paraId="6558FD0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1F111B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红糖</w:t>
            </w:r>
          </w:p>
        </w:tc>
        <w:tc>
          <w:tcPr>
            <w:tcW w:w="1532" w:type="pct"/>
            <w:vAlign w:val="center"/>
          </w:tcPr>
          <w:p w14:paraId="3841C7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350g/包</w:t>
            </w:r>
          </w:p>
        </w:tc>
      </w:tr>
      <w:tr w:rsidR="000B7445" w:rsidRPr="00C33CEA" w14:paraId="3E25F4A4" w14:textId="77777777" w:rsidTr="002E1AD6">
        <w:tc>
          <w:tcPr>
            <w:tcW w:w="406" w:type="pct"/>
            <w:vAlign w:val="center"/>
          </w:tcPr>
          <w:p w14:paraId="01B0412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w:t>
            </w:r>
          </w:p>
        </w:tc>
        <w:tc>
          <w:tcPr>
            <w:tcW w:w="1276" w:type="pct"/>
            <w:vAlign w:val="center"/>
          </w:tcPr>
          <w:p w14:paraId="61BF423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15D014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白胡椒粒</w:t>
            </w:r>
          </w:p>
        </w:tc>
        <w:tc>
          <w:tcPr>
            <w:tcW w:w="1532" w:type="pct"/>
            <w:vAlign w:val="center"/>
          </w:tcPr>
          <w:p w14:paraId="680770A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斤</w:t>
            </w:r>
          </w:p>
        </w:tc>
      </w:tr>
      <w:tr w:rsidR="000B7445" w:rsidRPr="00C33CEA" w14:paraId="4F299AA6" w14:textId="77777777" w:rsidTr="002E1AD6">
        <w:tc>
          <w:tcPr>
            <w:tcW w:w="406" w:type="pct"/>
            <w:vAlign w:val="center"/>
          </w:tcPr>
          <w:p w14:paraId="512712E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w:t>
            </w:r>
          </w:p>
        </w:tc>
        <w:tc>
          <w:tcPr>
            <w:tcW w:w="1276" w:type="pct"/>
            <w:vAlign w:val="center"/>
          </w:tcPr>
          <w:p w14:paraId="630D906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A6A4A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盐焗粉</w:t>
            </w:r>
          </w:p>
        </w:tc>
        <w:tc>
          <w:tcPr>
            <w:tcW w:w="1532" w:type="pct"/>
            <w:vAlign w:val="center"/>
          </w:tcPr>
          <w:p w14:paraId="7AC8B80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500g/盒</w:t>
            </w:r>
          </w:p>
        </w:tc>
      </w:tr>
      <w:tr w:rsidR="000B7445" w:rsidRPr="00C33CEA" w14:paraId="12DADC8F" w14:textId="77777777" w:rsidTr="002E1AD6">
        <w:tc>
          <w:tcPr>
            <w:tcW w:w="406" w:type="pct"/>
            <w:vAlign w:val="center"/>
          </w:tcPr>
          <w:p w14:paraId="0A1EAB7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w:t>
            </w:r>
          </w:p>
        </w:tc>
        <w:tc>
          <w:tcPr>
            <w:tcW w:w="1276" w:type="pct"/>
            <w:vAlign w:val="center"/>
          </w:tcPr>
          <w:p w14:paraId="55A505B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6DA1A1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生粉</w:t>
            </w:r>
          </w:p>
        </w:tc>
        <w:tc>
          <w:tcPr>
            <w:tcW w:w="1532" w:type="pct"/>
            <w:vAlign w:val="center"/>
          </w:tcPr>
          <w:p w14:paraId="6828F7C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25kg/包</w:t>
            </w:r>
          </w:p>
        </w:tc>
      </w:tr>
      <w:tr w:rsidR="000B7445" w:rsidRPr="00C33CEA" w14:paraId="6B8E453F" w14:textId="77777777" w:rsidTr="002E1AD6">
        <w:tc>
          <w:tcPr>
            <w:tcW w:w="406" w:type="pct"/>
            <w:vAlign w:val="center"/>
          </w:tcPr>
          <w:p w14:paraId="714C232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w:t>
            </w:r>
          </w:p>
        </w:tc>
        <w:tc>
          <w:tcPr>
            <w:tcW w:w="1276" w:type="pct"/>
            <w:vAlign w:val="center"/>
          </w:tcPr>
          <w:p w14:paraId="10ED7AC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18B84C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鸡粉</w:t>
            </w:r>
          </w:p>
        </w:tc>
        <w:tc>
          <w:tcPr>
            <w:tcW w:w="1532" w:type="pct"/>
            <w:vAlign w:val="center"/>
          </w:tcPr>
          <w:p w14:paraId="6070818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2000g*6瓶/件</w:t>
            </w:r>
          </w:p>
        </w:tc>
      </w:tr>
      <w:tr w:rsidR="000B7445" w:rsidRPr="00C33CEA" w14:paraId="49D080BE" w14:textId="77777777" w:rsidTr="002E1AD6">
        <w:tc>
          <w:tcPr>
            <w:tcW w:w="406" w:type="pct"/>
            <w:vAlign w:val="center"/>
          </w:tcPr>
          <w:p w14:paraId="4C0360E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w:t>
            </w:r>
          </w:p>
        </w:tc>
        <w:tc>
          <w:tcPr>
            <w:tcW w:w="1276" w:type="pct"/>
            <w:vAlign w:val="center"/>
          </w:tcPr>
          <w:p w14:paraId="38A917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9F06E5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龙口粉丝</w:t>
            </w:r>
          </w:p>
        </w:tc>
        <w:tc>
          <w:tcPr>
            <w:tcW w:w="1532" w:type="pct"/>
            <w:vAlign w:val="center"/>
          </w:tcPr>
          <w:p w14:paraId="27C6F4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160g*60包/箱</w:t>
            </w:r>
          </w:p>
        </w:tc>
      </w:tr>
      <w:tr w:rsidR="000B7445" w:rsidRPr="00C33CEA" w14:paraId="74888A72" w14:textId="77777777" w:rsidTr="002E1AD6">
        <w:tc>
          <w:tcPr>
            <w:tcW w:w="406" w:type="pct"/>
            <w:vAlign w:val="center"/>
          </w:tcPr>
          <w:p w14:paraId="5EE7E81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lastRenderedPageBreak/>
              <w:t>25</w:t>
            </w:r>
          </w:p>
        </w:tc>
        <w:tc>
          <w:tcPr>
            <w:tcW w:w="1276" w:type="pct"/>
            <w:vAlign w:val="center"/>
          </w:tcPr>
          <w:p w14:paraId="01BEB5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C40547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蛋黄面</w:t>
            </w:r>
          </w:p>
        </w:tc>
        <w:tc>
          <w:tcPr>
            <w:tcW w:w="1532" w:type="pct"/>
            <w:vAlign w:val="center"/>
          </w:tcPr>
          <w:p w14:paraId="1AF4AB4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6.9kg/件</w:t>
            </w:r>
          </w:p>
        </w:tc>
      </w:tr>
      <w:tr w:rsidR="000B7445" w:rsidRPr="00C33CEA" w14:paraId="4E505B11" w14:textId="77777777" w:rsidTr="002E1AD6">
        <w:tc>
          <w:tcPr>
            <w:tcW w:w="406" w:type="pct"/>
            <w:vAlign w:val="center"/>
          </w:tcPr>
          <w:p w14:paraId="353426C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w:t>
            </w:r>
          </w:p>
        </w:tc>
        <w:tc>
          <w:tcPr>
            <w:tcW w:w="1276" w:type="pct"/>
            <w:vAlign w:val="center"/>
          </w:tcPr>
          <w:p w14:paraId="2CBFB7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1E88C45"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谷尊大米</w:t>
            </w:r>
            <w:proofErr w:type="gramEnd"/>
          </w:p>
        </w:tc>
        <w:tc>
          <w:tcPr>
            <w:tcW w:w="1532" w:type="pct"/>
            <w:vAlign w:val="center"/>
          </w:tcPr>
          <w:p w14:paraId="615A17D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50kg/包</w:t>
            </w:r>
          </w:p>
        </w:tc>
      </w:tr>
      <w:tr w:rsidR="000B7445" w:rsidRPr="00C33CEA" w14:paraId="0DC66AE9" w14:textId="77777777" w:rsidTr="002E1AD6">
        <w:tc>
          <w:tcPr>
            <w:tcW w:w="406" w:type="pct"/>
            <w:vAlign w:val="center"/>
          </w:tcPr>
          <w:p w14:paraId="7BC279B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27</w:t>
            </w:r>
          </w:p>
        </w:tc>
        <w:tc>
          <w:tcPr>
            <w:tcW w:w="1276" w:type="pct"/>
            <w:vAlign w:val="center"/>
          </w:tcPr>
          <w:p w14:paraId="6EC503F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736703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花生油</w:t>
            </w:r>
          </w:p>
        </w:tc>
        <w:tc>
          <w:tcPr>
            <w:tcW w:w="1532" w:type="pct"/>
            <w:vAlign w:val="center"/>
          </w:tcPr>
          <w:p w14:paraId="1E7B416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4*5kg/件</w:t>
            </w:r>
          </w:p>
        </w:tc>
      </w:tr>
      <w:tr w:rsidR="000B7445" w:rsidRPr="00C33CEA" w14:paraId="6C28EAFC" w14:textId="77777777" w:rsidTr="002E1AD6">
        <w:tc>
          <w:tcPr>
            <w:tcW w:w="406" w:type="pct"/>
            <w:vAlign w:val="center"/>
          </w:tcPr>
          <w:p w14:paraId="1000270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28</w:t>
            </w:r>
          </w:p>
        </w:tc>
        <w:tc>
          <w:tcPr>
            <w:tcW w:w="1276" w:type="pct"/>
            <w:vAlign w:val="center"/>
          </w:tcPr>
          <w:p w14:paraId="70E58B0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113B62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玉米油</w:t>
            </w:r>
          </w:p>
        </w:tc>
        <w:tc>
          <w:tcPr>
            <w:tcW w:w="1532" w:type="pct"/>
            <w:vAlign w:val="center"/>
          </w:tcPr>
          <w:p w14:paraId="5C3FE6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4*5kg/件</w:t>
            </w:r>
          </w:p>
        </w:tc>
      </w:tr>
      <w:tr w:rsidR="000B7445" w:rsidRPr="00C33CEA" w14:paraId="07F8F2C3" w14:textId="77777777" w:rsidTr="002E1AD6">
        <w:tc>
          <w:tcPr>
            <w:tcW w:w="406" w:type="pct"/>
            <w:vAlign w:val="center"/>
          </w:tcPr>
          <w:p w14:paraId="78CBB9A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29</w:t>
            </w:r>
          </w:p>
        </w:tc>
        <w:tc>
          <w:tcPr>
            <w:tcW w:w="1276" w:type="pct"/>
            <w:vAlign w:val="center"/>
          </w:tcPr>
          <w:p w14:paraId="3A9F5D6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ECEB80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客家粉条</w:t>
            </w:r>
          </w:p>
        </w:tc>
        <w:tc>
          <w:tcPr>
            <w:tcW w:w="1532" w:type="pct"/>
            <w:vAlign w:val="center"/>
          </w:tcPr>
          <w:p w14:paraId="2B775B5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94262E9" w14:textId="77777777" w:rsidTr="002E1AD6">
        <w:tc>
          <w:tcPr>
            <w:tcW w:w="406" w:type="pct"/>
            <w:vAlign w:val="center"/>
          </w:tcPr>
          <w:p w14:paraId="7485DC4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30</w:t>
            </w:r>
          </w:p>
        </w:tc>
        <w:tc>
          <w:tcPr>
            <w:tcW w:w="1276" w:type="pct"/>
            <w:vAlign w:val="center"/>
          </w:tcPr>
          <w:p w14:paraId="4E61A8C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393B6E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糯米粉</w:t>
            </w:r>
          </w:p>
        </w:tc>
        <w:tc>
          <w:tcPr>
            <w:tcW w:w="1532" w:type="pct"/>
            <w:vAlign w:val="center"/>
          </w:tcPr>
          <w:p w14:paraId="24DB832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500g*20包/件</w:t>
            </w:r>
          </w:p>
        </w:tc>
      </w:tr>
      <w:tr w:rsidR="000B7445" w:rsidRPr="00C33CEA" w14:paraId="7F9CC263" w14:textId="77777777" w:rsidTr="002E1AD6">
        <w:tc>
          <w:tcPr>
            <w:tcW w:w="406" w:type="pct"/>
            <w:vAlign w:val="center"/>
          </w:tcPr>
          <w:p w14:paraId="32D9814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31</w:t>
            </w:r>
          </w:p>
        </w:tc>
        <w:tc>
          <w:tcPr>
            <w:tcW w:w="1276" w:type="pct"/>
            <w:vAlign w:val="center"/>
          </w:tcPr>
          <w:p w14:paraId="5D4050B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765358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粘米粉</w:t>
            </w:r>
          </w:p>
        </w:tc>
        <w:tc>
          <w:tcPr>
            <w:tcW w:w="1532" w:type="pct"/>
            <w:vAlign w:val="center"/>
          </w:tcPr>
          <w:p w14:paraId="50C2521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500g*20包/件</w:t>
            </w:r>
          </w:p>
        </w:tc>
      </w:tr>
      <w:tr w:rsidR="000B7445" w:rsidRPr="00C33CEA" w14:paraId="577129DA" w14:textId="77777777" w:rsidTr="002E1AD6">
        <w:tc>
          <w:tcPr>
            <w:tcW w:w="406" w:type="pct"/>
            <w:vAlign w:val="center"/>
          </w:tcPr>
          <w:p w14:paraId="3BDA4A0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32</w:t>
            </w:r>
          </w:p>
        </w:tc>
        <w:tc>
          <w:tcPr>
            <w:tcW w:w="1276" w:type="pct"/>
            <w:vAlign w:val="center"/>
          </w:tcPr>
          <w:p w14:paraId="40569DF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5F7327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香麻油</w:t>
            </w:r>
          </w:p>
        </w:tc>
        <w:tc>
          <w:tcPr>
            <w:tcW w:w="1532" w:type="pct"/>
            <w:vAlign w:val="center"/>
          </w:tcPr>
          <w:p w14:paraId="07581DB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220ml*20瓶/件</w:t>
            </w:r>
          </w:p>
        </w:tc>
      </w:tr>
      <w:tr w:rsidR="000B7445" w:rsidRPr="00C33CEA" w14:paraId="7D19B78D" w14:textId="77777777" w:rsidTr="002E1AD6">
        <w:tc>
          <w:tcPr>
            <w:tcW w:w="406" w:type="pct"/>
            <w:vAlign w:val="center"/>
          </w:tcPr>
          <w:p w14:paraId="2B5F82B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33</w:t>
            </w:r>
          </w:p>
        </w:tc>
        <w:tc>
          <w:tcPr>
            <w:tcW w:w="1276" w:type="pct"/>
            <w:vAlign w:val="center"/>
          </w:tcPr>
          <w:p w14:paraId="0A2562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73C88F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花椒油</w:t>
            </w:r>
          </w:p>
        </w:tc>
        <w:tc>
          <w:tcPr>
            <w:tcW w:w="1532" w:type="pct"/>
            <w:vAlign w:val="center"/>
          </w:tcPr>
          <w:p w14:paraId="485F68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400ml*12瓶/件</w:t>
            </w:r>
          </w:p>
        </w:tc>
      </w:tr>
      <w:tr w:rsidR="000B7445" w:rsidRPr="00C33CEA" w14:paraId="18C991A5" w14:textId="77777777" w:rsidTr="002E1AD6">
        <w:tc>
          <w:tcPr>
            <w:tcW w:w="406" w:type="pct"/>
            <w:vAlign w:val="center"/>
          </w:tcPr>
          <w:p w14:paraId="5EA3A5F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34</w:t>
            </w:r>
          </w:p>
        </w:tc>
        <w:tc>
          <w:tcPr>
            <w:tcW w:w="1276" w:type="pct"/>
            <w:vAlign w:val="center"/>
          </w:tcPr>
          <w:p w14:paraId="4721E2F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A0E1F4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猪油</w:t>
            </w:r>
          </w:p>
        </w:tc>
        <w:tc>
          <w:tcPr>
            <w:tcW w:w="1532" w:type="pct"/>
            <w:vAlign w:val="center"/>
          </w:tcPr>
          <w:p w14:paraId="0AD40F4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15kg/桶</w:t>
            </w:r>
          </w:p>
        </w:tc>
      </w:tr>
      <w:tr w:rsidR="000B7445" w:rsidRPr="00C33CEA" w14:paraId="63679639" w14:textId="77777777" w:rsidTr="002E1AD6">
        <w:tc>
          <w:tcPr>
            <w:tcW w:w="406" w:type="pct"/>
            <w:vAlign w:val="center"/>
          </w:tcPr>
          <w:p w14:paraId="07E5223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35</w:t>
            </w:r>
          </w:p>
        </w:tc>
        <w:tc>
          <w:tcPr>
            <w:tcW w:w="1276" w:type="pct"/>
            <w:vAlign w:val="center"/>
          </w:tcPr>
          <w:p w14:paraId="7C5E3F1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6A74E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鱼露</w:t>
            </w:r>
          </w:p>
        </w:tc>
        <w:tc>
          <w:tcPr>
            <w:tcW w:w="1532" w:type="pct"/>
            <w:vAlign w:val="center"/>
          </w:tcPr>
          <w:p w14:paraId="1B7BECD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750毫升*12瓶/件</w:t>
            </w:r>
          </w:p>
        </w:tc>
      </w:tr>
      <w:tr w:rsidR="000B7445" w:rsidRPr="00C33CEA" w14:paraId="6E131783" w14:textId="77777777" w:rsidTr="002E1AD6">
        <w:tc>
          <w:tcPr>
            <w:tcW w:w="406" w:type="pct"/>
            <w:vAlign w:val="center"/>
          </w:tcPr>
          <w:p w14:paraId="17FAED0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36</w:t>
            </w:r>
          </w:p>
        </w:tc>
        <w:tc>
          <w:tcPr>
            <w:tcW w:w="1276" w:type="pct"/>
            <w:vAlign w:val="center"/>
          </w:tcPr>
          <w:p w14:paraId="1064546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407B1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橄榄菜</w:t>
            </w:r>
          </w:p>
        </w:tc>
        <w:tc>
          <w:tcPr>
            <w:tcW w:w="1532" w:type="pct"/>
            <w:vAlign w:val="center"/>
          </w:tcPr>
          <w:p w14:paraId="6630E4B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450g*6支/件</w:t>
            </w:r>
          </w:p>
        </w:tc>
      </w:tr>
      <w:tr w:rsidR="000B7445" w:rsidRPr="00C33CEA" w14:paraId="06E8C548" w14:textId="77777777" w:rsidTr="002E1AD6">
        <w:tc>
          <w:tcPr>
            <w:tcW w:w="406" w:type="pct"/>
            <w:vAlign w:val="center"/>
          </w:tcPr>
          <w:p w14:paraId="6D79FDB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37</w:t>
            </w:r>
          </w:p>
        </w:tc>
        <w:tc>
          <w:tcPr>
            <w:tcW w:w="1276" w:type="pct"/>
            <w:vAlign w:val="center"/>
          </w:tcPr>
          <w:p w14:paraId="7C0647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802BDE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爽口菜</w:t>
            </w:r>
          </w:p>
        </w:tc>
        <w:tc>
          <w:tcPr>
            <w:tcW w:w="1532" w:type="pct"/>
            <w:vAlign w:val="center"/>
          </w:tcPr>
          <w:p w14:paraId="3C3BCFD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15斤/件</w:t>
            </w:r>
          </w:p>
        </w:tc>
      </w:tr>
      <w:tr w:rsidR="000B7445" w:rsidRPr="00C33CEA" w14:paraId="250798C7" w14:textId="77777777" w:rsidTr="002E1AD6">
        <w:tc>
          <w:tcPr>
            <w:tcW w:w="406" w:type="pct"/>
            <w:vAlign w:val="center"/>
          </w:tcPr>
          <w:p w14:paraId="2AE5146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38</w:t>
            </w:r>
          </w:p>
        </w:tc>
        <w:tc>
          <w:tcPr>
            <w:tcW w:w="1276" w:type="pct"/>
            <w:vAlign w:val="center"/>
          </w:tcPr>
          <w:p w14:paraId="314C849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F867D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萝卜干</w:t>
            </w:r>
          </w:p>
        </w:tc>
        <w:tc>
          <w:tcPr>
            <w:tcW w:w="1532" w:type="pct"/>
            <w:vAlign w:val="center"/>
          </w:tcPr>
          <w:p w14:paraId="458F346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20斤/件</w:t>
            </w:r>
          </w:p>
        </w:tc>
      </w:tr>
      <w:tr w:rsidR="000B7445" w:rsidRPr="00C33CEA" w14:paraId="090A8C33" w14:textId="77777777" w:rsidTr="002E1AD6">
        <w:tc>
          <w:tcPr>
            <w:tcW w:w="406" w:type="pct"/>
            <w:vAlign w:val="center"/>
          </w:tcPr>
          <w:p w14:paraId="2F7CE1F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39</w:t>
            </w:r>
          </w:p>
        </w:tc>
        <w:tc>
          <w:tcPr>
            <w:tcW w:w="1276" w:type="pct"/>
            <w:vAlign w:val="center"/>
          </w:tcPr>
          <w:p w14:paraId="64F561C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4B4C6B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榨菜</w:t>
            </w:r>
          </w:p>
        </w:tc>
        <w:tc>
          <w:tcPr>
            <w:tcW w:w="1532" w:type="pct"/>
            <w:vAlign w:val="center"/>
          </w:tcPr>
          <w:p w14:paraId="16392A6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80g*150包/件</w:t>
            </w:r>
          </w:p>
        </w:tc>
      </w:tr>
      <w:tr w:rsidR="000B7445" w:rsidRPr="00C33CEA" w14:paraId="7D0B0C57" w14:textId="77777777" w:rsidTr="002E1AD6">
        <w:tc>
          <w:tcPr>
            <w:tcW w:w="406" w:type="pct"/>
            <w:vAlign w:val="center"/>
          </w:tcPr>
          <w:p w14:paraId="74B12B1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40</w:t>
            </w:r>
          </w:p>
        </w:tc>
        <w:tc>
          <w:tcPr>
            <w:tcW w:w="1276" w:type="pct"/>
            <w:vAlign w:val="center"/>
          </w:tcPr>
          <w:p w14:paraId="4BCECB6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75EE5BE"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甜梅菜</w:t>
            </w:r>
            <w:proofErr w:type="gramEnd"/>
          </w:p>
        </w:tc>
        <w:tc>
          <w:tcPr>
            <w:tcW w:w="1532" w:type="pct"/>
            <w:vAlign w:val="center"/>
          </w:tcPr>
          <w:p w14:paraId="6EA09F5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12斤/箱</w:t>
            </w:r>
          </w:p>
        </w:tc>
      </w:tr>
      <w:tr w:rsidR="000B7445" w:rsidRPr="00C33CEA" w14:paraId="73575A5E" w14:textId="77777777" w:rsidTr="002E1AD6">
        <w:tc>
          <w:tcPr>
            <w:tcW w:w="406" w:type="pct"/>
            <w:vAlign w:val="center"/>
          </w:tcPr>
          <w:p w14:paraId="2BE5513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41</w:t>
            </w:r>
          </w:p>
        </w:tc>
        <w:tc>
          <w:tcPr>
            <w:tcW w:w="1276" w:type="pct"/>
            <w:vAlign w:val="center"/>
          </w:tcPr>
          <w:p w14:paraId="17690B7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3E88F7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冬菜</w:t>
            </w:r>
          </w:p>
        </w:tc>
        <w:tc>
          <w:tcPr>
            <w:tcW w:w="1532" w:type="pct"/>
            <w:vAlign w:val="center"/>
          </w:tcPr>
          <w:p w14:paraId="7BD4C8E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200g*18瓶/件</w:t>
            </w:r>
          </w:p>
        </w:tc>
      </w:tr>
      <w:tr w:rsidR="000B7445" w:rsidRPr="00C33CEA" w14:paraId="1A4CDC0A" w14:textId="77777777" w:rsidTr="002E1AD6">
        <w:tc>
          <w:tcPr>
            <w:tcW w:w="406" w:type="pct"/>
            <w:vAlign w:val="center"/>
          </w:tcPr>
          <w:p w14:paraId="7932BEF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42</w:t>
            </w:r>
          </w:p>
        </w:tc>
        <w:tc>
          <w:tcPr>
            <w:tcW w:w="1276" w:type="pct"/>
            <w:vAlign w:val="center"/>
          </w:tcPr>
          <w:p w14:paraId="2AD5A6A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168590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双蒸酒</w:t>
            </w:r>
          </w:p>
        </w:tc>
        <w:tc>
          <w:tcPr>
            <w:tcW w:w="1532" w:type="pct"/>
            <w:vAlign w:val="center"/>
          </w:tcPr>
          <w:p w14:paraId="7B2BFF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610ml*12瓶/件</w:t>
            </w:r>
          </w:p>
        </w:tc>
      </w:tr>
      <w:tr w:rsidR="000B7445" w:rsidRPr="00C33CEA" w14:paraId="5BE62057" w14:textId="77777777" w:rsidTr="002E1AD6">
        <w:tc>
          <w:tcPr>
            <w:tcW w:w="406" w:type="pct"/>
            <w:vAlign w:val="center"/>
          </w:tcPr>
          <w:p w14:paraId="11A222C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43</w:t>
            </w:r>
          </w:p>
        </w:tc>
        <w:tc>
          <w:tcPr>
            <w:tcW w:w="1276" w:type="pct"/>
            <w:vAlign w:val="center"/>
          </w:tcPr>
          <w:p w14:paraId="141D20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C74EA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十三香</w:t>
            </w:r>
          </w:p>
        </w:tc>
        <w:tc>
          <w:tcPr>
            <w:tcW w:w="1532" w:type="pct"/>
            <w:vAlign w:val="center"/>
          </w:tcPr>
          <w:p w14:paraId="6C55111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40g*10小包/条</w:t>
            </w:r>
          </w:p>
        </w:tc>
      </w:tr>
      <w:tr w:rsidR="000B7445" w:rsidRPr="00C33CEA" w14:paraId="022776F3" w14:textId="77777777" w:rsidTr="002E1AD6">
        <w:tc>
          <w:tcPr>
            <w:tcW w:w="406" w:type="pct"/>
            <w:vAlign w:val="center"/>
          </w:tcPr>
          <w:p w14:paraId="2673998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44</w:t>
            </w:r>
          </w:p>
        </w:tc>
        <w:tc>
          <w:tcPr>
            <w:tcW w:w="1276" w:type="pct"/>
            <w:vAlign w:val="center"/>
          </w:tcPr>
          <w:p w14:paraId="3BD677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DC3F12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小米</w:t>
            </w:r>
          </w:p>
        </w:tc>
        <w:tc>
          <w:tcPr>
            <w:tcW w:w="1532" w:type="pct"/>
            <w:vAlign w:val="center"/>
          </w:tcPr>
          <w:p w14:paraId="510648A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7A380E93" w14:textId="77777777" w:rsidTr="002E1AD6">
        <w:tc>
          <w:tcPr>
            <w:tcW w:w="406" w:type="pct"/>
            <w:vAlign w:val="center"/>
          </w:tcPr>
          <w:p w14:paraId="3F0AEC0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45</w:t>
            </w:r>
          </w:p>
        </w:tc>
        <w:tc>
          <w:tcPr>
            <w:tcW w:w="1276" w:type="pct"/>
            <w:vAlign w:val="center"/>
          </w:tcPr>
          <w:p w14:paraId="210D47F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58DEE6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紫米</w:t>
            </w:r>
          </w:p>
        </w:tc>
        <w:tc>
          <w:tcPr>
            <w:tcW w:w="1532" w:type="pct"/>
            <w:vAlign w:val="center"/>
          </w:tcPr>
          <w:p w14:paraId="00FE9C1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2A572268" w14:textId="77777777" w:rsidTr="002E1AD6">
        <w:tc>
          <w:tcPr>
            <w:tcW w:w="406" w:type="pct"/>
            <w:vAlign w:val="center"/>
          </w:tcPr>
          <w:p w14:paraId="53941F6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46</w:t>
            </w:r>
          </w:p>
        </w:tc>
        <w:tc>
          <w:tcPr>
            <w:tcW w:w="1276" w:type="pct"/>
            <w:vAlign w:val="center"/>
          </w:tcPr>
          <w:p w14:paraId="748591F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33D07D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腰果</w:t>
            </w:r>
          </w:p>
        </w:tc>
        <w:tc>
          <w:tcPr>
            <w:tcW w:w="1532" w:type="pct"/>
            <w:vAlign w:val="center"/>
          </w:tcPr>
          <w:p w14:paraId="1761D68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25斤/桶</w:t>
            </w:r>
          </w:p>
        </w:tc>
      </w:tr>
      <w:tr w:rsidR="000B7445" w:rsidRPr="00C33CEA" w14:paraId="3801002C" w14:textId="77777777" w:rsidTr="002E1AD6">
        <w:tc>
          <w:tcPr>
            <w:tcW w:w="406" w:type="pct"/>
            <w:vAlign w:val="center"/>
          </w:tcPr>
          <w:p w14:paraId="6BCFC36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47</w:t>
            </w:r>
          </w:p>
        </w:tc>
        <w:tc>
          <w:tcPr>
            <w:tcW w:w="1276" w:type="pct"/>
            <w:vAlign w:val="center"/>
          </w:tcPr>
          <w:p w14:paraId="1C88152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BA0E8D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花生米</w:t>
            </w:r>
          </w:p>
        </w:tc>
        <w:tc>
          <w:tcPr>
            <w:tcW w:w="1532" w:type="pct"/>
            <w:vAlign w:val="center"/>
          </w:tcPr>
          <w:p w14:paraId="571242B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1673837A" w14:textId="77777777" w:rsidTr="002E1AD6">
        <w:tc>
          <w:tcPr>
            <w:tcW w:w="406" w:type="pct"/>
            <w:vAlign w:val="center"/>
          </w:tcPr>
          <w:p w14:paraId="1970735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48</w:t>
            </w:r>
          </w:p>
        </w:tc>
        <w:tc>
          <w:tcPr>
            <w:tcW w:w="1276" w:type="pct"/>
            <w:vAlign w:val="center"/>
          </w:tcPr>
          <w:p w14:paraId="0A04FAB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C13F85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黄豆</w:t>
            </w:r>
          </w:p>
        </w:tc>
        <w:tc>
          <w:tcPr>
            <w:tcW w:w="1532" w:type="pct"/>
            <w:vAlign w:val="center"/>
          </w:tcPr>
          <w:p w14:paraId="252B90C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76161A30" w14:textId="77777777" w:rsidTr="002E1AD6">
        <w:tc>
          <w:tcPr>
            <w:tcW w:w="406" w:type="pct"/>
            <w:vAlign w:val="center"/>
          </w:tcPr>
          <w:p w14:paraId="688798F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49</w:t>
            </w:r>
          </w:p>
        </w:tc>
        <w:tc>
          <w:tcPr>
            <w:tcW w:w="1276" w:type="pct"/>
            <w:vAlign w:val="center"/>
          </w:tcPr>
          <w:p w14:paraId="3503232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469561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绿豆</w:t>
            </w:r>
          </w:p>
        </w:tc>
        <w:tc>
          <w:tcPr>
            <w:tcW w:w="1532" w:type="pct"/>
            <w:vAlign w:val="center"/>
          </w:tcPr>
          <w:p w14:paraId="68182A3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3D7E4122" w14:textId="77777777" w:rsidTr="002E1AD6">
        <w:tc>
          <w:tcPr>
            <w:tcW w:w="406" w:type="pct"/>
            <w:vAlign w:val="center"/>
          </w:tcPr>
          <w:p w14:paraId="48F7AAD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50</w:t>
            </w:r>
          </w:p>
        </w:tc>
        <w:tc>
          <w:tcPr>
            <w:tcW w:w="1276" w:type="pct"/>
            <w:vAlign w:val="center"/>
          </w:tcPr>
          <w:p w14:paraId="6061A6D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D4A4A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红豆</w:t>
            </w:r>
          </w:p>
        </w:tc>
        <w:tc>
          <w:tcPr>
            <w:tcW w:w="1532" w:type="pct"/>
            <w:vAlign w:val="center"/>
          </w:tcPr>
          <w:p w14:paraId="46169D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50斤/包</w:t>
            </w:r>
          </w:p>
        </w:tc>
      </w:tr>
      <w:tr w:rsidR="000B7445" w:rsidRPr="00C33CEA" w14:paraId="3048E44E" w14:textId="77777777" w:rsidTr="002E1AD6">
        <w:tc>
          <w:tcPr>
            <w:tcW w:w="406" w:type="pct"/>
            <w:vAlign w:val="center"/>
          </w:tcPr>
          <w:p w14:paraId="2F958E7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51</w:t>
            </w:r>
          </w:p>
        </w:tc>
        <w:tc>
          <w:tcPr>
            <w:tcW w:w="1276" w:type="pct"/>
            <w:vAlign w:val="center"/>
          </w:tcPr>
          <w:p w14:paraId="17865DC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8C804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赤小豆</w:t>
            </w:r>
          </w:p>
        </w:tc>
        <w:tc>
          <w:tcPr>
            <w:tcW w:w="1532" w:type="pct"/>
            <w:vAlign w:val="center"/>
          </w:tcPr>
          <w:p w14:paraId="4C5F2D8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60斤/包</w:t>
            </w:r>
          </w:p>
        </w:tc>
      </w:tr>
      <w:tr w:rsidR="000B7445" w:rsidRPr="00C33CEA" w14:paraId="0B0F758F" w14:textId="77777777" w:rsidTr="002E1AD6">
        <w:tc>
          <w:tcPr>
            <w:tcW w:w="406" w:type="pct"/>
            <w:vAlign w:val="center"/>
          </w:tcPr>
          <w:p w14:paraId="776B527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52</w:t>
            </w:r>
          </w:p>
        </w:tc>
        <w:tc>
          <w:tcPr>
            <w:tcW w:w="1276" w:type="pct"/>
            <w:vAlign w:val="center"/>
          </w:tcPr>
          <w:p w14:paraId="6B484A3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F5330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红腰豆</w:t>
            </w:r>
          </w:p>
        </w:tc>
        <w:tc>
          <w:tcPr>
            <w:tcW w:w="1532" w:type="pct"/>
            <w:vAlign w:val="center"/>
          </w:tcPr>
          <w:p w14:paraId="45751AA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432g*24瓶/件</w:t>
            </w:r>
          </w:p>
        </w:tc>
      </w:tr>
      <w:tr w:rsidR="000B7445" w:rsidRPr="00C33CEA" w14:paraId="2806A234" w14:textId="77777777" w:rsidTr="002E1AD6">
        <w:tc>
          <w:tcPr>
            <w:tcW w:w="406" w:type="pct"/>
            <w:vAlign w:val="center"/>
          </w:tcPr>
          <w:p w14:paraId="6B1DB17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53</w:t>
            </w:r>
          </w:p>
        </w:tc>
        <w:tc>
          <w:tcPr>
            <w:tcW w:w="1276" w:type="pct"/>
            <w:vAlign w:val="center"/>
          </w:tcPr>
          <w:p w14:paraId="6D2EC74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69FB18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去核鸡心枣</w:t>
            </w:r>
          </w:p>
        </w:tc>
        <w:tc>
          <w:tcPr>
            <w:tcW w:w="1532" w:type="pct"/>
            <w:vAlign w:val="center"/>
          </w:tcPr>
          <w:p w14:paraId="276B686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57A45F26" w14:textId="77777777" w:rsidTr="002E1AD6">
        <w:tc>
          <w:tcPr>
            <w:tcW w:w="406" w:type="pct"/>
            <w:vAlign w:val="center"/>
          </w:tcPr>
          <w:p w14:paraId="21897B8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54</w:t>
            </w:r>
          </w:p>
        </w:tc>
        <w:tc>
          <w:tcPr>
            <w:tcW w:w="1276" w:type="pct"/>
            <w:vAlign w:val="center"/>
          </w:tcPr>
          <w:p w14:paraId="3254032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C0A53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大红枣</w:t>
            </w:r>
          </w:p>
        </w:tc>
        <w:tc>
          <w:tcPr>
            <w:tcW w:w="1532" w:type="pct"/>
            <w:vAlign w:val="center"/>
          </w:tcPr>
          <w:p w14:paraId="132E548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1*20斤/件</w:t>
            </w:r>
          </w:p>
        </w:tc>
      </w:tr>
      <w:tr w:rsidR="000B7445" w:rsidRPr="00C33CEA" w14:paraId="440B2FA4" w14:textId="77777777" w:rsidTr="002E1AD6">
        <w:tc>
          <w:tcPr>
            <w:tcW w:w="406" w:type="pct"/>
            <w:vAlign w:val="center"/>
          </w:tcPr>
          <w:p w14:paraId="57E311F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55</w:t>
            </w:r>
          </w:p>
        </w:tc>
        <w:tc>
          <w:tcPr>
            <w:tcW w:w="1276" w:type="pct"/>
            <w:vAlign w:val="center"/>
          </w:tcPr>
          <w:p w14:paraId="3D341BE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320109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干辣椒段</w:t>
            </w:r>
          </w:p>
        </w:tc>
        <w:tc>
          <w:tcPr>
            <w:tcW w:w="1532" w:type="pct"/>
            <w:vAlign w:val="center"/>
          </w:tcPr>
          <w:p w14:paraId="502A35B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56AC0073" w14:textId="77777777" w:rsidTr="002E1AD6">
        <w:tc>
          <w:tcPr>
            <w:tcW w:w="406" w:type="pct"/>
            <w:vAlign w:val="center"/>
          </w:tcPr>
          <w:p w14:paraId="7C2F8D4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56</w:t>
            </w:r>
          </w:p>
        </w:tc>
        <w:tc>
          <w:tcPr>
            <w:tcW w:w="1276" w:type="pct"/>
            <w:vAlign w:val="center"/>
          </w:tcPr>
          <w:p w14:paraId="474CC44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71385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花椒</w:t>
            </w:r>
          </w:p>
        </w:tc>
        <w:tc>
          <w:tcPr>
            <w:tcW w:w="1532" w:type="pct"/>
            <w:vAlign w:val="center"/>
          </w:tcPr>
          <w:p w14:paraId="72EAF84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71767345" w14:textId="77777777" w:rsidTr="002E1AD6">
        <w:tc>
          <w:tcPr>
            <w:tcW w:w="406" w:type="pct"/>
            <w:vAlign w:val="center"/>
          </w:tcPr>
          <w:p w14:paraId="1F9A2BD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57</w:t>
            </w:r>
          </w:p>
        </w:tc>
        <w:tc>
          <w:tcPr>
            <w:tcW w:w="1276" w:type="pct"/>
            <w:vAlign w:val="center"/>
          </w:tcPr>
          <w:p w14:paraId="7891D9A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E58057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辣椒粉</w:t>
            </w:r>
          </w:p>
        </w:tc>
        <w:tc>
          <w:tcPr>
            <w:tcW w:w="1532" w:type="pct"/>
            <w:vAlign w:val="center"/>
          </w:tcPr>
          <w:p w14:paraId="61D6240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1000g/包</w:t>
            </w:r>
          </w:p>
        </w:tc>
      </w:tr>
      <w:tr w:rsidR="000B7445" w:rsidRPr="00C33CEA" w14:paraId="17AB4A70" w14:textId="77777777" w:rsidTr="002E1AD6">
        <w:tc>
          <w:tcPr>
            <w:tcW w:w="406" w:type="pct"/>
            <w:vAlign w:val="center"/>
          </w:tcPr>
          <w:p w14:paraId="6831130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58</w:t>
            </w:r>
          </w:p>
        </w:tc>
        <w:tc>
          <w:tcPr>
            <w:tcW w:w="1276" w:type="pct"/>
            <w:vAlign w:val="center"/>
          </w:tcPr>
          <w:p w14:paraId="3DB3E23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8FA16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指天</w:t>
            </w:r>
            <w:proofErr w:type="gramStart"/>
            <w:r w:rsidRPr="00C33CEA">
              <w:rPr>
                <w:rFonts w:ascii="宋体" w:hAnsi="宋体" w:hint="eastAsia"/>
                <w:color w:val="000000"/>
                <w:szCs w:val="21"/>
              </w:rPr>
              <w:t>椒</w:t>
            </w:r>
            <w:proofErr w:type="gramEnd"/>
          </w:p>
        </w:tc>
        <w:tc>
          <w:tcPr>
            <w:tcW w:w="1532" w:type="pct"/>
            <w:vAlign w:val="center"/>
          </w:tcPr>
          <w:p w14:paraId="6D37266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7D8F8F5" w14:textId="77777777" w:rsidTr="002E1AD6">
        <w:tc>
          <w:tcPr>
            <w:tcW w:w="406" w:type="pct"/>
            <w:vAlign w:val="center"/>
          </w:tcPr>
          <w:p w14:paraId="2153788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59</w:t>
            </w:r>
          </w:p>
        </w:tc>
        <w:tc>
          <w:tcPr>
            <w:tcW w:w="1276" w:type="pct"/>
            <w:vAlign w:val="center"/>
          </w:tcPr>
          <w:p w14:paraId="1A4415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0F617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特级干茶树菇</w:t>
            </w:r>
          </w:p>
        </w:tc>
        <w:tc>
          <w:tcPr>
            <w:tcW w:w="1532" w:type="pct"/>
            <w:vAlign w:val="center"/>
          </w:tcPr>
          <w:p w14:paraId="3BEB29C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160g/包</w:t>
            </w:r>
          </w:p>
        </w:tc>
      </w:tr>
      <w:tr w:rsidR="000B7445" w:rsidRPr="00C33CEA" w14:paraId="307DBD1A" w14:textId="77777777" w:rsidTr="002E1AD6">
        <w:tc>
          <w:tcPr>
            <w:tcW w:w="406" w:type="pct"/>
            <w:vAlign w:val="center"/>
          </w:tcPr>
          <w:p w14:paraId="49D390B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60</w:t>
            </w:r>
          </w:p>
        </w:tc>
        <w:tc>
          <w:tcPr>
            <w:tcW w:w="1276" w:type="pct"/>
            <w:vAlign w:val="center"/>
          </w:tcPr>
          <w:p w14:paraId="5463A1C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D4265A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干香菇</w:t>
            </w:r>
          </w:p>
        </w:tc>
        <w:tc>
          <w:tcPr>
            <w:tcW w:w="1532" w:type="pct"/>
            <w:vAlign w:val="center"/>
          </w:tcPr>
          <w:p w14:paraId="4743668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1*40斤</w:t>
            </w:r>
          </w:p>
        </w:tc>
      </w:tr>
      <w:tr w:rsidR="000B7445" w:rsidRPr="00C33CEA" w14:paraId="4D8BFA69" w14:textId="77777777" w:rsidTr="002E1AD6">
        <w:tc>
          <w:tcPr>
            <w:tcW w:w="406" w:type="pct"/>
            <w:vAlign w:val="center"/>
          </w:tcPr>
          <w:p w14:paraId="62CC539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61</w:t>
            </w:r>
          </w:p>
        </w:tc>
        <w:tc>
          <w:tcPr>
            <w:tcW w:w="1276" w:type="pct"/>
            <w:vAlign w:val="center"/>
          </w:tcPr>
          <w:p w14:paraId="53B02DE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8DD295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甘草</w:t>
            </w:r>
          </w:p>
        </w:tc>
        <w:tc>
          <w:tcPr>
            <w:tcW w:w="1532" w:type="pct"/>
            <w:vAlign w:val="center"/>
          </w:tcPr>
          <w:p w14:paraId="4788D51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600g/包</w:t>
            </w:r>
          </w:p>
        </w:tc>
      </w:tr>
      <w:tr w:rsidR="000B7445" w:rsidRPr="00C33CEA" w14:paraId="14667F3B" w14:textId="77777777" w:rsidTr="002E1AD6">
        <w:tc>
          <w:tcPr>
            <w:tcW w:w="406" w:type="pct"/>
            <w:vAlign w:val="center"/>
          </w:tcPr>
          <w:p w14:paraId="0E125CB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62</w:t>
            </w:r>
          </w:p>
        </w:tc>
        <w:tc>
          <w:tcPr>
            <w:tcW w:w="1276" w:type="pct"/>
            <w:vAlign w:val="center"/>
          </w:tcPr>
          <w:p w14:paraId="717CD39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CCF322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枸杞</w:t>
            </w:r>
          </w:p>
        </w:tc>
        <w:tc>
          <w:tcPr>
            <w:tcW w:w="1532" w:type="pct"/>
            <w:vAlign w:val="center"/>
          </w:tcPr>
          <w:p w14:paraId="13C3252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1000g/包</w:t>
            </w:r>
          </w:p>
        </w:tc>
      </w:tr>
      <w:tr w:rsidR="000B7445" w:rsidRPr="00C33CEA" w14:paraId="23206EDA" w14:textId="77777777" w:rsidTr="002E1AD6">
        <w:tc>
          <w:tcPr>
            <w:tcW w:w="406" w:type="pct"/>
            <w:vAlign w:val="center"/>
          </w:tcPr>
          <w:p w14:paraId="3B2BA8E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63</w:t>
            </w:r>
          </w:p>
        </w:tc>
        <w:tc>
          <w:tcPr>
            <w:tcW w:w="1276" w:type="pct"/>
            <w:vAlign w:val="center"/>
          </w:tcPr>
          <w:p w14:paraId="14FAFD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BEE672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干霸王花</w:t>
            </w:r>
          </w:p>
        </w:tc>
        <w:tc>
          <w:tcPr>
            <w:tcW w:w="1532" w:type="pct"/>
            <w:vAlign w:val="center"/>
          </w:tcPr>
          <w:p w14:paraId="03F7AB9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130g/包</w:t>
            </w:r>
          </w:p>
        </w:tc>
      </w:tr>
      <w:tr w:rsidR="000B7445" w:rsidRPr="00C33CEA" w14:paraId="4EE955B1" w14:textId="77777777" w:rsidTr="002E1AD6">
        <w:tc>
          <w:tcPr>
            <w:tcW w:w="406" w:type="pct"/>
            <w:vAlign w:val="center"/>
          </w:tcPr>
          <w:p w14:paraId="2E49738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64</w:t>
            </w:r>
          </w:p>
        </w:tc>
        <w:tc>
          <w:tcPr>
            <w:tcW w:w="1276" w:type="pct"/>
            <w:vAlign w:val="center"/>
          </w:tcPr>
          <w:p w14:paraId="52E266E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2916EE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薏米</w:t>
            </w:r>
          </w:p>
        </w:tc>
        <w:tc>
          <w:tcPr>
            <w:tcW w:w="1532" w:type="pct"/>
            <w:vAlign w:val="center"/>
          </w:tcPr>
          <w:p w14:paraId="305756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1500g/包</w:t>
            </w:r>
          </w:p>
        </w:tc>
      </w:tr>
      <w:tr w:rsidR="000B7445" w:rsidRPr="00C33CEA" w14:paraId="56865CF7" w14:textId="77777777" w:rsidTr="002E1AD6">
        <w:tc>
          <w:tcPr>
            <w:tcW w:w="406" w:type="pct"/>
            <w:vAlign w:val="center"/>
          </w:tcPr>
          <w:p w14:paraId="68894CA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65</w:t>
            </w:r>
          </w:p>
        </w:tc>
        <w:tc>
          <w:tcPr>
            <w:tcW w:w="1276" w:type="pct"/>
            <w:vAlign w:val="center"/>
          </w:tcPr>
          <w:p w14:paraId="764F7FD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2E7F94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八角</w:t>
            </w:r>
          </w:p>
        </w:tc>
        <w:tc>
          <w:tcPr>
            <w:tcW w:w="1532" w:type="pct"/>
            <w:vAlign w:val="center"/>
          </w:tcPr>
          <w:p w14:paraId="7853E09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600g/包</w:t>
            </w:r>
          </w:p>
        </w:tc>
      </w:tr>
      <w:tr w:rsidR="000B7445" w:rsidRPr="00C33CEA" w14:paraId="4938CACC" w14:textId="77777777" w:rsidTr="002E1AD6">
        <w:tc>
          <w:tcPr>
            <w:tcW w:w="406" w:type="pct"/>
            <w:vAlign w:val="center"/>
          </w:tcPr>
          <w:p w14:paraId="7BA94C7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66</w:t>
            </w:r>
          </w:p>
        </w:tc>
        <w:tc>
          <w:tcPr>
            <w:tcW w:w="1276" w:type="pct"/>
            <w:vAlign w:val="center"/>
          </w:tcPr>
          <w:p w14:paraId="28E852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3B83C5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香叶</w:t>
            </w:r>
          </w:p>
        </w:tc>
        <w:tc>
          <w:tcPr>
            <w:tcW w:w="1532" w:type="pct"/>
            <w:vAlign w:val="center"/>
          </w:tcPr>
          <w:p w14:paraId="7DEED3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150g/包</w:t>
            </w:r>
          </w:p>
        </w:tc>
      </w:tr>
      <w:tr w:rsidR="000B7445" w:rsidRPr="00C33CEA" w14:paraId="7307BB53" w14:textId="77777777" w:rsidTr="002E1AD6">
        <w:tc>
          <w:tcPr>
            <w:tcW w:w="406" w:type="pct"/>
            <w:vAlign w:val="center"/>
          </w:tcPr>
          <w:p w14:paraId="22C8D4C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67</w:t>
            </w:r>
          </w:p>
        </w:tc>
        <w:tc>
          <w:tcPr>
            <w:tcW w:w="1276" w:type="pct"/>
            <w:vAlign w:val="center"/>
          </w:tcPr>
          <w:p w14:paraId="0D97492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FDF4BB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党参</w:t>
            </w:r>
          </w:p>
        </w:tc>
        <w:tc>
          <w:tcPr>
            <w:tcW w:w="1532" w:type="pct"/>
            <w:vAlign w:val="center"/>
          </w:tcPr>
          <w:p w14:paraId="34689BC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600g/包</w:t>
            </w:r>
          </w:p>
        </w:tc>
      </w:tr>
      <w:tr w:rsidR="000B7445" w:rsidRPr="00C33CEA" w14:paraId="3A567C82" w14:textId="77777777" w:rsidTr="002E1AD6">
        <w:tc>
          <w:tcPr>
            <w:tcW w:w="406" w:type="pct"/>
            <w:vAlign w:val="center"/>
          </w:tcPr>
          <w:p w14:paraId="0AAA4CE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68</w:t>
            </w:r>
          </w:p>
        </w:tc>
        <w:tc>
          <w:tcPr>
            <w:tcW w:w="1276" w:type="pct"/>
            <w:vAlign w:val="center"/>
          </w:tcPr>
          <w:p w14:paraId="4255D79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23DB91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北</w:t>
            </w:r>
            <w:proofErr w:type="gramStart"/>
            <w:r w:rsidRPr="00C33CEA">
              <w:rPr>
                <w:rFonts w:ascii="宋体" w:hAnsi="宋体" w:hint="eastAsia"/>
                <w:color w:val="000000"/>
                <w:szCs w:val="21"/>
              </w:rPr>
              <w:t>芪</w:t>
            </w:r>
            <w:proofErr w:type="gramEnd"/>
          </w:p>
        </w:tc>
        <w:tc>
          <w:tcPr>
            <w:tcW w:w="1532" w:type="pct"/>
            <w:vAlign w:val="center"/>
          </w:tcPr>
          <w:p w14:paraId="44F2886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600g/包</w:t>
            </w:r>
          </w:p>
        </w:tc>
      </w:tr>
      <w:tr w:rsidR="000B7445" w:rsidRPr="00C33CEA" w14:paraId="3C215825" w14:textId="77777777" w:rsidTr="002E1AD6">
        <w:tc>
          <w:tcPr>
            <w:tcW w:w="406" w:type="pct"/>
            <w:vAlign w:val="center"/>
          </w:tcPr>
          <w:p w14:paraId="22F34EE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69</w:t>
            </w:r>
          </w:p>
        </w:tc>
        <w:tc>
          <w:tcPr>
            <w:tcW w:w="1276" w:type="pct"/>
            <w:vAlign w:val="center"/>
          </w:tcPr>
          <w:p w14:paraId="6B27FA2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7B436A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芝麻</w:t>
            </w:r>
          </w:p>
        </w:tc>
        <w:tc>
          <w:tcPr>
            <w:tcW w:w="1532" w:type="pct"/>
            <w:vAlign w:val="center"/>
          </w:tcPr>
          <w:p w14:paraId="57A297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1000g/包</w:t>
            </w:r>
          </w:p>
        </w:tc>
      </w:tr>
      <w:tr w:rsidR="000B7445" w:rsidRPr="00C33CEA" w14:paraId="449641C0" w14:textId="77777777" w:rsidTr="002E1AD6">
        <w:tc>
          <w:tcPr>
            <w:tcW w:w="406" w:type="pct"/>
            <w:vAlign w:val="center"/>
          </w:tcPr>
          <w:p w14:paraId="663F679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70</w:t>
            </w:r>
          </w:p>
        </w:tc>
        <w:tc>
          <w:tcPr>
            <w:tcW w:w="1276" w:type="pct"/>
            <w:vAlign w:val="center"/>
          </w:tcPr>
          <w:p w14:paraId="297712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820075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小茴香</w:t>
            </w:r>
          </w:p>
        </w:tc>
        <w:tc>
          <w:tcPr>
            <w:tcW w:w="1532" w:type="pct"/>
            <w:vAlign w:val="center"/>
          </w:tcPr>
          <w:p w14:paraId="5FC589F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1000g/包</w:t>
            </w:r>
          </w:p>
        </w:tc>
      </w:tr>
      <w:tr w:rsidR="000B7445" w:rsidRPr="00C33CEA" w14:paraId="0E84C64E" w14:textId="77777777" w:rsidTr="002E1AD6">
        <w:tc>
          <w:tcPr>
            <w:tcW w:w="406" w:type="pct"/>
            <w:vAlign w:val="center"/>
          </w:tcPr>
          <w:p w14:paraId="5365399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71</w:t>
            </w:r>
          </w:p>
        </w:tc>
        <w:tc>
          <w:tcPr>
            <w:tcW w:w="1276" w:type="pct"/>
            <w:vAlign w:val="center"/>
          </w:tcPr>
          <w:p w14:paraId="6D5F43B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AB50EC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干黄花菜</w:t>
            </w:r>
          </w:p>
        </w:tc>
        <w:tc>
          <w:tcPr>
            <w:tcW w:w="1532" w:type="pct"/>
            <w:vAlign w:val="center"/>
          </w:tcPr>
          <w:p w14:paraId="0F05DA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689E3834" w14:textId="77777777" w:rsidTr="002E1AD6">
        <w:tc>
          <w:tcPr>
            <w:tcW w:w="406" w:type="pct"/>
            <w:vAlign w:val="center"/>
          </w:tcPr>
          <w:p w14:paraId="16B856E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72</w:t>
            </w:r>
          </w:p>
        </w:tc>
        <w:tc>
          <w:tcPr>
            <w:tcW w:w="1276" w:type="pct"/>
            <w:vAlign w:val="center"/>
          </w:tcPr>
          <w:p w14:paraId="38EAE1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5D779C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干五指毛桃</w:t>
            </w:r>
          </w:p>
        </w:tc>
        <w:tc>
          <w:tcPr>
            <w:tcW w:w="1532" w:type="pct"/>
            <w:vAlign w:val="center"/>
          </w:tcPr>
          <w:p w14:paraId="5666A27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250g/包</w:t>
            </w:r>
          </w:p>
        </w:tc>
      </w:tr>
      <w:tr w:rsidR="000B7445" w:rsidRPr="00C33CEA" w14:paraId="5E8EB010" w14:textId="77777777" w:rsidTr="002E1AD6">
        <w:tc>
          <w:tcPr>
            <w:tcW w:w="406" w:type="pct"/>
            <w:vAlign w:val="center"/>
          </w:tcPr>
          <w:p w14:paraId="18DF101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73</w:t>
            </w:r>
          </w:p>
        </w:tc>
        <w:tc>
          <w:tcPr>
            <w:tcW w:w="1276" w:type="pct"/>
            <w:vAlign w:val="center"/>
          </w:tcPr>
          <w:p w14:paraId="4078023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6FAC27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桂皮</w:t>
            </w:r>
          </w:p>
        </w:tc>
        <w:tc>
          <w:tcPr>
            <w:tcW w:w="1532" w:type="pct"/>
            <w:vAlign w:val="center"/>
          </w:tcPr>
          <w:p w14:paraId="6D04179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0312BF64" w14:textId="77777777" w:rsidTr="002E1AD6">
        <w:tc>
          <w:tcPr>
            <w:tcW w:w="406" w:type="pct"/>
            <w:vAlign w:val="center"/>
          </w:tcPr>
          <w:p w14:paraId="23052E3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lastRenderedPageBreak/>
              <w:t>74</w:t>
            </w:r>
          </w:p>
        </w:tc>
        <w:tc>
          <w:tcPr>
            <w:tcW w:w="1276" w:type="pct"/>
            <w:vAlign w:val="center"/>
          </w:tcPr>
          <w:p w14:paraId="18CB4DC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A74661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腐竹</w:t>
            </w:r>
          </w:p>
        </w:tc>
        <w:tc>
          <w:tcPr>
            <w:tcW w:w="1532" w:type="pct"/>
            <w:vAlign w:val="center"/>
          </w:tcPr>
          <w:p w14:paraId="6E7CAE0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1250g/包</w:t>
            </w:r>
          </w:p>
        </w:tc>
      </w:tr>
      <w:tr w:rsidR="000B7445" w:rsidRPr="00C33CEA" w14:paraId="7602CE91" w14:textId="77777777" w:rsidTr="002E1AD6">
        <w:tc>
          <w:tcPr>
            <w:tcW w:w="406" w:type="pct"/>
            <w:vAlign w:val="center"/>
          </w:tcPr>
          <w:p w14:paraId="01451CA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75</w:t>
            </w:r>
          </w:p>
        </w:tc>
        <w:tc>
          <w:tcPr>
            <w:tcW w:w="1276" w:type="pct"/>
            <w:vAlign w:val="center"/>
          </w:tcPr>
          <w:p w14:paraId="5367C99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FACAD4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鸡骨草</w:t>
            </w:r>
          </w:p>
        </w:tc>
        <w:tc>
          <w:tcPr>
            <w:tcW w:w="1532" w:type="pct"/>
            <w:vAlign w:val="center"/>
          </w:tcPr>
          <w:p w14:paraId="2E80D30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120g/包</w:t>
            </w:r>
          </w:p>
        </w:tc>
      </w:tr>
      <w:tr w:rsidR="000B7445" w:rsidRPr="00C33CEA" w14:paraId="2C8E08B4" w14:textId="77777777" w:rsidTr="002E1AD6">
        <w:tc>
          <w:tcPr>
            <w:tcW w:w="406" w:type="pct"/>
            <w:vAlign w:val="center"/>
          </w:tcPr>
          <w:p w14:paraId="64BB8D5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76</w:t>
            </w:r>
          </w:p>
        </w:tc>
        <w:tc>
          <w:tcPr>
            <w:tcW w:w="1276" w:type="pct"/>
            <w:vAlign w:val="center"/>
          </w:tcPr>
          <w:p w14:paraId="0A2ABF7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500F9A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干淮山</w:t>
            </w:r>
          </w:p>
        </w:tc>
        <w:tc>
          <w:tcPr>
            <w:tcW w:w="1532" w:type="pct"/>
            <w:vAlign w:val="center"/>
          </w:tcPr>
          <w:p w14:paraId="31771E7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170DB8F6" w14:textId="77777777" w:rsidTr="002E1AD6">
        <w:tc>
          <w:tcPr>
            <w:tcW w:w="406" w:type="pct"/>
            <w:vAlign w:val="center"/>
          </w:tcPr>
          <w:p w14:paraId="5FF0B6F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77</w:t>
            </w:r>
          </w:p>
        </w:tc>
        <w:tc>
          <w:tcPr>
            <w:tcW w:w="1276" w:type="pct"/>
            <w:vAlign w:val="center"/>
          </w:tcPr>
          <w:p w14:paraId="30A7BF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E69896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白菜干</w:t>
            </w:r>
          </w:p>
        </w:tc>
        <w:tc>
          <w:tcPr>
            <w:tcW w:w="1532" w:type="pct"/>
            <w:vAlign w:val="center"/>
          </w:tcPr>
          <w:p w14:paraId="21CA203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200g/包</w:t>
            </w:r>
          </w:p>
        </w:tc>
      </w:tr>
      <w:tr w:rsidR="000B7445" w:rsidRPr="00C33CEA" w14:paraId="332838CB" w14:textId="77777777" w:rsidTr="002E1AD6">
        <w:tc>
          <w:tcPr>
            <w:tcW w:w="406" w:type="pct"/>
            <w:vAlign w:val="center"/>
          </w:tcPr>
          <w:p w14:paraId="047D783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78</w:t>
            </w:r>
          </w:p>
        </w:tc>
        <w:tc>
          <w:tcPr>
            <w:tcW w:w="1276" w:type="pct"/>
            <w:vAlign w:val="center"/>
          </w:tcPr>
          <w:p w14:paraId="5C793DA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23E220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沙参</w:t>
            </w:r>
          </w:p>
        </w:tc>
        <w:tc>
          <w:tcPr>
            <w:tcW w:w="1532" w:type="pct"/>
            <w:vAlign w:val="center"/>
          </w:tcPr>
          <w:p w14:paraId="14AD416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7172E09B" w14:textId="77777777" w:rsidTr="002E1AD6">
        <w:tc>
          <w:tcPr>
            <w:tcW w:w="406" w:type="pct"/>
            <w:vAlign w:val="center"/>
          </w:tcPr>
          <w:p w14:paraId="2917A50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79</w:t>
            </w:r>
          </w:p>
        </w:tc>
        <w:tc>
          <w:tcPr>
            <w:tcW w:w="1276" w:type="pct"/>
            <w:vAlign w:val="center"/>
          </w:tcPr>
          <w:p w14:paraId="0B21E8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2EDBF8D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生地</w:t>
            </w:r>
          </w:p>
        </w:tc>
        <w:tc>
          <w:tcPr>
            <w:tcW w:w="1532" w:type="pct"/>
            <w:vAlign w:val="center"/>
          </w:tcPr>
          <w:p w14:paraId="47E5839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900g/包</w:t>
            </w:r>
          </w:p>
        </w:tc>
      </w:tr>
      <w:tr w:rsidR="000B7445" w:rsidRPr="00C33CEA" w14:paraId="76B88E70" w14:textId="77777777" w:rsidTr="002E1AD6">
        <w:tc>
          <w:tcPr>
            <w:tcW w:w="406" w:type="pct"/>
            <w:vAlign w:val="center"/>
          </w:tcPr>
          <w:p w14:paraId="5F1F9B2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80</w:t>
            </w:r>
          </w:p>
        </w:tc>
        <w:tc>
          <w:tcPr>
            <w:tcW w:w="1276" w:type="pct"/>
            <w:vAlign w:val="center"/>
          </w:tcPr>
          <w:p w14:paraId="5A91441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11EE4DC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熟地</w:t>
            </w:r>
          </w:p>
        </w:tc>
        <w:tc>
          <w:tcPr>
            <w:tcW w:w="1532" w:type="pct"/>
            <w:vAlign w:val="center"/>
          </w:tcPr>
          <w:p w14:paraId="7E2969F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1000g/包</w:t>
            </w:r>
          </w:p>
        </w:tc>
      </w:tr>
      <w:tr w:rsidR="000B7445" w:rsidRPr="00C33CEA" w14:paraId="0FFD7BE2" w14:textId="77777777" w:rsidTr="002E1AD6">
        <w:tc>
          <w:tcPr>
            <w:tcW w:w="406" w:type="pct"/>
            <w:vAlign w:val="center"/>
          </w:tcPr>
          <w:p w14:paraId="213D506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81</w:t>
            </w:r>
          </w:p>
        </w:tc>
        <w:tc>
          <w:tcPr>
            <w:tcW w:w="1276" w:type="pct"/>
            <w:vAlign w:val="center"/>
          </w:tcPr>
          <w:p w14:paraId="48435B9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B1E4CB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云耳</w:t>
            </w:r>
          </w:p>
        </w:tc>
        <w:tc>
          <w:tcPr>
            <w:tcW w:w="1532" w:type="pct"/>
            <w:vAlign w:val="center"/>
          </w:tcPr>
          <w:p w14:paraId="347292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350g/包</w:t>
            </w:r>
          </w:p>
        </w:tc>
      </w:tr>
      <w:tr w:rsidR="000B7445" w:rsidRPr="00C33CEA" w14:paraId="235D39F5" w14:textId="77777777" w:rsidTr="002E1AD6">
        <w:tc>
          <w:tcPr>
            <w:tcW w:w="406" w:type="pct"/>
            <w:vAlign w:val="center"/>
          </w:tcPr>
          <w:p w14:paraId="0A86348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82</w:t>
            </w:r>
          </w:p>
        </w:tc>
        <w:tc>
          <w:tcPr>
            <w:tcW w:w="1276" w:type="pct"/>
            <w:vAlign w:val="center"/>
          </w:tcPr>
          <w:p w14:paraId="5999744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F0DECA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银耳</w:t>
            </w:r>
          </w:p>
        </w:tc>
        <w:tc>
          <w:tcPr>
            <w:tcW w:w="1532" w:type="pct"/>
            <w:vAlign w:val="center"/>
          </w:tcPr>
          <w:p w14:paraId="043DADD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80g/包</w:t>
            </w:r>
          </w:p>
        </w:tc>
      </w:tr>
      <w:tr w:rsidR="000B7445" w:rsidRPr="00C33CEA" w14:paraId="488997A0" w14:textId="77777777" w:rsidTr="002E1AD6">
        <w:tc>
          <w:tcPr>
            <w:tcW w:w="406" w:type="pct"/>
            <w:vAlign w:val="center"/>
          </w:tcPr>
          <w:p w14:paraId="4A8527B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83</w:t>
            </w:r>
          </w:p>
        </w:tc>
        <w:tc>
          <w:tcPr>
            <w:tcW w:w="1276" w:type="pct"/>
            <w:vAlign w:val="center"/>
          </w:tcPr>
          <w:p w14:paraId="7151B52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69E936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土茯苓</w:t>
            </w:r>
          </w:p>
        </w:tc>
        <w:tc>
          <w:tcPr>
            <w:tcW w:w="1532" w:type="pct"/>
            <w:vAlign w:val="center"/>
          </w:tcPr>
          <w:p w14:paraId="6C8A676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400g/包</w:t>
            </w:r>
          </w:p>
        </w:tc>
      </w:tr>
      <w:tr w:rsidR="000B7445" w:rsidRPr="00C33CEA" w14:paraId="2F57A823" w14:textId="77777777" w:rsidTr="002E1AD6">
        <w:tc>
          <w:tcPr>
            <w:tcW w:w="406" w:type="pct"/>
            <w:vAlign w:val="center"/>
          </w:tcPr>
          <w:p w14:paraId="618AAC3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84</w:t>
            </w:r>
          </w:p>
        </w:tc>
        <w:tc>
          <w:tcPr>
            <w:tcW w:w="1276" w:type="pct"/>
            <w:vAlign w:val="center"/>
          </w:tcPr>
          <w:p w14:paraId="1FFCB03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3BFFF9D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干鱿鱼</w:t>
            </w:r>
          </w:p>
        </w:tc>
        <w:tc>
          <w:tcPr>
            <w:tcW w:w="1532" w:type="pct"/>
            <w:vAlign w:val="center"/>
          </w:tcPr>
          <w:p w14:paraId="662106E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E4B0CD0" w14:textId="77777777" w:rsidTr="002E1AD6">
        <w:tc>
          <w:tcPr>
            <w:tcW w:w="406" w:type="pct"/>
            <w:vAlign w:val="center"/>
          </w:tcPr>
          <w:p w14:paraId="50DA08A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85</w:t>
            </w:r>
          </w:p>
        </w:tc>
        <w:tc>
          <w:tcPr>
            <w:tcW w:w="1276" w:type="pct"/>
            <w:vAlign w:val="center"/>
          </w:tcPr>
          <w:p w14:paraId="578AC28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154FF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去心莲子</w:t>
            </w:r>
          </w:p>
        </w:tc>
        <w:tc>
          <w:tcPr>
            <w:tcW w:w="1532" w:type="pct"/>
            <w:vAlign w:val="center"/>
          </w:tcPr>
          <w:p w14:paraId="34D0DDB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900g/包</w:t>
            </w:r>
          </w:p>
        </w:tc>
      </w:tr>
      <w:tr w:rsidR="000B7445" w:rsidRPr="00C33CEA" w14:paraId="61FDC1B4" w14:textId="77777777" w:rsidTr="002E1AD6">
        <w:tc>
          <w:tcPr>
            <w:tcW w:w="406" w:type="pct"/>
            <w:vAlign w:val="center"/>
          </w:tcPr>
          <w:p w14:paraId="0037610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86</w:t>
            </w:r>
          </w:p>
        </w:tc>
        <w:tc>
          <w:tcPr>
            <w:tcW w:w="1276" w:type="pct"/>
            <w:vAlign w:val="center"/>
          </w:tcPr>
          <w:p w14:paraId="67921EB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BB2004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陈皮</w:t>
            </w:r>
          </w:p>
        </w:tc>
        <w:tc>
          <w:tcPr>
            <w:tcW w:w="1532" w:type="pct"/>
            <w:vAlign w:val="center"/>
          </w:tcPr>
          <w:p w14:paraId="26C217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250g/包</w:t>
            </w:r>
          </w:p>
        </w:tc>
      </w:tr>
      <w:tr w:rsidR="000B7445" w:rsidRPr="00C33CEA" w14:paraId="4272D192" w14:textId="77777777" w:rsidTr="002E1AD6">
        <w:tc>
          <w:tcPr>
            <w:tcW w:w="406" w:type="pct"/>
            <w:vAlign w:val="center"/>
          </w:tcPr>
          <w:p w14:paraId="5EFD0B8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87</w:t>
            </w:r>
          </w:p>
        </w:tc>
        <w:tc>
          <w:tcPr>
            <w:tcW w:w="1276" w:type="pct"/>
            <w:vAlign w:val="center"/>
          </w:tcPr>
          <w:p w14:paraId="2CAF2A0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56EC4A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鸡蛋</w:t>
            </w:r>
          </w:p>
        </w:tc>
        <w:tc>
          <w:tcPr>
            <w:tcW w:w="1532" w:type="pct"/>
            <w:vAlign w:val="center"/>
          </w:tcPr>
          <w:p w14:paraId="41EF0E8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5314641" w14:textId="77777777" w:rsidTr="002E1AD6">
        <w:tc>
          <w:tcPr>
            <w:tcW w:w="406" w:type="pct"/>
            <w:vAlign w:val="center"/>
          </w:tcPr>
          <w:p w14:paraId="49DEA63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88</w:t>
            </w:r>
          </w:p>
        </w:tc>
        <w:tc>
          <w:tcPr>
            <w:tcW w:w="1276" w:type="pct"/>
            <w:vAlign w:val="center"/>
          </w:tcPr>
          <w:p w14:paraId="7D9BF7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63695FF0"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马胶咸鱼</w:t>
            </w:r>
            <w:proofErr w:type="gramEnd"/>
          </w:p>
        </w:tc>
        <w:tc>
          <w:tcPr>
            <w:tcW w:w="1532" w:type="pct"/>
            <w:vAlign w:val="center"/>
          </w:tcPr>
          <w:p w14:paraId="5C92669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干货，每条5-10斤</w:t>
            </w:r>
          </w:p>
        </w:tc>
      </w:tr>
      <w:tr w:rsidR="000B7445" w:rsidRPr="00C33CEA" w14:paraId="0ED12557" w14:textId="77777777" w:rsidTr="002E1AD6">
        <w:tc>
          <w:tcPr>
            <w:tcW w:w="406" w:type="pct"/>
            <w:vAlign w:val="center"/>
          </w:tcPr>
          <w:p w14:paraId="3E610A1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89</w:t>
            </w:r>
          </w:p>
        </w:tc>
        <w:tc>
          <w:tcPr>
            <w:tcW w:w="1276" w:type="pct"/>
            <w:vAlign w:val="center"/>
          </w:tcPr>
          <w:p w14:paraId="2BCD3CC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7BA21E2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紫菜</w:t>
            </w:r>
          </w:p>
        </w:tc>
        <w:tc>
          <w:tcPr>
            <w:tcW w:w="1532" w:type="pct"/>
            <w:vAlign w:val="center"/>
          </w:tcPr>
          <w:p w14:paraId="156C63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C147456" w14:textId="77777777" w:rsidTr="002E1AD6">
        <w:tc>
          <w:tcPr>
            <w:tcW w:w="406" w:type="pct"/>
            <w:vAlign w:val="center"/>
          </w:tcPr>
          <w:p w14:paraId="08922E1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90</w:t>
            </w:r>
          </w:p>
        </w:tc>
        <w:tc>
          <w:tcPr>
            <w:tcW w:w="1276" w:type="pct"/>
            <w:vAlign w:val="center"/>
          </w:tcPr>
          <w:p w14:paraId="6AFEAD4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74B3C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豆腐</w:t>
            </w:r>
          </w:p>
        </w:tc>
        <w:tc>
          <w:tcPr>
            <w:tcW w:w="1532" w:type="pct"/>
            <w:vAlign w:val="center"/>
          </w:tcPr>
          <w:p w14:paraId="2C578A1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6斤/板</w:t>
            </w:r>
          </w:p>
        </w:tc>
      </w:tr>
      <w:tr w:rsidR="000B7445" w:rsidRPr="00C33CEA" w14:paraId="7768FCD9" w14:textId="77777777" w:rsidTr="002E1AD6">
        <w:tc>
          <w:tcPr>
            <w:tcW w:w="406" w:type="pct"/>
            <w:vAlign w:val="center"/>
          </w:tcPr>
          <w:p w14:paraId="77BFE87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91</w:t>
            </w:r>
          </w:p>
        </w:tc>
        <w:tc>
          <w:tcPr>
            <w:tcW w:w="1276" w:type="pct"/>
            <w:vAlign w:val="center"/>
          </w:tcPr>
          <w:p w14:paraId="184747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018EBA9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黄豆干</w:t>
            </w:r>
          </w:p>
        </w:tc>
        <w:tc>
          <w:tcPr>
            <w:tcW w:w="1532" w:type="pct"/>
            <w:vAlign w:val="center"/>
          </w:tcPr>
          <w:p w14:paraId="5B99ECF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A1997F1" w14:textId="77777777" w:rsidTr="002E1AD6">
        <w:tc>
          <w:tcPr>
            <w:tcW w:w="406" w:type="pct"/>
            <w:vAlign w:val="center"/>
          </w:tcPr>
          <w:p w14:paraId="11B9062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92</w:t>
            </w:r>
          </w:p>
        </w:tc>
        <w:tc>
          <w:tcPr>
            <w:tcW w:w="1276" w:type="pct"/>
            <w:vAlign w:val="center"/>
          </w:tcPr>
          <w:p w14:paraId="022E8AD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干货、配料及副食</w:t>
            </w:r>
          </w:p>
        </w:tc>
        <w:tc>
          <w:tcPr>
            <w:tcW w:w="1786" w:type="pct"/>
            <w:vAlign w:val="center"/>
          </w:tcPr>
          <w:p w14:paraId="4E91578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油豆腐</w:t>
            </w:r>
          </w:p>
        </w:tc>
        <w:tc>
          <w:tcPr>
            <w:tcW w:w="1532" w:type="pct"/>
            <w:vAlign w:val="center"/>
          </w:tcPr>
          <w:p w14:paraId="38D7FF2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168E6DE" w14:textId="77777777" w:rsidTr="002E1AD6">
        <w:tc>
          <w:tcPr>
            <w:tcW w:w="406" w:type="pct"/>
            <w:vAlign w:val="center"/>
          </w:tcPr>
          <w:p w14:paraId="62E6ADF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93</w:t>
            </w:r>
          </w:p>
        </w:tc>
        <w:tc>
          <w:tcPr>
            <w:tcW w:w="1276" w:type="pct"/>
            <w:vAlign w:val="center"/>
          </w:tcPr>
          <w:p w14:paraId="46AD16D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79528A8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云吞皮</w:t>
            </w:r>
          </w:p>
        </w:tc>
        <w:tc>
          <w:tcPr>
            <w:tcW w:w="1532" w:type="pct"/>
            <w:vAlign w:val="center"/>
          </w:tcPr>
          <w:p w14:paraId="6E99350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56B817B" w14:textId="77777777" w:rsidTr="002E1AD6">
        <w:tc>
          <w:tcPr>
            <w:tcW w:w="406" w:type="pct"/>
            <w:vAlign w:val="center"/>
          </w:tcPr>
          <w:p w14:paraId="106DBC9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94</w:t>
            </w:r>
          </w:p>
        </w:tc>
        <w:tc>
          <w:tcPr>
            <w:tcW w:w="1276" w:type="pct"/>
            <w:vAlign w:val="center"/>
          </w:tcPr>
          <w:p w14:paraId="5CE90D4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73AF32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水饺</w:t>
            </w:r>
          </w:p>
        </w:tc>
        <w:tc>
          <w:tcPr>
            <w:tcW w:w="1532" w:type="pct"/>
            <w:vAlign w:val="center"/>
          </w:tcPr>
          <w:p w14:paraId="23319DA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E68F08E" w14:textId="77777777" w:rsidTr="002E1AD6">
        <w:tc>
          <w:tcPr>
            <w:tcW w:w="406" w:type="pct"/>
            <w:vAlign w:val="center"/>
          </w:tcPr>
          <w:p w14:paraId="68533B8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95</w:t>
            </w:r>
          </w:p>
        </w:tc>
        <w:tc>
          <w:tcPr>
            <w:tcW w:w="1276" w:type="pct"/>
            <w:vAlign w:val="center"/>
          </w:tcPr>
          <w:p w14:paraId="5C20715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63A88C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肠粉</w:t>
            </w:r>
          </w:p>
        </w:tc>
        <w:tc>
          <w:tcPr>
            <w:tcW w:w="1532" w:type="pct"/>
            <w:vAlign w:val="center"/>
          </w:tcPr>
          <w:p w14:paraId="5433C2D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CD9FEC2" w14:textId="77777777" w:rsidTr="002E1AD6">
        <w:tc>
          <w:tcPr>
            <w:tcW w:w="406" w:type="pct"/>
            <w:vAlign w:val="center"/>
          </w:tcPr>
          <w:p w14:paraId="0AE13FB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96</w:t>
            </w:r>
          </w:p>
        </w:tc>
        <w:tc>
          <w:tcPr>
            <w:tcW w:w="1276" w:type="pct"/>
            <w:vAlign w:val="center"/>
          </w:tcPr>
          <w:p w14:paraId="7E5732C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7244564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桂林米粉</w:t>
            </w:r>
          </w:p>
        </w:tc>
        <w:tc>
          <w:tcPr>
            <w:tcW w:w="1532" w:type="pct"/>
            <w:vAlign w:val="center"/>
          </w:tcPr>
          <w:p w14:paraId="42AE0AF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F8D1B5C" w14:textId="77777777" w:rsidTr="002E1AD6">
        <w:tc>
          <w:tcPr>
            <w:tcW w:w="406" w:type="pct"/>
            <w:vAlign w:val="center"/>
          </w:tcPr>
          <w:p w14:paraId="720F218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97</w:t>
            </w:r>
          </w:p>
        </w:tc>
        <w:tc>
          <w:tcPr>
            <w:tcW w:w="1276" w:type="pct"/>
            <w:vAlign w:val="center"/>
          </w:tcPr>
          <w:p w14:paraId="49863C1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3DBB341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益民陈村粉</w:t>
            </w:r>
          </w:p>
        </w:tc>
        <w:tc>
          <w:tcPr>
            <w:tcW w:w="1532" w:type="pct"/>
            <w:vAlign w:val="center"/>
          </w:tcPr>
          <w:p w14:paraId="51CB118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16E7DF0" w14:textId="77777777" w:rsidTr="002E1AD6">
        <w:tc>
          <w:tcPr>
            <w:tcW w:w="406" w:type="pct"/>
            <w:vAlign w:val="center"/>
          </w:tcPr>
          <w:p w14:paraId="335F4E4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98</w:t>
            </w:r>
          </w:p>
        </w:tc>
        <w:tc>
          <w:tcPr>
            <w:tcW w:w="1276" w:type="pct"/>
            <w:vAlign w:val="center"/>
          </w:tcPr>
          <w:p w14:paraId="6A4B841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面点</w:t>
            </w:r>
          </w:p>
        </w:tc>
        <w:tc>
          <w:tcPr>
            <w:tcW w:w="1786" w:type="pct"/>
            <w:vAlign w:val="center"/>
          </w:tcPr>
          <w:p w14:paraId="6E172EF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益民河粉</w:t>
            </w:r>
          </w:p>
        </w:tc>
        <w:tc>
          <w:tcPr>
            <w:tcW w:w="1532" w:type="pct"/>
            <w:vAlign w:val="center"/>
          </w:tcPr>
          <w:p w14:paraId="0A716D9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6665EFD" w14:textId="77777777" w:rsidTr="002E1AD6">
        <w:tc>
          <w:tcPr>
            <w:tcW w:w="406" w:type="pct"/>
            <w:vAlign w:val="center"/>
          </w:tcPr>
          <w:p w14:paraId="36E256A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99</w:t>
            </w:r>
          </w:p>
        </w:tc>
        <w:tc>
          <w:tcPr>
            <w:tcW w:w="1276" w:type="pct"/>
            <w:vAlign w:val="center"/>
          </w:tcPr>
          <w:p w14:paraId="2422FEE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6D99297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戒指鸡</w:t>
            </w:r>
          </w:p>
        </w:tc>
        <w:tc>
          <w:tcPr>
            <w:tcW w:w="1532" w:type="pct"/>
            <w:vAlign w:val="center"/>
          </w:tcPr>
          <w:p w14:paraId="27D8ED1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C9B287D" w14:textId="77777777" w:rsidTr="002E1AD6">
        <w:tc>
          <w:tcPr>
            <w:tcW w:w="406" w:type="pct"/>
            <w:vAlign w:val="center"/>
          </w:tcPr>
          <w:p w14:paraId="7056CAB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100</w:t>
            </w:r>
          </w:p>
        </w:tc>
        <w:tc>
          <w:tcPr>
            <w:tcW w:w="1276" w:type="pct"/>
            <w:vAlign w:val="center"/>
          </w:tcPr>
          <w:p w14:paraId="4CAC31F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50595E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果园鸡</w:t>
            </w:r>
          </w:p>
        </w:tc>
        <w:tc>
          <w:tcPr>
            <w:tcW w:w="1532" w:type="pct"/>
            <w:vAlign w:val="center"/>
          </w:tcPr>
          <w:p w14:paraId="4254186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9F6DAC1" w14:textId="77777777" w:rsidTr="002E1AD6">
        <w:tc>
          <w:tcPr>
            <w:tcW w:w="406" w:type="pct"/>
            <w:vAlign w:val="center"/>
          </w:tcPr>
          <w:p w14:paraId="276D1C0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101</w:t>
            </w:r>
          </w:p>
        </w:tc>
        <w:tc>
          <w:tcPr>
            <w:tcW w:w="1276" w:type="pct"/>
            <w:vAlign w:val="center"/>
          </w:tcPr>
          <w:p w14:paraId="1FD9F3F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77225E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阉鸡</w:t>
            </w:r>
          </w:p>
        </w:tc>
        <w:tc>
          <w:tcPr>
            <w:tcW w:w="1532" w:type="pct"/>
            <w:vAlign w:val="center"/>
          </w:tcPr>
          <w:p w14:paraId="4123CA9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0852290" w14:textId="77777777" w:rsidTr="002E1AD6">
        <w:tc>
          <w:tcPr>
            <w:tcW w:w="406" w:type="pct"/>
            <w:vAlign w:val="center"/>
          </w:tcPr>
          <w:p w14:paraId="2E32E10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102</w:t>
            </w:r>
          </w:p>
        </w:tc>
        <w:tc>
          <w:tcPr>
            <w:tcW w:w="1276" w:type="pct"/>
            <w:vAlign w:val="center"/>
          </w:tcPr>
          <w:p w14:paraId="70EF84E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FC9CCE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老鸡</w:t>
            </w:r>
          </w:p>
        </w:tc>
        <w:tc>
          <w:tcPr>
            <w:tcW w:w="1532" w:type="pct"/>
            <w:vAlign w:val="center"/>
          </w:tcPr>
          <w:p w14:paraId="6BC6D56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05BC754" w14:textId="77777777" w:rsidTr="002E1AD6">
        <w:tc>
          <w:tcPr>
            <w:tcW w:w="406" w:type="pct"/>
            <w:vAlign w:val="center"/>
          </w:tcPr>
          <w:p w14:paraId="3E8BDFC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103</w:t>
            </w:r>
          </w:p>
        </w:tc>
        <w:tc>
          <w:tcPr>
            <w:tcW w:w="1276" w:type="pct"/>
            <w:vAlign w:val="center"/>
          </w:tcPr>
          <w:p w14:paraId="1713C94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6D1C89C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乌鸡</w:t>
            </w:r>
          </w:p>
        </w:tc>
        <w:tc>
          <w:tcPr>
            <w:tcW w:w="1532" w:type="pct"/>
            <w:vAlign w:val="center"/>
          </w:tcPr>
          <w:p w14:paraId="7ADF200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48E4AF3" w14:textId="77777777" w:rsidTr="002E1AD6">
        <w:tc>
          <w:tcPr>
            <w:tcW w:w="406" w:type="pct"/>
            <w:vAlign w:val="center"/>
          </w:tcPr>
          <w:p w14:paraId="5BFA844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104</w:t>
            </w:r>
          </w:p>
        </w:tc>
        <w:tc>
          <w:tcPr>
            <w:tcW w:w="1276" w:type="pct"/>
            <w:vAlign w:val="center"/>
          </w:tcPr>
          <w:p w14:paraId="34B1A2C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1DBEDF1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三黄光鸡</w:t>
            </w:r>
          </w:p>
        </w:tc>
        <w:tc>
          <w:tcPr>
            <w:tcW w:w="1532" w:type="pct"/>
            <w:vAlign w:val="center"/>
          </w:tcPr>
          <w:p w14:paraId="3E809E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6E51B98" w14:textId="77777777" w:rsidTr="002E1AD6">
        <w:tc>
          <w:tcPr>
            <w:tcW w:w="406" w:type="pct"/>
            <w:vAlign w:val="center"/>
          </w:tcPr>
          <w:p w14:paraId="51DE197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105</w:t>
            </w:r>
          </w:p>
        </w:tc>
        <w:tc>
          <w:tcPr>
            <w:tcW w:w="1276" w:type="pct"/>
            <w:vAlign w:val="center"/>
          </w:tcPr>
          <w:p w14:paraId="5083546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94AB8E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番鸭</w:t>
            </w:r>
          </w:p>
        </w:tc>
        <w:tc>
          <w:tcPr>
            <w:tcW w:w="1532" w:type="pct"/>
            <w:vAlign w:val="center"/>
          </w:tcPr>
          <w:p w14:paraId="22A477E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22C94D9" w14:textId="77777777" w:rsidTr="002E1AD6">
        <w:tc>
          <w:tcPr>
            <w:tcW w:w="406" w:type="pct"/>
            <w:vAlign w:val="center"/>
          </w:tcPr>
          <w:p w14:paraId="1E60471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106</w:t>
            </w:r>
          </w:p>
        </w:tc>
        <w:tc>
          <w:tcPr>
            <w:tcW w:w="1276" w:type="pct"/>
            <w:vAlign w:val="center"/>
          </w:tcPr>
          <w:p w14:paraId="6E9367D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804597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泥鸭</w:t>
            </w:r>
          </w:p>
        </w:tc>
        <w:tc>
          <w:tcPr>
            <w:tcW w:w="1532" w:type="pct"/>
            <w:vAlign w:val="center"/>
          </w:tcPr>
          <w:p w14:paraId="49E8C52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5F89B39" w14:textId="77777777" w:rsidTr="002E1AD6">
        <w:tc>
          <w:tcPr>
            <w:tcW w:w="406" w:type="pct"/>
            <w:vAlign w:val="center"/>
          </w:tcPr>
          <w:p w14:paraId="335735A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107</w:t>
            </w:r>
          </w:p>
        </w:tc>
        <w:tc>
          <w:tcPr>
            <w:tcW w:w="1276" w:type="pct"/>
            <w:vAlign w:val="center"/>
          </w:tcPr>
          <w:p w14:paraId="33B148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3337C06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水鸭</w:t>
            </w:r>
          </w:p>
        </w:tc>
        <w:tc>
          <w:tcPr>
            <w:tcW w:w="1532" w:type="pct"/>
            <w:vAlign w:val="center"/>
          </w:tcPr>
          <w:p w14:paraId="7CDDF29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4D298DF" w14:textId="77777777" w:rsidTr="002E1AD6">
        <w:tc>
          <w:tcPr>
            <w:tcW w:w="406" w:type="pct"/>
            <w:vAlign w:val="center"/>
          </w:tcPr>
          <w:p w14:paraId="4D67914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108</w:t>
            </w:r>
          </w:p>
        </w:tc>
        <w:tc>
          <w:tcPr>
            <w:tcW w:w="1276" w:type="pct"/>
            <w:vAlign w:val="center"/>
          </w:tcPr>
          <w:p w14:paraId="193E2EA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18FD9C4"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光鹅</w:t>
            </w:r>
            <w:proofErr w:type="gramEnd"/>
          </w:p>
        </w:tc>
        <w:tc>
          <w:tcPr>
            <w:tcW w:w="1532" w:type="pct"/>
            <w:vAlign w:val="center"/>
          </w:tcPr>
          <w:p w14:paraId="06A1F0A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588384F" w14:textId="77777777" w:rsidTr="002E1AD6">
        <w:tc>
          <w:tcPr>
            <w:tcW w:w="406" w:type="pct"/>
            <w:vAlign w:val="center"/>
          </w:tcPr>
          <w:p w14:paraId="1E3F587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109</w:t>
            </w:r>
          </w:p>
        </w:tc>
        <w:tc>
          <w:tcPr>
            <w:tcW w:w="1276" w:type="pct"/>
            <w:vAlign w:val="center"/>
          </w:tcPr>
          <w:p w14:paraId="7F32AF9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6884E9C"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湖南干腊板鸭</w:t>
            </w:r>
            <w:proofErr w:type="gramEnd"/>
          </w:p>
        </w:tc>
        <w:tc>
          <w:tcPr>
            <w:tcW w:w="1532" w:type="pct"/>
            <w:vAlign w:val="center"/>
          </w:tcPr>
          <w:p w14:paraId="463CAD9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7F44C27" w14:textId="77777777" w:rsidTr="002E1AD6">
        <w:tc>
          <w:tcPr>
            <w:tcW w:w="406" w:type="pct"/>
            <w:vAlign w:val="center"/>
          </w:tcPr>
          <w:p w14:paraId="45E4F4D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110</w:t>
            </w:r>
          </w:p>
        </w:tc>
        <w:tc>
          <w:tcPr>
            <w:tcW w:w="1276" w:type="pct"/>
            <w:vAlign w:val="center"/>
          </w:tcPr>
          <w:p w14:paraId="7B9169D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149559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去皮前上肉</w:t>
            </w:r>
          </w:p>
        </w:tc>
        <w:tc>
          <w:tcPr>
            <w:tcW w:w="1532" w:type="pct"/>
            <w:vAlign w:val="center"/>
          </w:tcPr>
          <w:p w14:paraId="40A9D11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DBC2E72" w14:textId="77777777" w:rsidTr="002E1AD6">
        <w:tc>
          <w:tcPr>
            <w:tcW w:w="406" w:type="pct"/>
            <w:vAlign w:val="center"/>
          </w:tcPr>
          <w:p w14:paraId="121A358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111</w:t>
            </w:r>
          </w:p>
        </w:tc>
        <w:tc>
          <w:tcPr>
            <w:tcW w:w="1276" w:type="pct"/>
            <w:vAlign w:val="center"/>
          </w:tcPr>
          <w:p w14:paraId="12837EB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9A00432"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腩仔肉</w:t>
            </w:r>
            <w:proofErr w:type="gramEnd"/>
          </w:p>
        </w:tc>
        <w:tc>
          <w:tcPr>
            <w:tcW w:w="1532" w:type="pct"/>
            <w:vAlign w:val="center"/>
          </w:tcPr>
          <w:p w14:paraId="6ACDDF5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5989B2C" w14:textId="77777777" w:rsidTr="002E1AD6">
        <w:tc>
          <w:tcPr>
            <w:tcW w:w="406" w:type="pct"/>
            <w:vAlign w:val="center"/>
          </w:tcPr>
          <w:p w14:paraId="374ED40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112</w:t>
            </w:r>
          </w:p>
        </w:tc>
        <w:tc>
          <w:tcPr>
            <w:tcW w:w="1276" w:type="pct"/>
            <w:vAlign w:val="center"/>
          </w:tcPr>
          <w:p w14:paraId="66282F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EB9458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去皮肥肉</w:t>
            </w:r>
          </w:p>
        </w:tc>
        <w:tc>
          <w:tcPr>
            <w:tcW w:w="1532" w:type="pct"/>
            <w:vAlign w:val="center"/>
          </w:tcPr>
          <w:p w14:paraId="14AE264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2A65906" w14:textId="77777777" w:rsidTr="002E1AD6">
        <w:tc>
          <w:tcPr>
            <w:tcW w:w="406" w:type="pct"/>
            <w:vAlign w:val="center"/>
          </w:tcPr>
          <w:p w14:paraId="6A859EF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113</w:t>
            </w:r>
          </w:p>
        </w:tc>
        <w:tc>
          <w:tcPr>
            <w:tcW w:w="1276" w:type="pct"/>
            <w:vAlign w:val="center"/>
          </w:tcPr>
          <w:p w14:paraId="232FEAC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04EC2F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隔山肉</w:t>
            </w:r>
          </w:p>
        </w:tc>
        <w:tc>
          <w:tcPr>
            <w:tcW w:w="1532" w:type="pct"/>
            <w:vAlign w:val="center"/>
          </w:tcPr>
          <w:p w14:paraId="689A3C1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8746928" w14:textId="77777777" w:rsidTr="002E1AD6">
        <w:tc>
          <w:tcPr>
            <w:tcW w:w="406" w:type="pct"/>
            <w:vAlign w:val="center"/>
          </w:tcPr>
          <w:p w14:paraId="42B1EE5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114</w:t>
            </w:r>
          </w:p>
        </w:tc>
        <w:tc>
          <w:tcPr>
            <w:tcW w:w="1276" w:type="pct"/>
            <w:vAlign w:val="center"/>
          </w:tcPr>
          <w:p w14:paraId="3F11F53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EF9663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龙骨</w:t>
            </w:r>
          </w:p>
        </w:tc>
        <w:tc>
          <w:tcPr>
            <w:tcW w:w="1532" w:type="pct"/>
            <w:vAlign w:val="center"/>
          </w:tcPr>
          <w:p w14:paraId="30D35C5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6EE3A51" w14:textId="77777777" w:rsidTr="002E1AD6">
        <w:tc>
          <w:tcPr>
            <w:tcW w:w="406" w:type="pct"/>
            <w:vAlign w:val="center"/>
          </w:tcPr>
          <w:p w14:paraId="24F31C5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115</w:t>
            </w:r>
          </w:p>
        </w:tc>
        <w:tc>
          <w:tcPr>
            <w:tcW w:w="1276" w:type="pct"/>
            <w:vAlign w:val="center"/>
          </w:tcPr>
          <w:p w14:paraId="1D9221C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A26745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大骨</w:t>
            </w:r>
          </w:p>
        </w:tc>
        <w:tc>
          <w:tcPr>
            <w:tcW w:w="1532" w:type="pct"/>
            <w:vAlign w:val="center"/>
          </w:tcPr>
          <w:p w14:paraId="0048CA3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CEB2817" w14:textId="77777777" w:rsidTr="002E1AD6">
        <w:tc>
          <w:tcPr>
            <w:tcW w:w="406" w:type="pct"/>
            <w:vAlign w:val="center"/>
          </w:tcPr>
          <w:p w14:paraId="1C4004B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116</w:t>
            </w:r>
          </w:p>
        </w:tc>
        <w:tc>
          <w:tcPr>
            <w:tcW w:w="1276" w:type="pct"/>
            <w:vAlign w:val="center"/>
          </w:tcPr>
          <w:p w14:paraId="5F009DA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35AC08D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鲜猪肚</w:t>
            </w:r>
          </w:p>
        </w:tc>
        <w:tc>
          <w:tcPr>
            <w:tcW w:w="1532" w:type="pct"/>
            <w:vAlign w:val="center"/>
          </w:tcPr>
          <w:p w14:paraId="23DBC5B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47B7C9B" w14:textId="77777777" w:rsidTr="002E1AD6">
        <w:tc>
          <w:tcPr>
            <w:tcW w:w="406" w:type="pct"/>
            <w:vAlign w:val="center"/>
          </w:tcPr>
          <w:p w14:paraId="446DD00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117</w:t>
            </w:r>
          </w:p>
        </w:tc>
        <w:tc>
          <w:tcPr>
            <w:tcW w:w="1276" w:type="pct"/>
            <w:vAlign w:val="center"/>
          </w:tcPr>
          <w:p w14:paraId="43D15B1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19FE841"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泽排</w:t>
            </w:r>
            <w:proofErr w:type="gramEnd"/>
          </w:p>
        </w:tc>
        <w:tc>
          <w:tcPr>
            <w:tcW w:w="1532" w:type="pct"/>
            <w:vAlign w:val="center"/>
          </w:tcPr>
          <w:p w14:paraId="7E9DE53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8068D7C" w14:textId="77777777" w:rsidTr="002E1AD6">
        <w:tc>
          <w:tcPr>
            <w:tcW w:w="406" w:type="pct"/>
            <w:vAlign w:val="center"/>
          </w:tcPr>
          <w:p w14:paraId="4068385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118</w:t>
            </w:r>
          </w:p>
        </w:tc>
        <w:tc>
          <w:tcPr>
            <w:tcW w:w="1276" w:type="pct"/>
            <w:vAlign w:val="center"/>
          </w:tcPr>
          <w:p w14:paraId="794699D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4893323"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前猪手</w:t>
            </w:r>
            <w:proofErr w:type="gramEnd"/>
          </w:p>
        </w:tc>
        <w:tc>
          <w:tcPr>
            <w:tcW w:w="1532" w:type="pct"/>
            <w:vAlign w:val="center"/>
          </w:tcPr>
          <w:p w14:paraId="3E7B91C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354D1E0" w14:textId="77777777" w:rsidTr="002E1AD6">
        <w:tc>
          <w:tcPr>
            <w:tcW w:w="406" w:type="pct"/>
            <w:vAlign w:val="center"/>
          </w:tcPr>
          <w:p w14:paraId="6E6EA41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119</w:t>
            </w:r>
          </w:p>
        </w:tc>
        <w:tc>
          <w:tcPr>
            <w:tcW w:w="1276" w:type="pct"/>
            <w:vAlign w:val="center"/>
          </w:tcPr>
          <w:p w14:paraId="2598E7B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75FEDCC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猪肺</w:t>
            </w:r>
          </w:p>
        </w:tc>
        <w:tc>
          <w:tcPr>
            <w:tcW w:w="1532" w:type="pct"/>
            <w:vAlign w:val="center"/>
          </w:tcPr>
          <w:p w14:paraId="4D67C09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91DF34D" w14:textId="77777777" w:rsidTr="002E1AD6">
        <w:tc>
          <w:tcPr>
            <w:tcW w:w="406" w:type="pct"/>
            <w:vAlign w:val="center"/>
          </w:tcPr>
          <w:p w14:paraId="580440A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120</w:t>
            </w:r>
          </w:p>
        </w:tc>
        <w:tc>
          <w:tcPr>
            <w:tcW w:w="1276" w:type="pct"/>
            <w:vAlign w:val="center"/>
          </w:tcPr>
          <w:p w14:paraId="3632704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4809896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猪腰</w:t>
            </w:r>
          </w:p>
        </w:tc>
        <w:tc>
          <w:tcPr>
            <w:tcW w:w="1532" w:type="pct"/>
            <w:vAlign w:val="center"/>
          </w:tcPr>
          <w:p w14:paraId="30E88D0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4369B29" w14:textId="77777777" w:rsidTr="002E1AD6">
        <w:tc>
          <w:tcPr>
            <w:tcW w:w="406" w:type="pct"/>
            <w:vAlign w:val="center"/>
          </w:tcPr>
          <w:p w14:paraId="7D0BA51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121</w:t>
            </w:r>
          </w:p>
        </w:tc>
        <w:tc>
          <w:tcPr>
            <w:tcW w:w="1276" w:type="pct"/>
            <w:vAlign w:val="center"/>
          </w:tcPr>
          <w:p w14:paraId="42CA491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6561CAA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猪肝</w:t>
            </w:r>
          </w:p>
        </w:tc>
        <w:tc>
          <w:tcPr>
            <w:tcW w:w="1532" w:type="pct"/>
            <w:vAlign w:val="center"/>
          </w:tcPr>
          <w:p w14:paraId="73A801F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AD02869" w14:textId="77777777" w:rsidTr="002E1AD6">
        <w:tc>
          <w:tcPr>
            <w:tcW w:w="406" w:type="pct"/>
            <w:vAlign w:val="center"/>
          </w:tcPr>
          <w:p w14:paraId="5DEB396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122</w:t>
            </w:r>
          </w:p>
        </w:tc>
        <w:tc>
          <w:tcPr>
            <w:tcW w:w="1276" w:type="pct"/>
            <w:vAlign w:val="center"/>
          </w:tcPr>
          <w:p w14:paraId="2406FA0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3AB2491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粉肠</w:t>
            </w:r>
          </w:p>
        </w:tc>
        <w:tc>
          <w:tcPr>
            <w:tcW w:w="1532" w:type="pct"/>
            <w:vAlign w:val="center"/>
          </w:tcPr>
          <w:p w14:paraId="64ABB9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DDDBEBE" w14:textId="77777777" w:rsidTr="002E1AD6">
        <w:tc>
          <w:tcPr>
            <w:tcW w:w="406" w:type="pct"/>
            <w:vAlign w:val="center"/>
          </w:tcPr>
          <w:p w14:paraId="6EAAF5B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lastRenderedPageBreak/>
              <w:t>123</w:t>
            </w:r>
          </w:p>
        </w:tc>
        <w:tc>
          <w:tcPr>
            <w:tcW w:w="1276" w:type="pct"/>
            <w:vAlign w:val="center"/>
          </w:tcPr>
          <w:p w14:paraId="2FA283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8A2048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猪心</w:t>
            </w:r>
          </w:p>
        </w:tc>
        <w:tc>
          <w:tcPr>
            <w:tcW w:w="1532" w:type="pct"/>
            <w:vAlign w:val="center"/>
          </w:tcPr>
          <w:p w14:paraId="4A9454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E7EED3F" w14:textId="77777777" w:rsidTr="002E1AD6">
        <w:tc>
          <w:tcPr>
            <w:tcW w:w="406" w:type="pct"/>
            <w:vAlign w:val="center"/>
          </w:tcPr>
          <w:p w14:paraId="3EEB7A4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124</w:t>
            </w:r>
          </w:p>
        </w:tc>
        <w:tc>
          <w:tcPr>
            <w:tcW w:w="1276" w:type="pct"/>
            <w:vAlign w:val="center"/>
          </w:tcPr>
          <w:p w14:paraId="6ABEEE5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39CAD6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猪耳朵</w:t>
            </w:r>
          </w:p>
        </w:tc>
        <w:tc>
          <w:tcPr>
            <w:tcW w:w="1532" w:type="pct"/>
            <w:vAlign w:val="center"/>
          </w:tcPr>
          <w:p w14:paraId="3593C43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4BD74BC" w14:textId="77777777" w:rsidTr="002E1AD6">
        <w:tc>
          <w:tcPr>
            <w:tcW w:w="406" w:type="pct"/>
            <w:vAlign w:val="center"/>
          </w:tcPr>
          <w:p w14:paraId="06604DA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125</w:t>
            </w:r>
          </w:p>
        </w:tc>
        <w:tc>
          <w:tcPr>
            <w:tcW w:w="1276" w:type="pct"/>
            <w:vAlign w:val="center"/>
          </w:tcPr>
          <w:p w14:paraId="378EB9E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797E6250"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猪颈肉</w:t>
            </w:r>
            <w:proofErr w:type="gramEnd"/>
          </w:p>
        </w:tc>
        <w:tc>
          <w:tcPr>
            <w:tcW w:w="1532" w:type="pct"/>
            <w:vAlign w:val="center"/>
          </w:tcPr>
          <w:p w14:paraId="008E909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554FBA0" w14:textId="77777777" w:rsidTr="002E1AD6">
        <w:tc>
          <w:tcPr>
            <w:tcW w:w="406" w:type="pct"/>
            <w:vAlign w:val="center"/>
          </w:tcPr>
          <w:p w14:paraId="53344D3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126</w:t>
            </w:r>
          </w:p>
        </w:tc>
        <w:tc>
          <w:tcPr>
            <w:tcW w:w="1276" w:type="pct"/>
            <w:vAlign w:val="center"/>
          </w:tcPr>
          <w:p w14:paraId="188295D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64BC0E2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猪舌</w:t>
            </w:r>
          </w:p>
        </w:tc>
        <w:tc>
          <w:tcPr>
            <w:tcW w:w="1532" w:type="pct"/>
            <w:vAlign w:val="center"/>
          </w:tcPr>
          <w:p w14:paraId="1D79052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5E6FBE5" w14:textId="77777777" w:rsidTr="002E1AD6">
        <w:tc>
          <w:tcPr>
            <w:tcW w:w="406" w:type="pct"/>
            <w:vAlign w:val="center"/>
          </w:tcPr>
          <w:p w14:paraId="7845DDF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127</w:t>
            </w:r>
          </w:p>
        </w:tc>
        <w:tc>
          <w:tcPr>
            <w:tcW w:w="1276" w:type="pct"/>
            <w:vAlign w:val="center"/>
          </w:tcPr>
          <w:p w14:paraId="2B608F4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3265E5D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牛肉</w:t>
            </w:r>
          </w:p>
        </w:tc>
        <w:tc>
          <w:tcPr>
            <w:tcW w:w="1532" w:type="pct"/>
            <w:vAlign w:val="center"/>
          </w:tcPr>
          <w:p w14:paraId="0A2E7E4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9D1BB51" w14:textId="77777777" w:rsidTr="002E1AD6">
        <w:tc>
          <w:tcPr>
            <w:tcW w:w="406" w:type="pct"/>
            <w:vAlign w:val="center"/>
          </w:tcPr>
          <w:p w14:paraId="295A361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128</w:t>
            </w:r>
          </w:p>
        </w:tc>
        <w:tc>
          <w:tcPr>
            <w:tcW w:w="1276" w:type="pct"/>
            <w:vAlign w:val="center"/>
          </w:tcPr>
          <w:p w14:paraId="04D8F4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122E99A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牛腩</w:t>
            </w:r>
          </w:p>
        </w:tc>
        <w:tc>
          <w:tcPr>
            <w:tcW w:w="1532" w:type="pct"/>
            <w:vAlign w:val="center"/>
          </w:tcPr>
          <w:p w14:paraId="20C8DC6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CA49DCA" w14:textId="77777777" w:rsidTr="002E1AD6">
        <w:tc>
          <w:tcPr>
            <w:tcW w:w="406" w:type="pct"/>
            <w:vAlign w:val="center"/>
          </w:tcPr>
          <w:p w14:paraId="7E0C08E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129</w:t>
            </w:r>
          </w:p>
        </w:tc>
        <w:tc>
          <w:tcPr>
            <w:tcW w:w="1276" w:type="pct"/>
            <w:vAlign w:val="center"/>
          </w:tcPr>
          <w:p w14:paraId="2EBDCD0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42702472"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鲜牛展</w:t>
            </w:r>
            <w:proofErr w:type="gramEnd"/>
          </w:p>
        </w:tc>
        <w:tc>
          <w:tcPr>
            <w:tcW w:w="1532" w:type="pct"/>
            <w:vAlign w:val="center"/>
          </w:tcPr>
          <w:p w14:paraId="6332F02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7EEC1DC" w14:textId="77777777" w:rsidTr="002E1AD6">
        <w:tc>
          <w:tcPr>
            <w:tcW w:w="406" w:type="pct"/>
            <w:vAlign w:val="center"/>
          </w:tcPr>
          <w:p w14:paraId="1246302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130</w:t>
            </w:r>
          </w:p>
        </w:tc>
        <w:tc>
          <w:tcPr>
            <w:tcW w:w="1276" w:type="pct"/>
            <w:vAlign w:val="center"/>
          </w:tcPr>
          <w:p w14:paraId="29B296A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434B0F0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羊排</w:t>
            </w:r>
          </w:p>
        </w:tc>
        <w:tc>
          <w:tcPr>
            <w:tcW w:w="1532" w:type="pct"/>
            <w:vAlign w:val="center"/>
          </w:tcPr>
          <w:p w14:paraId="318CC23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008D9E7" w14:textId="77777777" w:rsidTr="002E1AD6">
        <w:tc>
          <w:tcPr>
            <w:tcW w:w="406" w:type="pct"/>
            <w:vAlign w:val="center"/>
          </w:tcPr>
          <w:p w14:paraId="3D8FD63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131</w:t>
            </w:r>
          </w:p>
        </w:tc>
        <w:tc>
          <w:tcPr>
            <w:tcW w:w="1276" w:type="pct"/>
            <w:vAlign w:val="center"/>
          </w:tcPr>
          <w:p w14:paraId="5218B8C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1974A70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羊</w:t>
            </w:r>
            <w:proofErr w:type="gramStart"/>
            <w:r w:rsidRPr="00C33CEA">
              <w:rPr>
                <w:rFonts w:ascii="宋体" w:hAnsi="宋体" w:hint="eastAsia"/>
                <w:color w:val="000000"/>
                <w:szCs w:val="21"/>
              </w:rPr>
              <w:t>腩</w:t>
            </w:r>
            <w:proofErr w:type="gramEnd"/>
          </w:p>
        </w:tc>
        <w:tc>
          <w:tcPr>
            <w:tcW w:w="1532" w:type="pct"/>
            <w:vAlign w:val="center"/>
          </w:tcPr>
          <w:p w14:paraId="2B383BA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137FA57" w14:textId="77777777" w:rsidTr="002E1AD6">
        <w:tc>
          <w:tcPr>
            <w:tcW w:w="406" w:type="pct"/>
            <w:vAlign w:val="center"/>
          </w:tcPr>
          <w:p w14:paraId="0E9C3A8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132</w:t>
            </w:r>
          </w:p>
        </w:tc>
        <w:tc>
          <w:tcPr>
            <w:tcW w:w="1276" w:type="pct"/>
            <w:vAlign w:val="center"/>
          </w:tcPr>
          <w:p w14:paraId="1A7EFF9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151F87C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烧鸭</w:t>
            </w:r>
          </w:p>
        </w:tc>
        <w:tc>
          <w:tcPr>
            <w:tcW w:w="1532" w:type="pct"/>
            <w:vAlign w:val="center"/>
          </w:tcPr>
          <w:p w14:paraId="75A82A1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58B414A" w14:textId="77777777" w:rsidTr="002E1AD6">
        <w:tc>
          <w:tcPr>
            <w:tcW w:w="406" w:type="pct"/>
            <w:vAlign w:val="center"/>
          </w:tcPr>
          <w:p w14:paraId="3B8BC1A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133</w:t>
            </w:r>
          </w:p>
        </w:tc>
        <w:tc>
          <w:tcPr>
            <w:tcW w:w="1276" w:type="pct"/>
            <w:vAlign w:val="center"/>
          </w:tcPr>
          <w:p w14:paraId="7B91330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C5E999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叉烧</w:t>
            </w:r>
          </w:p>
        </w:tc>
        <w:tc>
          <w:tcPr>
            <w:tcW w:w="1532" w:type="pct"/>
            <w:vAlign w:val="center"/>
          </w:tcPr>
          <w:p w14:paraId="2435E7E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77039BE" w14:textId="77777777" w:rsidTr="002E1AD6">
        <w:tc>
          <w:tcPr>
            <w:tcW w:w="406" w:type="pct"/>
            <w:vAlign w:val="center"/>
          </w:tcPr>
          <w:p w14:paraId="7A54B98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134</w:t>
            </w:r>
          </w:p>
        </w:tc>
        <w:tc>
          <w:tcPr>
            <w:tcW w:w="1276" w:type="pct"/>
            <w:vAlign w:val="center"/>
          </w:tcPr>
          <w:p w14:paraId="1F5F58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27C8623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特级腊肠</w:t>
            </w:r>
          </w:p>
        </w:tc>
        <w:tc>
          <w:tcPr>
            <w:tcW w:w="1532" w:type="pct"/>
            <w:vAlign w:val="center"/>
          </w:tcPr>
          <w:p w14:paraId="4D6DAE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20包*500克/件</w:t>
            </w:r>
          </w:p>
        </w:tc>
      </w:tr>
      <w:tr w:rsidR="000B7445" w:rsidRPr="00C33CEA" w14:paraId="4CCC3089" w14:textId="77777777" w:rsidTr="002E1AD6">
        <w:tc>
          <w:tcPr>
            <w:tcW w:w="406" w:type="pct"/>
            <w:vAlign w:val="center"/>
          </w:tcPr>
          <w:p w14:paraId="2764210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135</w:t>
            </w:r>
          </w:p>
        </w:tc>
        <w:tc>
          <w:tcPr>
            <w:tcW w:w="1276" w:type="pct"/>
            <w:vAlign w:val="center"/>
          </w:tcPr>
          <w:p w14:paraId="47544F9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87DBD8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腊肉</w:t>
            </w:r>
          </w:p>
        </w:tc>
        <w:tc>
          <w:tcPr>
            <w:tcW w:w="1532" w:type="pct"/>
            <w:vAlign w:val="center"/>
          </w:tcPr>
          <w:p w14:paraId="5ADCB8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20包*500克/件</w:t>
            </w:r>
          </w:p>
        </w:tc>
      </w:tr>
      <w:tr w:rsidR="000B7445" w:rsidRPr="00C33CEA" w14:paraId="6CB3A0E6" w14:textId="77777777" w:rsidTr="002E1AD6">
        <w:tc>
          <w:tcPr>
            <w:tcW w:w="406" w:type="pct"/>
            <w:vAlign w:val="center"/>
          </w:tcPr>
          <w:p w14:paraId="506ED3A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136</w:t>
            </w:r>
          </w:p>
        </w:tc>
        <w:tc>
          <w:tcPr>
            <w:tcW w:w="1276" w:type="pct"/>
            <w:vAlign w:val="center"/>
          </w:tcPr>
          <w:p w14:paraId="46B9BBD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E68776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潮汕肉条</w:t>
            </w:r>
          </w:p>
        </w:tc>
        <w:tc>
          <w:tcPr>
            <w:tcW w:w="1532" w:type="pct"/>
            <w:vAlign w:val="center"/>
          </w:tcPr>
          <w:p w14:paraId="68B9A91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DCA4677" w14:textId="77777777" w:rsidTr="002E1AD6">
        <w:tc>
          <w:tcPr>
            <w:tcW w:w="406" w:type="pct"/>
            <w:vAlign w:val="center"/>
          </w:tcPr>
          <w:p w14:paraId="423084A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137</w:t>
            </w:r>
          </w:p>
        </w:tc>
        <w:tc>
          <w:tcPr>
            <w:tcW w:w="1276" w:type="pct"/>
            <w:vAlign w:val="center"/>
          </w:tcPr>
          <w:p w14:paraId="5A5DC02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59A0741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潮汕果肉</w:t>
            </w:r>
          </w:p>
        </w:tc>
        <w:tc>
          <w:tcPr>
            <w:tcW w:w="1532" w:type="pct"/>
            <w:vAlign w:val="center"/>
          </w:tcPr>
          <w:p w14:paraId="7B91DEA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40B0294" w14:textId="77777777" w:rsidTr="002E1AD6">
        <w:tc>
          <w:tcPr>
            <w:tcW w:w="406" w:type="pct"/>
            <w:vAlign w:val="center"/>
          </w:tcPr>
          <w:p w14:paraId="73FE12C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138</w:t>
            </w:r>
          </w:p>
        </w:tc>
        <w:tc>
          <w:tcPr>
            <w:tcW w:w="1276" w:type="pct"/>
            <w:vAlign w:val="center"/>
          </w:tcPr>
          <w:p w14:paraId="75243EE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0A8EFF1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手工牛肉丸</w:t>
            </w:r>
          </w:p>
        </w:tc>
        <w:tc>
          <w:tcPr>
            <w:tcW w:w="1532" w:type="pct"/>
            <w:vAlign w:val="center"/>
          </w:tcPr>
          <w:p w14:paraId="2ADBD11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29B62AC3" w14:textId="77777777" w:rsidTr="002E1AD6">
        <w:tc>
          <w:tcPr>
            <w:tcW w:w="406" w:type="pct"/>
            <w:vAlign w:val="center"/>
          </w:tcPr>
          <w:p w14:paraId="156ED16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139</w:t>
            </w:r>
          </w:p>
        </w:tc>
        <w:tc>
          <w:tcPr>
            <w:tcW w:w="1276" w:type="pct"/>
            <w:vAlign w:val="center"/>
          </w:tcPr>
          <w:p w14:paraId="5764ADB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肉类</w:t>
            </w:r>
          </w:p>
        </w:tc>
        <w:tc>
          <w:tcPr>
            <w:tcW w:w="1786" w:type="pct"/>
            <w:vAlign w:val="center"/>
          </w:tcPr>
          <w:p w14:paraId="4C68458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猪肉丸</w:t>
            </w:r>
          </w:p>
        </w:tc>
        <w:tc>
          <w:tcPr>
            <w:tcW w:w="1532" w:type="pct"/>
            <w:vAlign w:val="center"/>
          </w:tcPr>
          <w:p w14:paraId="573F36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500g/包</w:t>
            </w:r>
          </w:p>
        </w:tc>
      </w:tr>
      <w:tr w:rsidR="000B7445" w:rsidRPr="00C33CEA" w14:paraId="4F2665B2" w14:textId="77777777" w:rsidTr="002E1AD6">
        <w:tc>
          <w:tcPr>
            <w:tcW w:w="406" w:type="pct"/>
            <w:vAlign w:val="center"/>
          </w:tcPr>
          <w:p w14:paraId="4C9340F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140</w:t>
            </w:r>
          </w:p>
        </w:tc>
        <w:tc>
          <w:tcPr>
            <w:tcW w:w="1276" w:type="pct"/>
            <w:vAlign w:val="center"/>
          </w:tcPr>
          <w:p w14:paraId="48306AE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481B6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小白菜</w:t>
            </w:r>
          </w:p>
        </w:tc>
        <w:tc>
          <w:tcPr>
            <w:tcW w:w="1532" w:type="pct"/>
            <w:vAlign w:val="center"/>
          </w:tcPr>
          <w:p w14:paraId="7F396D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81FD00F" w14:textId="77777777" w:rsidTr="002E1AD6">
        <w:tc>
          <w:tcPr>
            <w:tcW w:w="406" w:type="pct"/>
            <w:vAlign w:val="center"/>
          </w:tcPr>
          <w:p w14:paraId="0F18449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141</w:t>
            </w:r>
          </w:p>
        </w:tc>
        <w:tc>
          <w:tcPr>
            <w:tcW w:w="1276" w:type="pct"/>
            <w:vAlign w:val="center"/>
          </w:tcPr>
          <w:p w14:paraId="310D2AE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133C10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小白菜苗</w:t>
            </w:r>
          </w:p>
        </w:tc>
        <w:tc>
          <w:tcPr>
            <w:tcW w:w="1532" w:type="pct"/>
            <w:vAlign w:val="center"/>
          </w:tcPr>
          <w:p w14:paraId="1980EC9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2ABF8DF" w14:textId="77777777" w:rsidTr="002E1AD6">
        <w:tc>
          <w:tcPr>
            <w:tcW w:w="406" w:type="pct"/>
            <w:vAlign w:val="center"/>
          </w:tcPr>
          <w:p w14:paraId="177D9EE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142</w:t>
            </w:r>
          </w:p>
        </w:tc>
        <w:tc>
          <w:tcPr>
            <w:tcW w:w="1276" w:type="pct"/>
            <w:vAlign w:val="center"/>
          </w:tcPr>
          <w:p w14:paraId="4944D68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0E7137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白苋菜</w:t>
            </w:r>
          </w:p>
        </w:tc>
        <w:tc>
          <w:tcPr>
            <w:tcW w:w="1532" w:type="pct"/>
            <w:vAlign w:val="center"/>
          </w:tcPr>
          <w:p w14:paraId="6BE2CA4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F6DA24C" w14:textId="77777777" w:rsidTr="002E1AD6">
        <w:tc>
          <w:tcPr>
            <w:tcW w:w="406" w:type="pct"/>
            <w:vAlign w:val="center"/>
          </w:tcPr>
          <w:p w14:paraId="7A77773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143</w:t>
            </w:r>
          </w:p>
        </w:tc>
        <w:tc>
          <w:tcPr>
            <w:tcW w:w="1276" w:type="pct"/>
            <w:vAlign w:val="center"/>
          </w:tcPr>
          <w:p w14:paraId="5425BB5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690FFB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黄芽白</w:t>
            </w:r>
          </w:p>
        </w:tc>
        <w:tc>
          <w:tcPr>
            <w:tcW w:w="1532" w:type="pct"/>
            <w:vAlign w:val="center"/>
          </w:tcPr>
          <w:p w14:paraId="43AE62F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3660CDC" w14:textId="77777777" w:rsidTr="002E1AD6">
        <w:tc>
          <w:tcPr>
            <w:tcW w:w="406" w:type="pct"/>
            <w:vAlign w:val="center"/>
          </w:tcPr>
          <w:p w14:paraId="5BF81EA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144</w:t>
            </w:r>
          </w:p>
        </w:tc>
        <w:tc>
          <w:tcPr>
            <w:tcW w:w="1276" w:type="pct"/>
            <w:vAlign w:val="center"/>
          </w:tcPr>
          <w:p w14:paraId="58BC5C1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D26728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芥菜</w:t>
            </w:r>
          </w:p>
        </w:tc>
        <w:tc>
          <w:tcPr>
            <w:tcW w:w="1532" w:type="pct"/>
            <w:vAlign w:val="center"/>
          </w:tcPr>
          <w:p w14:paraId="5705063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BDB4AC0" w14:textId="77777777" w:rsidTr="002E1AD6">
        <w:tc>
          <w:tcPr>
            <w:tcW w:w="406" w:type="pct"/>
            <w:vAlign w:val="center"/>
          </w:tcPr>
          <w:p w14:paraId="7D08144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145</w:t>
            </w:r>
          </w:p>
        </w:tc>
        <w:tc>
          <w:tcPr>
            <w:tcW w:w="1276" w:type="pct"/>
            <w:vAlign w:val="center"/>
          </w:tcPr>
          <w:p w14:paraId="39FF0F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901CF4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大芥菜头</w:t>
            </w:r>
          </w:p>
        </w:tc>
        <w:tc>
          <w:tcPr>
            <w:tcW w:w="1532" w:type="pct"/>
            <w:vAlign w:val="center"/>
          </w:tcPr>
          <w:p w14:paraId="257AB33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F3B529E" w14:textId="77777777" w:rsidTr="002E1AD6">
        <w:tc>
          <w:tcPr>
            <w:tcW w:w="406" w:type="pct"/>
            <w:vAlign w:val="center"/>
          </w:tcPr>
          <w:p w14:paraId="46CF6A8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146</w:t>
            </w:r>
          </w:p>
        </w:tc>
        <w:tc>
          <w:tcPr>
            <w:tcW w:w="1276" w:type="pct"/>
            <w:vAlign w:val="center"/>
          </w:tcPr>
          <w:p w14:paraId="1E35F7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75F611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芥兰</w:t>
            </w:r>
          </w:p>
        </w:tc>
        <w:tc>
          <w:tcPr>
            <w:tcW w:w="1532" w:type="pct"/>
            <w:vAlign w:val="center"/>
          </w:tcPr>
          <w:p w14:paraId="411D3D1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4687D75" w14:textId="77777777" w:rsidTr="002E1AD6">
        <w:tc>
          <w:tcPr>
            <w:tcW w:w="406" w:type="pct"/>
            <w:vAlign w:val="center"/>
          </w:tcPr>
          <w:p w14:paraId="41DD306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147</w:t>
            </w:r>
          </w:p>
        </w:tc>
        <w:tc>
          <w:tcPr>
            <w:tcW w:w="1276" w:type="pct"/>
            <w:vAlign w:val="center"/>
          </w:tcPr>
          <w:p w14:paraId="5D975B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29D32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春菜</w:t>
            </w:r>
          </w:p>
        </w:tc>
        <w:tc>
          <w:tcPr>
            <w:tcW w:w="1532" w:type="pct"/>
            <w:vAlign w:val="center"/>
          </w:tcPr>
          <w:p w14:paraId="33AD40F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3BEA735" w14:textId="77777777" w:rsidTr="002E1AD6">
        <w:tc>
          <w:tcPr>
            <w:tcW w:w="406" w:type="pct"/>
            <w:vAlign w:val="center"/>
          </w:tcPr>
          <w:p w14:paraId="27A1C38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148</w:t>
            </w:r>
          </w:p>
        </w:tc>
        <w:tc>
          <w:tcPr>
            <w:tcW w:w="1276" w:type="pct"/>
            <w:vAlign w:val="center"/>
          </w:tcPr>
          <w:p w14:paraId="03D7CE1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90A285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西洋菜</w:t>
            </w:r>
          </w:p>
        </w:tc>
        <w:tc>
          <w:tcPr>
            <w:tcW w:w="1532" w:type="pct"/>
            <w:vAlign w:val="center"/>
          </w:tcPr>
          <w:p w14:paraId="65BA5F3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86C3613" w14:textId="77777777" w:rsidTr="002E1AD6">
        <w:tc>
          <w:tcPr>
            <w:tcW w:w="406" w:type="pct"/>
            <w:vAlign w:val="center"/>
          </w:tcPr>
          <w:p w14:paraId="442153C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149</w:t>
            </w:r>
          </w:p>
        </w:tc>
        <w:tc>
          <w:tcPr>
            <w:tcW w:w="1276" w:type="pct"/>
            <w:vAlign w:val="center"/>
          </w:tcPr>
          <w:p w14:paraId="4D97C39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2388BC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京包菜</w:t>
            </w:r>
          </w:p>
        </w:tc>
        <w:tc>
          <w:tcPr>
            <w:tcW w:w="1532" w:type="pct"/>
            <w:vAlign w:val="center"/>
          </w:tcPr>
          <w:p w14:paraId="5E57CD3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4FD3183" w14:textId="77777777" w:rsidTr="002E1AD6">
        <w:tc>
          <w:tcPr>
            <w:tcW w:w="406" w:type="pct"/>
            <w:vAlign w:val="center"/>
          </w:tcPr>
          <w:p w14:paraId="4A6349D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150</w:t>
            </w:r>
          </w:p>
        </w:tc>
        <w:tc>
          <w:tcPr>
            <w:tcW w:w="1276" w:type="pct"/>
            <w:vAlign w:val="center"/>
          </w:tcPr>
          <w:p w14:paraId="5E14E69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2DF2A1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奶白菜</w:t>
            </w:r>
          </w:p>
        </w:tc>
        <w:tc>
          <w:tcPr>
            <w:tcW w:w="1532" w:type="pct"/>
            <w:vAlign w:val="center"/>
          </w:tcPr>
          <w:p w14:paraId="265F6C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089E983" w14:textId="77777777" w:rsidTr="002E1AD6">
        <w:tc>
          <w:tcPr>
            <w:tcW w:w="406" w:type="pct"/>
            <w:vAlign w:val="center"/>
          </w:tcPr>
          <w:p w14:paraId="40613C9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151</w:t>
            </w:r>
          </w:p>
        </w:tc>
        <w:tc>
          <w:tcPr>
            <w:tcW w:w="1276" w:type="pct"/>
            <w:vAlign w:val="center"/>
          </w:tcPr>
          <w:p w14:paraId="6D5E4A1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54C46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通心菜</w:t>
            </w:r>
          </w:p>
        </w:tc>
        <w:tc>
          <w:tcPr>
            <w:tcW w:w="1532" w:type="pct"/>
            <w:vAlign w:val="center"/>
          </w:tcPr>
          <w:p w14:paraId="6A3A15C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97CCAEB" w14:textId="77777777" w:rsidTr="002E1AD6">
        <w:tc>
          <w:tcPr>
            <w:tcW w:w="406" w:type="pct"/>
            <w:vAlign w:val="center"/>
          </w:tcPr>
          <w:p w14:paraId="55D032C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152</w:t>
            </w:r>
          </w:p>
        </w:tc>
        <w:tc>
          <w:tcPr>
            <w:tcW w:w="1276" w:type="pct"/>
            <w:vAlign w:val="center"/>
          </w:tcPr>
          <w:p w14:paraId="2F392DF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FA4907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香麦菜</w:t>
            </w:r>
          </w:p>
        </w:tc>
        <w:tc>
          <w:tcPr>
            <w:tcW w:w="1532" w:type="pct"/>
            <w:vAlign w:val="center"/>
          </w:tcPr>
          <w:p w14:paraId="27468F6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AC5302F" w14:textId="77777777" w:rsidTr="002E1AD6">
        <w:tc>
          <w:tcPr>
            <w:tcW w:w="406" w:type="pct"/>
            <w:vAlign w:val="center"/>
          </w:tcPr>
          <w:p w14:paraId="738178D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153</w:t>
            </w:r>
          </w:p>
        </w:tc>
        <w:tc>
          <w:tcPr>
            <w:tcW w:w="1276" w:type="pct"/>
            <w:vAlign w:val="center"/>
          </w:tcPr>
          <w:p w14:paraId="4905469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A71E62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油麦菜</w:t>
            </w:r>
          </w:p>
        </w:tc>
        <w:tc>
          <w:tcPr>
            <w:tcW w:w="1532" w:type="pct"/>
            <w:vAlign w:val="center"/>
          </w:tcPr>
          <w:p w14:paraId="2E970AB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EA8013D" w14:textId="77777777" w:rsidTr="002E1AD6">
        <w:tc>
          <w:tcPr>
            <w:tcW w:w="406" w:type="pct"/>
            <w:vAlign w:val="center"/>
          </w:tcPr>
          <w:p w14:paraId="19D64BA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154</w:t>
            </w:r>
          </w:p>
        </w:tc>
        <w:tc>
          <w:tcPr>
            <w:tcW w:w="1276" w:type="pct"/>
            <w:vAlign w:val="center"/>
          </w:tcPr>
          <w:p w14:paraId="4D1FF6B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E48B02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苦麦菜</w:t>
            </w:r>
          </w:p>
        </w:tc>
        <w:tc>
          <w:tcPr>
            <w:tcW w:w="1532" w:type="pct"/>
            <w:vAlign w:val="center"/>
          </w:tcPr>
          <w:p w14:paraId="259ADB0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9D573D5" w14:textId="77777777" w:rsidTr="002E1AD6">
        <w:tc>
          <w:tcPr>
            <w:tcW w:w="406" w:type="pct"/>
            <w:vAlign w:val="center"/>
          </w:tcPr>
          <w:p w14:paraId="4E445FF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155</w:t>
            </w:r>
          </w:p>
        </w:tc>
        <w:tc>
          <w:tcPr>
            <w:tcW w:w="1276" w:type="pct"/>
            <w:vAlign w:val="center"/>
          </w:tcPr>
          <w:p w14:paraId="3021982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3D64C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早白菜</w:t>
            </w:r>
          </w:p>
        </w:tc>
        <w:tc>
          <w:tcPr>
            <w:tcW w:w="1532" w:type="pct"/>
            <w:vAlign w:val="center"/>
          </w:tcPr>
          <w:p w14:paraId="1F47AFF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38C714A" w14:textId="77777777" w:rsidTr="002E1AD6">
        <w:tc>
          <w:tcPr>
            <w:tcW w:w="406" w:type="pct"/>
            <w:vAlign w:val="center"/>
          </w:tcPr>
          <w:p w14:paraId="5CC9757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156</w:t>
            </w:r>
          </w:p>
        </w:tc>
        <w:tc>
          <w:tcPr>
            <w:tcW w:w="1276" w:type="pct"/>
            <w:vAlign w:val="center"/>
          </w:tcPr>
          <w:p w14:paraId="37AB395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EC33E1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菠菜</w:t>
            </w:r>
          </w:p>
        </w:tc>
        <w:tc>
          <w:tcPr>
            <w:tcW w:w="1532" w:type="pct"/>
            <w:vAlign w:val="center"/>
          </w:tcPr>
          <w:p w14:paraId="63317B0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DE0B4CE" w14:textId="77777777" w:rsidTr="002E1AD6">
        <w:tc>
          <w:tcPr>
            <w:tcW w:w="406" w:type="pct"/>
            <w:vAlign w:val="center"/>
          </w:tcPr>
          <w:p w14:paraId="4DE30AE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157</w:t>
            </w:r>
          </w:p>
        </w:tc>
        <w:tc>
          <w:tcPr>
            <w:tcW w:w="1276" w:type="pct"/>
            <w:vAlign w:val="center"/>
          </w:tcPr>
          <w:p w14:paraId="1A265D1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CCF24E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菜花</w:t>
            </w:r>
          </w:p>
        </w:tc>
        <w:tc>
          <w:tcPr>
            <w:tcW w:w="1532" w:type="pct"/>
            <w:vAlign w:val="center"/>
          </w:tcPr>
          <w:p w14:paraId="41C6DBE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33891ED" w14:textId="77777777" w:rsidTr="002E1AD6">
        <w:tc>
          <w:tcPr>
            <w:tcW w:w="406" w:type="pct"/>
            <w:vAlign w:val="center"/>
          </w:tcPr>
          <w:p w14:paraId="10853A8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158</w:t>
            </w:r>
          </w:p>
        </w:tc>
        <w:tc>
          <w:tcPr>
            <w:tcW w:w="1276" w:type="pct"/>
            <w:vAlign w:val="center"/>
          </w:tcPr>
          <w:p w14:paraId="6221F70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C0F6A3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菜心</w:t>
            </w:r>
          </w:p>
        </w:tc>
        <w:tc>
          <w:tcPr>
            <w:tcW w:w="1532" w:type="pct"/>
            <w:vAlign w:val="center"/>
          </w:tcPr>
          <w:p w14:paraId="0669A3A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0CFEBA1" w14:textId="77777777" w:rsidTr="002E1AD6">
        <w:tc>
          <w:tcPr>
            <w:tcW w:w="406" w:type="pct"/>
            <w:vAlign w:val="center"/>
          </w:tcPr>
          <w:p w14:paraId="0C43229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159</w:t>
            </w:r>
          </w:p>
        </w:tc>
        <w:tc>
          <w:tcPr>
            <w:tcW w:w="1276" w:type="pct"/>
            <w:vAlign w:val="center"/>
          </w:tcPr>
          <w:p w14:paraId="0693C1F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D8608C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大白菜</w:t>
            </w:r>
          </w:p>
        </w:tc>
        <w:tc>
          <w:tcPr>
            <w:tcW w:w="1532" w:type="pct"/>
            <w:vAlign w:val="center"/>
          </w:tcPr>
          <w:p w14:paraId="4A0AF25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AAB984B" w14:textId="77777777" w:rsidTr="002E1AD6">
        <w:tc>
          <w:tcPr>
            <w:tcW w:w="406" w:type="pct"/>
            <w:vAlign w:val="center"/>
          </w:tcPr>
          <w:p w14:paraId="338F4A7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160</w:t>
            </w:r>
          </w:p>
        </w:tc>
        <w:tc>
          <w:tcPr>
            <w:tcW w:w="1276" w:type="pct"/>
            <w:vAlign w:val="center"/>
          </w:tcPr>
          <w:p w14:paraId="1B2996C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58ACD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带壳鲜花生</w:t>
            </w:r>
          </w:p>
        </w:tc>
        <w:tc>
          <w:tcPr>
            <w:tcW w:w="1532" w:type="pct"/>
            <w:vAlign w:val="center"/>
          </w:tcPr>
          <w:p w14:paraId="58F9921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24853AC" w14:textId="77777777" w:rsidTr="002E1AD6">
        <w:tc>
          <w:tcPr>
            <w:tcW w:w="406" w:type="pct"/>
            <w:vAlign w:val="center"/>
          </w:tcPr>
          <w:p w14:paraId="53FE62D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161</w:t>
            </w:r>
          </w:p>
        </w:tc>
        <w:tc>
          <w:tcPr>
            <w:tcW w:w="1276" w:type="pct"/>
            <w:vAlign w:val="center"/>
          </w:tcPr>
          <w:p w14:paraId="6123AE8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0EB164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粉葛</w:t>
            </w:r>
          </w:p>
        </w:tc>
        <w:tc>
          <w:tcPr>
            <w:tcW w:w="1532" w:type="pct"/>
            <w:vAlign w:val="center"/>
          </w:tcPr>
          <w:p w14:paraId="45C2AC8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3F35F4B" w14:textId="77777777" w:rsidTr="002E1AD6">
        <w:tc>
          <w:tcPr>
            <w:tcW w:w="406" w:type="pct"/>
            <w:vAlign w:val="center"/>
          </w:tcPr>
          <w:p w14:paraId="0BBECA2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162</w:t>
            </w:r>
          </w:p>
        </w:tc>
        <w:tc>
          <w:tcPr>
            <w:tcW w:w="1276" w:type="pct"/>
            <w:vAlign w:val="center"/>
          </w:tcPr>
          <w:p w14:paraId="315EC7E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C280BE4"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粉卷</w:t>
            </w:r>
            <w:proofErr w:type="gramEnd"/>
          </w:p>
        </w:tc>
        <w:tc>
          <w:tcPr>
            <w:tcW w:w="1532" w:type="pct"/>
            <w:vAlign w:val="center"/>
          </w:tcPr>
          <w:p w14:paraId="475CDFE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0FD2D67" w14:textId="77777777" w:rsidTr="002E1AD6">
        <w:tc>
          <w:tcPr>
            <w:tcW w:w="406" w:type="pct"/>
            <w:vAlign w:val="center"/>
          </w:tcPr>
          <w:p w14:paraId="4A9B753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163</w:t>
            </w:r>
          </w:p>
        </w:tc>
        <w:tc>
          <w:tcPr>
            <w:tcW w:w="1276" w:type="pct"/>
            <w:vAlign w:val="center"/>
          </w:tcPr>
          <w:p w14:paraId="48ECCF4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FD943F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干葱头</w:t>
            </w:r>
          </w:p>
        </w:tc>
        <w:tc>
          <w:tcPr>
            <w:tcW w:w="1532" w:type="pct"/>
            <w:vAlign w:val="center"/>
          </w:tcPr>
          <w:p w14:paraId="0D104A4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83F1270" w14:textId="77777777" w:rsidTr="002E1AD6">
        <w:tc>
          <w:tcPr>
            <w:tcW w:w="406" w:type="pct"/>
            <w:vAlign w:val="center"/>
          </w:tcPr>
          <w:p w14:paraId="6BC3A86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164</w:t>
            </w:r>
          </w:p>
        </w:tc>
        <w:tc>
          <w:tcPr>
            <w:tcW w:w="1276" w:type="pct"/>
            <w:vAlign w:val="center"/>
          </w:tcPr>
          <w:p w14:paraId="4C20450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D0597B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枸杞叶</w:t>
            </w:r>
          </w:p>
        </w:tc>
        <w:tc>
          <w:tcPr>
            <w:tcW w:w="1532" w:type="pct"/>
            <w:vAlign w:val="center"/>
          </w:tcPr>
          <w:p w14:paraId="2A9AA78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122F90E" w14:textId="77777777" w:rsidTr="002E1AD6">
        <w:tc>
          <w:tcPr>
            <w:tcW w:w="406" w:type="pct"/>
            <w:vAlign w:val="center"/>
          </w:tcPr>
          <w:p w14:paraId="76B30D5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165</w:t>
            </w:r>
          </w:p>
        </w:tc>
        <w:tc>
          <w:tcPr>
            <w:tcW w:w="1276" w:type="pct"/>
            <w:vAlign w:val="center"/>
          </w:tcPr>
          <w:p w14:paraId="4E143E8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9AF1B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鲜紫苏叶</w:t>
            </w:r>
          </w:p>
        </w:tc>
        <w:tc>
          <w:tcPr>
            <w:tcW w:w="1532" w:type="pct"/>
            <w:vAlign w:val="center"/>
          </w:tcPr>
          <w:p w14:paraId="4DBEFDA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68EBDAD" w14:textId="77777777" w:rsidTr="002E1AD6">
        <w:tc>
          <w:tcPr>
            <w:tcW w:w="406" w:type="pct"/>
            <w:vAlign w:val="center"/>
          </w:tcPr>
          <w:p w14:paraId="75B953B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166</w:t>
            </w:r>
          </w:p>
        </w:tc>
        <w:tc>
          <w:tcPr>
            <w:tcW w:w="1276" w:type="pct"/>
            <w:vAlign w:val="center"/>
          </w:tcPr>
          <w:p w14:paraId="61CCA3B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2B0707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红萝卜</w:t>
            </w:r>
          </w:p>
        </w:tc>
        <w:tc>
          <w:tcPr>
            <w:tcW w:w="1532" w:type="pct"/>
            <w:vAlign w:val="center"/>
          </w:tcPr>
          <w:p w14:paraId="45D7D47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5C05A0C" w14:textId="77777777" w:rsidTr="002E1AD6">
        <w:tc>
          <w:tcPr>
            <w:tcW w:w="406" w:type="pct"/>
            <w:vAlign w:val="center"/>
          </w:tcPr>
          <w:p w14:paraId="5D0F8CF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167</w:t>
            </w:r>
          </w:p>
        </w:tc>
        <w:tc>
          <w:tcPr>
            <w:tcW w:w="1276" w:type="pct"/>
            <w:vAlign w:val="center"/>
          </w:tcPr>
          <w:p w14:paraId="38A0723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E49A90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白萝卜</w:t>
            </w:r>
          </w:p>
        </w:tc>
        <w:tc>
          <w:tcPr>
            <w:tcW w:w="1532" w:type="pct"/>
            <w:vAlign w:val="center"/>
          </w:tcPr>
          <w:p w14:paraId="6AE73D1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45BF9CD" w14:textId="77777777" w:rsidTr="002E1AD6">
        <w:tc>
          <w:tcPr>
            <w:tcW w:w="406" w:type="pct"/>
            <w:vAlign w:val="center"/>
          </w:tcPr>
          <w:p w14:paraId="0F4B3C6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168</w:t>
            </w:r>
          </w:p>
        </w:tc>
        <w:tc>
          <w:tcPr>
            <w:tcW w:w="1276" w:type="pct"/>
            <w:vAlign w:val="center"/>
          </w:tcPr>
          <w:p w14:paraId="5458FE2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51BFE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青皮白萝卜</w:t>
            </w:r>
          </w:p>
        </w:tc>
        <w:tc>
          <w:tcPr>
            <w:tcW w:w="1532" w:type="pct"/>
            <w:vAlign w:val="center"/>
          </w:tcPr>
          <w:p w14:paraId="4DFE915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2D34003" w14:textId="77777777" w:rsidTr="002E1AD6">
        <w:tc>
          <w:tcPr>
            <w:tcW w:w="406" w:type="pct"/>
            <w:vAlign w:val="center"/>
          </w:tcPr>
          <w:p w14:paraId="678B05D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169</w:t>
            </w:r>
          </w:p>
        </w:tc>
        <w:tc>
          <w:tcPr>
            <w:tcW w:w="1276" w:type="pct"/>
            <w:vAlign w:val="center"/>
          </w:tcPr>
          <w:p w14:paraId="5B6ADC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D9314E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黄圆椒</w:t>
            </w:r>
          </w:p>
        </w:tc>
        <w:tc>
          <w:tcPr>
            <w:tcW w:w="1532" w:type="pct"/>
            <w:vAlign w:val="center"/>
          </w:tcPr>
          <w:p w14:paraId="7E949C1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44FE676" w14:textId="77777777" w:rsidTr="002E1AD6">
        <w:tc>
          <w:tcPr>
            <w:tcW w:w="406" w:type="pct"/>
            <w:vAlign w:val="center"/>
          </w:tcPr>
          <w:p w14:paraId="2D4B9BD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170</w:t>
            </w:r>
          </w:p>
        </w:tc>
        <w:tc>
          <w:tcPr>
            <w:tcW w:w="1276" w:type="pct"/>
            <w:vAlign w:val="center"/>
          </w:tcPr>
          <w:p w14:paraId="48A65E8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185F9B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红圆椒</w:t>
            </w:r>
          </w:p>
        </w:tc>
        <w:tc>
          <w:tcPr>
            <w:tcW w:w="1532" w:type="pct"/>
            <w:vAlign w:val="center"/>
          </w:tcPr>
          <w:p w14:paraId="7BCA186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E2BAF70" w14:textId="77777777" w:rsidTr="002E1AD6">
        <w:tc>
          <w:tcPr>
            <w:tcW w:w="406" w:type="pct"/>
            <w:vAlign w:val="center"/>
          </w:tcPr>
          <w:p w14:paraId="1849100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171</w:t>
            </w:r>
          </w:p>
        </w:tc>
        <w:tc>
          <w:tcPr>
            <w:tcW w:w="1276" w:type="pct"/>
            <w:vAlign w:val="center"/>
          </w:tcPr>
          <w:p w14:paraId="45F91A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08B31B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青圆椒</w:t>
            </w:r>
          </w:p>
        </w:tc>
        <w:tc>
          <w:tcPr>
            <w:tcW w:w="1532" w:type="pct"/>
            <w:vAlign w:val="center"/>
          </w:tcPr>
          <w:p w14:paraId="76FF331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69D4D10" w14:textId="77777777" w:rsidTr="002E1AD6">
        <w:tc>
          <w:tcPr>
            <w:tcW w:w="406" w:type="pct"/>
            <w:vAlign w:val="center"/>
          </w:tcPr>
          <w:p w14:paraId="2CF62E4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lastRenderedPageBreak/>
              <w:t>172</w:t>
            </w:r>
          </w:p>
        </w:tc>
        <w:tc>
          <w:tcPr>
            <w:tcW w:w="1276" w:type="pct"/>
            <w:vAlign w:val="center"/>
          </w:tcPr>
          <w:p w14:paraId="7B597A4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2B41F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湖南尖椒</w:t>
            </w:r>
          </w:p>
        </w:tc>
        <w:tc>
          <w:tcPr>
            <w:tcW w:w="1532" w:type="pct"/>
            <w:vAlign w:val="center"/>
          </w:tcPr>
          <w:p w14:paraId="43285B9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青色/斤</w:t>
            </w:r>
          </w:p>
        </w:tc>
      </w:tr>
      <w:tr w:rsidR="000B7445" w:rsidRPr="00C33CEA" w14:paraId="6A47C1E2" w14:textId="77777777" w:rsidTr="002E1AD6">
        <w:tc>
          <w:tcPr>
            <w:tcW w:w="406" w:type="pct"/>
            <w:vAlign w:val="center"/>
          </w:tcPr>
          <w:p w14:paraId="5BA2238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173</w:t>
            </w:r>
          </w:p>
        </w:tc>
        <w:tc>
          <w:tcPr>
            <w:tcW w:w="1276" w:type="pct"/>
            <w:vAlign w:val="center"/>
          </w:tcPr>
          <w:p w14:paraId="763994C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A0EADD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泡</w:t>
            </w:r>
            <w:proofErr w:type="gramStart"/>
            <w:r w:rsidRPr="00C33CEA">
              <w:rPr>
                <w:rFonts w:ascii="宋体" w:hAnsi="宋体" w:hint="eastAsia"/>
                <w:color w:val="000000"/>
                <w:szCs w:val="21"/>
              </w:rPr>
              <w:t>椒</w:t>
            </w:r>
            <w:proofErr w:type="gramEnd"/>
          </w:p>
        </w:tc>
        <w:tc>
          <w:tcPr>
            <w:tcW w:w="1532" w:type="pct"/>
            <w:vAlign w:val="center"/>
          </w:tcPr>
          <w:p w14:paraId="402F75C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7660DB9" w14:textId="77777777" w:rsidTr="002E1AD6">
        <w:tc>
          <w:tcPr>
            <w:tcW w:w="406" w:type="pct"/>
            <w:vAlign w:val="center"/>
          </w:tcPr>
          <w:p w14:paraId="5DE5E54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174</w:t>
            </w:r>
          </w:p>
        </w:tc>
        <w:tc>
          <w:tcPr>
            <w:tcW w:w="1276" w:type="pct"/>
            <w:vAlign w:val="center"/>
          </w:tcPr>
          <w:p w14:paraId="5799970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A43D74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青尖椒</w:t>
            </w:r>
          </w:p>
        </w:tc>
        <w:tc>
          <w:tcPr>
            <w:tcW w:w="1532" w:type="pct"/>
            <w:vAlign w:val="center"/>
          </w:tcPr>
          <w:p w14:paraId="57A5F8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BB7963D" w14:textId="77777777" w:rsidTr="002E1AD6">
        <w:tc>
          <w:tcPr>
            <w:tcW w:w="406" w:type="pct"/>
            <w:vAlign w:val="center"/>
          </w:tcPr>
          <w:p w14:paraId="1129457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175</w:t>
            </w:r>
          </w:p>
        </w:tc>
        <w:tc>
          <w:tcPr>
            <w:tcW w:w="1276" w:type="pct"/>
            <w:vAlign w:val="center"/>
          </w:tcPr>
          <w:p w14:paraId="775A45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D25B7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红尖椒</w:t>
            </w:r>
          </w:p>
        </w:tc>
        <w:tc>
          <w:tcPr>
            <w:tcW w:w="1532" w:type="pct"/>
            <w:vAlign w:val="center"/>
          </w:tcPr>
          <w:p w14:paraId="0B0D861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AE1E6F7" w14:textId="77777777" w:rsidTr="002E1AD6">
        <w:tc>
          <w:tcPr>
            <w:tcW w:w="406" w:type="pct"/>
            <w:vAlign w:val="center"/>
          </w:tcPr>
          <w:p w14:paraId="2D0B780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176</w:t>
            </w:r>
          </w:p>
        </w:tc>
        <w:tc>
          <w:tcPr>
            <w:tcW w:w="1276" w:type="pct"/>
            <w:vAlign w:val="center"/>
          </w:tcPr>
          <w:p w14:paraId="2C08848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DD0FC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指天</w:t>
            </w:r>
            <w:proofErr w:type="gramStart"/>
            <w:r w:rsidRPr="00C33CEA">
              <w:rPr>
                <w:rFonts w:ascii="宋体" w:hAnsi="宋体" w:hint="eastAsia"/>
                <w:color w:val="000000"/>
                <w:szCs w:val="21"/>
              </w:rPr>
              <w:t>椒</w:t>
            </w:r>
            <w:proofErr w:type="gramEnd"/>
          </w:p>
        </w:tc>
        <w:tc>
          <w:tcPr>
            <w:tcW w:w="1532" w:type="pct"/>
            <w:vAlign w:val="center"/>
          </w:tcPr>
          <w:p w14:paraId="357A0CD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2B8A98A" w14:textId="77777777" w:rsidTr="002E1AD6">
        <w:tc>
          <w:tcPr>
            <w:tcW w:w="406" w:type="pct"/>
            <w:vAlign w:val="center"/>
          </w:tcPr>
          <w:p w14:paraId="57665C0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177</w:t>
            </w:r>
          </w:p>
        </w:tc>
        <w:tc>
          <w:tcPr>
            <w:tcW w:w="1276" w:type="pct"/>
            <w:vAlign w:val="center"/>
          </w:tcPr>
          <w:p w14:paraId="0CE68C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3A82D2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黄豆芽</w:t>
            </w:r>
          </w:p>
        </w:tc>
        <w:tc>
          <w:tcPr>
            <w:tcW w:w="1532" w:type="pct"/>
            <w:vAlign w:val="center"/>
          </w:tcPr>
          <w:p w14:paraId="65D88B7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4E694EE" w14:textId="77777777" w:rsidTr="002E1AD6">
        <w:tc>
          <w:tcPr>
            <w:tcW w:w="406" w:type="pct"/>
            <w:vAlign w:val="center"/>
          </w:tcPr>
          <w:p w14:paraId="214CC98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178</w:t>
            </w:r>
          </w:p>
        </w:tc>
        <w:tc>
          <w:tcPr>
            <w:tcW w:w="1276" w:type="pct"/>
            <w:vAlign w:val="center"/>
          </w:tcPr>
          <w:p w14:paraId="19DC3B4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0DBCB1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绿豆芽</w:t>
            </w:r>
          </w:p>
        </w:tc>
        <w:tc>
          <w:tcPr>
            <w:tcW w:w="1532" w:type="pct"/>
            <w:vAlign w:val="center"/>
          </w:tcPr>
          <w:p w14:paraId="7B0B348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AB0427C" w14:textId="77777777" w:rsidTr="002E1AD6">
        <w:tc>
          <w:tcPr>
            <w:tcW w:w="406" w:type="pct"/>
            <w:vAlign w:val="center"/>
          </w:tcPr>
          <w:p w14:paraId="0CEC335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179</w:t>
            </w:r>
          </w:p>
        </w:tc>
        <w:tc>
          <w:tcPr>
            <w:tcW w:w="1276" w:type="pct"/>
            <w:vAlign w:val="center"/>
          </w:tcPr>
          <w:p w14:paraId="5C79A7D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22958F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韭菜</w:t>
            </w:r>
          </w:p>
        </w:tc>
        <w:tc>
          <w:tcPr>
            <w:tcW w:w="1532" w:type="pct"/>
            <w:vAlign w:val="center"/>
          </w:tcPr>
          <w:p w14:paraId="4746145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3AD3CA6" w14:textId="77777777" w:rsidTr="002E1AD6">
        <w:tc>
          <w:tcPr>
            <w:tcW w:w="406" w:type="pct"/>
            <w:vAlign w:val="center"/>
          </w:tcPr>
          <w:p w14:paraId="36F37C8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180</w:t>
            </w:r>
          </w:p>
        </w:tc>
        <w:tc>
          <w:tcPr>
            <w:tcW w:w="1276" w:type="pct"/>
            <w:vAlign w:val="center"/>
          </w:tcPr>
          <w:p w14:paraId="35FCBC4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BCEDD7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韭菜花</w:t>
            </w:r>
          </w:p>
        </w:tc>
        <w:tc>
          <w:tcPr>
            <w:tcW w:w="1532" w:type="pct"/>
            <w:vAlign w:val="center"/>
          </w:tcPr>
          <w:p w14:paraId="0A12B52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57C5E5C" w14:textId="77777777" w:rsidTr="002E1AD6">
        <w:tc>
          <w:tcPr>
            <w:tcW w:w="406" w:type="pct"/>
            <w:vAlign w:val="center"/>
          </w:tcPr>
          <w:p w14:paraId="27FC5EE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181</w:t>
            </w:r>
          </w:p>
        </w:tc>
        <w:tc>
          <w:tcPr>
            <w:tcW w:w="1276" w:type="pct"/>
            <w:vAlign w:val="center"/>
          </w:tcPr>
          <w:p w14:paraId="17D0CEE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09D723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韭黄</w:t>
            </w:r>
          </w:p>
        </w:tc>
        <w:tc>
          <w:tcPr>
            <w:tcW w:w="1532" w:type="pct"/>
            <w:vAlign w:val="center"/>
          </w:tcPr>
          <w:p w14:paraId="7333981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92243CF" w14:textId="77777777" w:rsidTr="002E1AD6">
        <w:tc>
          <w:tcPr>
            <w:tcW w:w="406" w:type="pct"/>
            <w:vAlign w:val="center"/>
          </w:tcPr>
          <w:p w14:paraId="7F3CC0C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182</w:t>
            </w:r>
          </w:p>
        </w:tc>
        <w:tc>
          <w:tcPr>
            <w:tcW w:w="1276" w:type="pct"/>
            <w:vAlign w:val="center"/>
          </w:tcPr>
          <w:p w14:paraId="58BD0FA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80D4BE8"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荔埔</w:t>
            </w:r>
            <w:proofErr w:type="gramEnd"/>
            <w:r w:rsidRPr="00C33CEA">
              <w:rPr>
                <w:rFonts w:ascii="宋体" w:hAnsi="宋体" w:hint="eastAsia"/>
                <w:color w:val="000000"/>
                <w:szCs w:val="21"/>
              </w:rPr>
              <w:t>大香芋</w:t>
            </w:r>
          </w:p>
        </w:tc>
        <w:tc>
          <w:tcPr>
            <w:tcW w:w="1532" w:type="pct"/>
            <w:vAlign w:val="center"/>
          </w:tcPr>
          <w:p w14:paraId="6125FAD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2445AA8" w14:textId="77777777" w:rsidTr="002E1AD6">
        <w:tc>
          <w:tcPr>
            <w:tcW w:w="406" w:type="pct"/>
            <w:vAlign w:val="center"/>
          </w:tcPr>
          <w:p w14:paraId="229025B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183</w:t>
            </w:r>
          </w:p>
        </w:tc>
        <w:tc>
          <w:tcPr>
            <w:tcW w:w="1276" w:type="pct"/>
            <w:vAlign w:val="center"/>
          </w:tcPr>
          <w:p w14:paraId="0F034B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C74309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香芋仔</w:t>
            </w:r>
          </w:p>
        </w:tc>
        <w:tc>
          <w:tcPr>
            <w:tcW w:w="1532" w:type="pct"/>
            <w:vAlign w:val="center"/>
          </w:tcPr>
          <w:p w14:paraId="6077CD9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FD3A20A" w14:textId="77777777" w:rsidTr="002E1AD6">
        <w:tc>
          <w:tcPr>
            <w:tcW w:w="406" w:type="pct"/>
            <w:vAlign w:val="center"/>
          </w:tcPr>
          <w:p w14:paraId="7356CD8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184</w:t>
            </w:r>
          </w:p>
        </w:tc>
        <w:tc>
          <w:tcPr>
            <w:tcW w:w="1276" w:type="pct"/>
            <w:vAlign w:val="center"/>
          </w:tcPr>
          <w:p w14:paraId="641870F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8B380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莲藕</w:t>
            </w:r>
          </w:p>
        </w:tc>
        <w:tc>
          <w:tcPr>
            <w:tcW w:w="1532" w:type="pct"/>
            <w:vAlign w:val="center"/>
          </w:tcPr>
          <w:p w14:paraId="396647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AD46D2B" w14:textId="77777777" w:rsidTr="002E1AD6">
        <w:tc>
          <w:tcPr>
            <w:tcW w:w="406" w:type="pct"/>
            <w:vAlign w:val="center"/>
          </w:tcPr>
          <w:p w14:paraId="64FC1F6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185</w:t>
            </w:r>
          </w:p>
        </w:tc>
        <w:tc>
          <w:tcPr>
            <w:tcW w:w="1276" w:type="pct"/>
            <w:vAlign w:val="center"/>
          </w:tcPr>
          <w:p w14:paraId="374D1D4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469712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马蹄肉</w:t>
            </w:r>
          </w:p>
        </w:tc>
        <w:tc>
          <w:tcPr>
            <w:tcW w:w="1532" w:type="pct"/>
            <w:vAlign w:val="center"/>
          </w:tcPr>
          <w:p w14:paraId="7C27CE9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999D07C" w14:textId="77777777" w:rsidTr="002E1AD6">
        <w:tc>
          <w:tcPr>
            <w:tcW w:w="406" w:type="pct"/>
            <w:vAlign w:val="center"/>
          </w:tcPr>
          <w:p w14:paraId="426D158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186</w:t>
            </w:r>
          </w:p>
        </w:tc>
        <w:tc>
          <w:tcPr>
            <w:tcW w:w="1276" w:type="pct"/>
            <w:vAlign w:val="center"/>
          </w:tcPr>
          <w:p w14:paraId="6DE01FF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A37B9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去皮干葱头</w:t>
            </w:r>
          </w:p>
        </w:tc>
        <w:tc>
          <w:tcPr>
            <w:tcW w:w="1532" w:type="pct"/>
            <w:vAlign w:val="center"/>
          </w:tcPr>
          <w:p w14:paraId="56D9EA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E193E48" w14:textId="77777777" w:rsidTr="002E1AD6">
        <w:tc>
          <w:tcPr>
            <w:tcW w:w="406" w:type="pct"/>
            <w:vAlign w:val="center"/>
          </w:tcPr>
          <w:p w14:paraId="5CE0032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187</w:t>
            </w:r>
          </w:p>
        </w:tc>
        <w:tc>
          <w:tcPr>
            <w:tcW w:w="1276" w:type="pct"/>
            <w:vAlign w:val="center"/>
          </w:tcPr>
          <w:p w14:paraId="18E6003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AA3A416"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鲜沙姜</w:t>
            </w:r>
            <w:proofErr w:type="gramEnd"/>
          </w:p>
        </w:tc>
        <w:tc>
          <w:tcPr>
            <w:tcW w:w="1532" w:type="pct"/>
            <w:vAlign w:val="center"/>
          </w:tcPr>
          <w:p w14:paraId="02DAB2D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557FC55" w14:textId="77777777" w:rsidTr="002E1AD6">
        <w:tc>
          <w:tcPr>
            <w:tcW w:w="406" w:type="pct"/>
            <w:vAlign w:val="center"/>
          </w:tcPr>
          <w:p w14:paraId="397738E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188</w:t>
            </w:r>
          </w:p>
        </w:tc>
        <w:tc>
          <w:tcPr>
            <w:tcW w:w="1276" w:type="pct"/>
            <w:vAlign w:val="center"/>
          </w:tcPr>
          <w:p w14:paraId="2DCEF39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7631954"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姜肉</w:t>
            </w:r>
            <w:proofErr w:type="gramEnd"/>
          </w:p>
        </w:tc>
        <w:tc>
          <w:tcPr>
            <w:tcW w:w="1532" w:type="pct"/>
            <w:vAlign w:val="center"/>
          </w:tcPr>
          <w:p w14:paraId="2FCF9D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BCB8543" w14:textId="77777777" w:rsidTr="002E1AD6">
        <w:tc>
          <w:tcPr>
            <w:tcW w:w="406" w:type="pct"/>
            <w:vAlign w:val="center"/>
          </w:tcPr>
          <w:p w14:paraId="3B781AC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189</w:t>
            </w:r>
          </w:p>
        </w:tc>
        <w:tc>
          <w:tcPr>
            <w:tcW w:w="1276" w:type="pct"/>
            <w:vAlign w:val="center"/>
          </w:tcPr>
          <w:p w14:paraId="09A80C3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EE9CEF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子姜</w:t>
            </w:r>
          </w:p>
        </w:tc>
        <w:tc>
          <w:tcPr>
            <w:tcW w:w="1532" w:type="pct"/>
            <w:vAlign w:val="center"/>
          </w:tcPr>
          <w:p w14:paraId="3AB473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7158B8F" w14:textId="77777777" w:rsidTr="002E1AD6">
        <w:tc>
          <w:tcPr>
            <w:tcW w:w="406" w:type="pct"/>
            <w:vAlign w:val="center"/>
          </w:tcPr>
          <w:p w14:paraId="49C45BD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190</w:t>
            </w:r>
          </w:p>
        </w:tc>
        <w:tc>
          <w:tcPr>
            <w:tcW w:w="1276" w:type="pct"/>
            <w:vAlign w:val="center"/>
          </w:tcPr>
          <w:p w14:paraId="0D0434B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56793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去皮莴笋</w:t>
            </w:r>
          </w:p>
        </w:tc>
        <w:tc>
          <w:tcPr>
            <w:tcW w:w="1532" w:type="pct"/>
            <w:vAlign w:val="center"/>
          </w:tcPr>
          <w:p w14:paraId="2190480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44DFAA3" w14:textId="77777777" w:rsidTr="002E1AD6">
        <w:tc>
          <w:tcPr>
            <w:tcW w:w="406" w:type="pct"/>
            <w:vAlign w:val="center"/>
          </w:tcPr>
          <w:p w14:paraId="6097963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191</w:t>
            </w:r>
          </w:p>
        </w:tc>
        <w:tc>
          <w:tcPr>
            <w:tcW w:w="1276" w:type="pct"/>
            <w:vAlign w:val="center"/>
          </w:tcPr>
          <w:p w14:paraId="326B58D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B3CBA5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红洋葱</w:t>
            </w:r>
          </w:p>
        </w:tc>
        <w:tc>
          <w:tcPr>
            <w:tcW w:w="1532" w:type="pct"/>
            <w:vAlign w:val="center"/>
          </w:tcPr>
          <w:p w14:paraId="43C4EA2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127A83B" w14:textId="77777777" w:rsidTr="002E1AD6">
        <w:tc>
          <w:tcPr>
            <w:tcW w:w="406" w:type="pct"/>
            <w:vAlign w:val="center"/>
          </w:tcPr>
          <w:p w14:paraId="1E952E09"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192</w:t>
            </w:r>
          </w:p>
        </w:tc>
        <w:tc>
          <w:tcPr>
            <w:tcW w:w="1276" w:type="pct"/>
            <w:vAlign w:val="center"/>
          </w:tcPr>
          <w:p w14:paraId="5C13DB8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0DA604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去皮洋葱</w:t>
            </w:r>
          </w:p>
        </w:tc>
        <w:tc>
          <w:tcPr>
            <w:tcW w:w="1532" w:type="pct"/>
            <w:vAlign w:val="center"/>
          </w:tcPr>
          <w:p w14:paraId="54AB61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910F373" w14:textId="77777777" w:rsidTr="002E1AD6">
        <w:tc>
          <w:tcPr>
            <w:tcW w:w="406" w:type="pct"/>
            <w:vAlign w:val="center"/>
          </w:tcPr>
          <w:p w14:paraId="196DD21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193</w:t>
            </w:r>
          </w:p>
        </w:tc>
        <w:tc>
          <w:tcPr>
            <w:tcW w:w="1276" w:type="pct"/>
            <w:vAlign w:val="center"/>
          </w:tcPr>
          <w:p w14:paraId="2520F97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D0E5C6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进口西芹</w:t>
            </w:r>
          </w:p>
        </w:tc>
        <w:tc>
          <w:tcPr>
            <w:tcW w:w="1532" w:type="pct"/>
            <w:vAlign w:val="center"/>
          </w:tcPr>
          <w:p w14:paraId="2AFB10D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EB85B53" w14:textId="77777777" w:rsidTr="002E1AD6">
        <w:tc>
          <w:tcPr>
            <w:tcW w:w="406" w:type="pct"/>
            <w:vAlign w:val="center"/>
          </w:tcPr>
          <w:p w14:paraId="7A5862E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194</w:t>
            </w:r>
          </w:p>
        </w:tc>
        <w:tc>
          <w:tcPr>
            <w:tcW w:w="1276" w:type="pct"/>
            <w:vAlign w:val="center"/>
          </w:tcPr>
          <w:p w14:paraId="2BD7603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092A9E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上海青</w:t>
            </w:r>
          </w:p>
        </w:tc>
        <w:tc>
          <w:tcPr>
            <w:tcW w:w="1532" w:type="pct"/>
            <w:vAlign w:val="center"/>
          </w:tcPr>
          <w:p w14:paraId="158C8B7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A5B6E0A" w14:textId="77777777" w:rsidTr="002E1AD6">
        <w:tc>
          <w:tcPr>
            <w:tcW w:w="406" w:type="pct"/>
            <w:vAlign w:val="center"/>
          </w:tcPr>
          <w:p w14:paraId="61946B7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195</w:t>
            </w:r>
          </w:p>
        </w:tc>
        <w:tc>
          <w:tcPr>
            <w:tcW w:w="1276" w:type="pct"/>
            <w:vAlign w:val="center"/>
          </w:tcPr>
          <w:p w14:paraId="15ECDA0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A741D4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生菜</w:t>
            </w:r>
          </w:p>
        </w:tc>
        <w:tc>
          <w:tcPr>
            <w:tcW w:w="1532" w:type="pct"/>
            <w:vAlign w:val="center"/>
          </w:tcPr>
          <w:p w14:paraId="1394CA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559DF6E" w14:textId="77777777" w:rsidTr="002E1AD6">
        <w:tc>
          <w:tcPr>
            <w:tcW w:w="406" w:type="pct"/>
            <w:vAlign w:val="center"/>
          </w:tcPr>
          <w:p w14:paraId="20997F3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196</w:t>
            </w:r>
          </w:p>
        </w:tc>
        <w:tc>
          <w:tcPr>
            <w:tcW w:w="1276" w:type="pct"/>
            <w:vAlign w:val="center"/>
          </w:tcPr>
          <w:p w14:paraId="3BB1B4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B5CC43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蒜薹</w:t>
            </w:r>
          </w:p>
        </w:tc>
        <w:tc>
          <w:tcPr>
            <w:tcW w:w="1532" w:type="pct"/>
            <w:vAlign w:val="center"/>
          </w:tcPr>
          <w:p w14:paraId="20E0E22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56C94D8" w14:textId="77777777" w:rsidTr="002E1AD6">
        <w:tc>
          <w:tcPr>
            <w:tcW w:w="406" w:type="pct"/>
            <w:vAlign w:val="center"/>
          </w:tcPr>
          <w:p w14:paraId="63DD3D8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197</w:t>
            </w:r>
          </w:p>
        </w:tc>
        <w:tc>
          <w:tcPr>
            <w:tcW w:w="1276" w:type="pct"/>
            <w:vAlign w:val="center"/>
          </w:tcPr>
          <w:p w14:paraId="398E313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F030EA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娃娃菜</w:t>
            </w:r>
          </w:p>
        </w:tc>
        <w:tc>
          <w:tcPr>
            <w:tcW w:w="1532" w:type="pct"/>
            <w:vAlign w:val="center"/>
          </w:tcPr>
          <w:p w14:paraId="535515C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AE4B6C6" w14:textId="77777777" w:rsidTr="002E1AD6">
        <w:tc>
          <w:tcPr>
            <w:tcW w:w="406" w:type="pct"/>
            <w:vAlign w:val="center"/>
          </w:tcPr>
          <w:p w14:paraId="41970C0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198</w:t>
            </w:r>
          </w:p>
        </w:tc>
        <w:tc>
          <w:tcPr>
            <w:tcW w:w="1276" w:type="pct"/>
            <w:vAlign w:val="center"/>
          </w:tcPr>
          <w:p w14:paraId="5AB5F03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0CD4F3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新土豆</w:t>
            </w:r>
          </w:p>
        </w:tc>
        <w:tc>
          <w:tcPr>
            <w:tcW w:w="1532" w:type="pct"/>
            <w:vAlign w:val="center"/>
          </w:tcPr>
          <w:p w14:paraId="2F65A82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8852948" w14:textId="77777777" w:rsidTr="002E1AD6">
        <w:tc>
          <w:tcPr>
            <w:tcW w:w="406" w:type="pct"/>
            <w:vAlign w:val="center"/>
          </w:tcPr>
          <w:p w14:paraId="1344B8A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199</w:t>
            </w:r>
          </w:p>
        </w:tc>
        <w:tc>
          <w:tcPr>
            <w:tcW w:w="1276" w:type="pct"/>
            <w:vAlign w:val="center"/>
          </w:tcPr>
          <w:p w14:paraId="4E6D8A2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B59FB0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无土西红柿</w:t>
            </w:r>
          </w:p>
        </w:tc>
        <w:tc>
          <w:tcPr>
            <w:tcW w:w="1532" w:type="pct"/>
            <w:vAlign w:val="center"/>
          </w:tcPr>
          <w:p w14:paraId="2600BF0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8C52D58" w14:textId="77777777" w:rsidTr="002E1AD6">
        <w:tc>
          <w:tcPr>
            <w:tcW w:w="406" w:type="pct"/>
            <w:vAlign w:val="center"/>
          </w:tcPr>
          <w:p w14:paraId="078D819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200</w:t>
            </w:r>
          </w:p>
        </w:tc>
        <w:tc>
          <w:tcPr>
            <w:tcW w:w="1276" w:type="pct"/>
            <w:vAlign w:val="center"/>
          </w:tcPr>
          <w:p w14:paraId="5AB0DD1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E1F6C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西兰花</w:t>
            </w:r>
          </w:p>
        </w:tc>
        <w:tc>
          <w:tcPr>
            <w:tcW w:w="1532" w:type="pct"/>
            <w:vAlign w:val="center"/>
          </w:tcPr>
          <w:p w14:paraId="26A21C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1296AF3" w14:textId="77777777" w:rsidTr="002E1AD6">
        <w:tc>
          <w:tcPr>
            <w:tcW w:w="406" w:type="pct"/>
            <w:vAlign w:val="center"/>
          </w:tcPr>
          <w:p w14:paraId="2F6949D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201</w:t>
            </w:r>
          </w:p>
        </w:tc>
        <w:tc>
          <w:tcPr>
            <w:tcW w:w="1276" w:type="pct"/>
            <w:vAlign w:val="center"/>
          </w:tcPr>
          <w:p w14:paraId="75433B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F5F36D0"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鲜淮山</w:t>
            </w:r>
            <w:proofErr w:type="gramEnd"/>
          </w:p>
        </w:tc>
        <w:tc>
          <w:tcPr>
            <w:tcW w:w="1532" w:type="pct"/>
            <w:vAlign w:val="center"/>
          </w:tcPr>
          <w:p w14:paraId="72C68E1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DC2E1CC" w14:textId="77777777" w:rsidTr="002E1AD6">
        <w:tc>
          <w:tcPr>
            <w:tcW w:w="406" w:type="pct"/>
            <w:vAlign w:val="center"/>
          </w:tcPr>
          <w:p w14:paraId="1CF8AAC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202</w:t>
            </w:r>
          </w:p>
        </w:tc>
        <w:tc>
          <w:tcPr>
            <w:tcW w:w="1276" w:type="pct"/>
            <w:vAlign w:val="center"/>
          </w:tcPr>
          <w:p w14:paraId="0ABC0DC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B69465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铁棍淮山</w:t>
            </w:r>
          </w:p>
        </w:tc>
        <w:tc>
          <w:tcPr>
            <w:tcW w:w="1532" w:type="pct"/>
            <w:vAlign w:val="center"/>
          </w:tcPr>
          <w:p w14:paraId="40BC302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866232D" w14:textId="77777777" w:rsidTr="002E1AD6">
        <w:tc>
          <w:tcPr>
            <w:tcW w:w="406" w:type="pct"/>
            <w:vAlign w:val="center"/>
          </w:tcPr>
          <w:p w14:paraId="685D32B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203</w:t>
            </w:r>
          </w:p>
        </w:tc>
        <w:tc>
          <w:tcPr>
            <w:tcW w:w="1276" w:type="pct"/>
            <w:vAlign w:val="center"/>
          </w:tcPr>
          <w:p w14:paraId="5A6E733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A46C05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蒜米</w:t>
            </w:r>
          </w:p>
        </w:tc>
        <w:tc>
          <w:tcPr>
            <w:tcW w:w="1532" w:type="pct"/>
            <w:vAlign w:val="center"/>
          </w:tcPr>
          <w:p w14:paraId="674D049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71C9B98" w14:textId="77777777" w:rsidTr="002E1AD6">
        <w:tc>
          <w:tcPr>
            <w:tcW w:w="406" w:type="pct"/>
            <w:vAlign w:val="center"/>
          </w:tcPr>
          <w:p w14:paraId="41604EF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204</w:t>
            </w:r>
          </w:p>
        </w:tc>
        <w:tc>
          <w:tcPr>
            <w:tcW w:w="1276" w:type="pct"/>
            <w:vAlign w:val="center"/>
          </w:tcPr>
          <w:p w14:paraId="26C2168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EE5EBE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香菜</w:t>
            </w:r>
          </w:p>
        </w:tc>
        <w:tc>
          <w:tcPr>
            <w:tcW w:w="1532" w:type="pct"/>
            <w:vAlign w:val="center"/>
          </w:tcPr>
          <w:p w14:paraId="559756E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72ACE42" w14:textId="77777777" w:rsidTr="002E1AD6">
        <w:tc>
          <w:tcPr>
            <w:tcW w:w="406" w:type="pct"/>
            <w:vAlign w:val="center"/>
          </w:tcPr>
          <w:p w14:paraId="2F89ED5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205</w:t>
            </w:r>
          </w:p>
        </w:tc>
        <w:tc>
          <w:tcPr>
            <w:tcW w:w="1276" w:type="pct"/>
            <w:vAlign w:val="center"/>
          </w:tcPr>
          <w:p w14:paraId="5963C5C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3A7379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香葱</w:t>
            </w:r>
          </w:p>
        </w:tc>
        <w:tc>
          <w:tcPr>
            <w:tcW w:w="1532" w:type="pct"/>
            <w:vAlign w:val="center"/>
          </w:tcPr>
          <w:p w14:paraId="210C5C9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8F08026" w14:textId="77777777" w:rsidTr="002E1AD6">
        <w:tc>
          <w:tcPr>
            <w:tcW w:w="406" w:type="pct"/>
            <w:vAlign w:val="center"/>
          </w:tcPr>
          <w:p w14:paraId="4037A44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206</w:t>
            </w:r>
          </w:p>
        </w:tc>
        <w:tc>
          <w:tcPr>
            <w:tcW w:w="1276" w:type="pct"/>
            <w:vAlign w:val="center"/>
          </w:tcPr>
          <w:p w14:paraId="31A6EE3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C0DC8C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香芹</w:t>
            </w:r>
          </w:p>
        </w:tc>
        <w:tc>
          <w:tcPr>
            <w:tcW w:w="1532" w:type="pct"/>
            <w:vAlign w:val="center"/>
          </w:tcPr>
          <w:p w14:paraId="67DCBD2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2D52BC4" w14:textId="77777777" w:rsidTr="002E1AD6">
        <w:tc>
          <w:tcPr>
            <w:tcW w:w="406" w:type="pct"/>
            <w:vAlign w:val="center"/>
          </w:tcPr>
          <w:p w14:paraId="6D71166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207</w:t>
            </w:r>
          </w:p>
        </w:tc>
        <w:tc>
          <w:tcPr>
            <w:tcW w:w="1276" w:type="pct"/>
            <w:vAlign w:val="center"/>
          </w:tcPr>
          <w:p w14:paraId="267677F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9E612D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香蒜</w:t>
            </w:r>
          </w:p>
        </w:tc>
        <w:tc>
          <w:tcPr>
            <w:tcW w:w="1532" w:type="pct"/>
            <w:vAlign w:val="center"/>
          </w:tcPr>
          <w:p w14:paraId="7A6D3AC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A1C87FD" w14:textId="77777777" w:rsidTr="002E1AD6">
        <w:tc>
          <w:tcPr>
            <w:tcW w:w="406" w:type="pct"/>
            <w:vAlign w:val="center"/>
          </w:tcPr>
          <w:p w14:paraId="06FCE03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208</w:t>
            </w:r>
          </w:p>
        </w:tc>
        <w:tc>
          <w:tcPr>
            <w:tcW w:w="1276" w:type="pct"/>
            <w:vAlign w:val="center"/>
          </w:tcPr>
          <w:p w14:paraId="2E32419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90A629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大葱</w:t>
            </w:r>
          </w:p>
        </w:tc>
        <w:tc>
          <w:tcPr>
            <w:tcW w:w="1532" w:type="pct"/>
            <w:vAlign w:val="center"/>
          </w:tcPr>
          <w:p w14:paraId="7E7531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B9227CC" w14:textId="77777777" w:rsidTr="002E1AD6">
        <w:tc>
          <w:tcPr>
            <w:tcW w:w="406" w:type="pct"/>
            <w:vAlign w:val="center"/>
          </w:tcPr>
          <w:p w14:paraId="3399E23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209</w:t>
            </w:r>
          </w:p>
        </w:tc>
        <w:tc>
          <w:tcPr>
            <w:tcW w:w="1276" w:type="pct"/>
            <w:vAlign w:val="center"/>
          </w:tcPr>
          <w:p w14:paraId="3188CBE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8020D1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豆角</w:t>
            </w:r>
          </w:p>
        </w:tc>
        <w:tc>
          <w:tcPr>
            <w:tcW w:w="1532" w:type="pct"/>
            <w:vAlign w:val="center"/>
          </w:tcPr>
          <w:p w14:paraId="31BC23F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91E9357" w14:textId="77777777" w:rsidTr="002E1AD6">
        <w:tc>
          <w:tcPr>
            <w:tcW w:w="406" w:type="pct"/>
            <w:vAlign w:val="center"/>
          </w:tcPr>
          <w:p w14:paraId="610DA40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210</w:t>
            </w:r>
          </w:p>
        </w:tc>
        <w:tc>
          <w:tcPr>
            <w:tcW w:w="1276" w:type="pct"/>
            <w:vAlign w:val="center"/>
          </w:tcPr>
          <w:p w14:paraId="635BC37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2669B4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四季豆</w:t>
            </w:r>
          </w:p>
        </w:tc>
        <w:tc>
          <w:tcPr>
            <w:tcW w:w="1532" w:type="pct"/>
            <w:vAlign w:val="center"/>
          </w:tcPr>
          <w:p w14:paraId="455FAD9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773B3B2" w14:textId="77777777" w:rsidTr="002E1AD6">
        <w:tc>
          <w:tcPr>
            <w:tcW w:w="406" w:type="pct"/>
            <w:vAlign w:val="center"/>
          </w:tcPr>
          <w:p w14:paraId="750716D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211</w:t>
            </w:r>
          </w:p>
        </w:tc>
        <w:tc>
          <w:tcPr>
            <w:tcW w:w="1276" w:type="pct"/>
            <w:vAlign w:val="center"/>
          </w:tcPr>
          <w:p w14:paraId="2C03593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781482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去头荷兰豆</w:t>
            </w:r>
          </w:p>
        </w:tc>
        <w:tc>
          <w:tcPr>
            <w:tcW w:w="1532" w:type="pct"/>
            <w:vAlign w:val="center"/>
          </w:tcPr>
          <w:p w14:paraId="55B9BF1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64A4E44" w14:textId="77777777" w:rsidTr="002E1AD6">
        <w:tc>
          <w:tcPr>
            <w:tcW w:w="406" w:type="pct"/>
            <w:vAlign w:val="center"/>
          </w:tcPr>
          <w:p w14:paraId="5CC194D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212</w:t>
            </w:r>
          </w:p>
        </w:tc>
        <w:tc>
          <w:tcPr>
            <w:tcW w:w="1276" w:type="pct"/>
            <w:vAlign w:val="center"/>
          </w:tcPr>
          <w:p w14:paraId="097812D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E786D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油豆角</w:t>
            </w:r>
          </w:p>
        </w:tc>
        <w:tc>
          <w:tcPr>
            <w:tcW w:w="1532" w:type="pct"/>
            <w:vAlign w:val="center"/>
          </w:tcPr>
          <w:p w14:paraId="4D0B7AF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09390B7F" w14:textId="77777777" w:rsidTr="002E1AD6">
        <w:tc>
          <w:tcPr>
            <w:tcW w:w="406" w:type="pct"/>
            <w:vAlign w:val="center"/>
          </w:tcPr>
          <w:p w14:paraId="6BA938F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213</w:t>
            </w:r>
          </w:p>
        </w:tc>
        <w:tc>
          <w:tcPr>
            <w:tcW w:w="1276" w:type="pct"/>
            <w:vAlign w:val="center"/>
          </w:tcPr>
          <w:p w14:paraId="55FBCA7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79292E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红薯</w:t>
            </w:r>
          </w:p>
        </w:tc>
        <w:tc>
          <w:tcPr>
            <w:tcW w:w="1532" w:type="pct"/>
            <w:vAlign w:val="center"/>
          </w:tcPr>
          <w:p w14:paraId="0D1A0B0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311EA5A" w14:textId="77777777" w:rsidTr="002E1AD6">
        <w:tc>
          <w:tcPr>
            <w:tcW w:w="406" w:type="pct"/>
            <w:vAlign w:val="center"/>
          </w:tcPr>
          <w:p w14:paraId="6C7AC301"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214</w:t>
            </w:r>
          </w:p>
        </w:tc>
        <w:tc>
          <w:tcPr>
            <w:tcW w:w="1276" w:type="pct"/>
            <w:vAlign w:val="center"/>
          </w:tcPr>
          <w:p w14:paraId="3C97DC3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8E84F0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紫苏</w:t>
            </w:r>
          </w:p>
        </w:tc>
        <w:tc>
          <w:tcPr>
            <w:tcW w:w="1532" w:type="pct"/>
            <w:vAlign w:val="center"/>
          </w:tcPr>
          <w:p w14:paraId="732D5F1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399DFE2" w14:textId="77777777" w:rsidTr="002E1AD6">
        <w:tc>
          <w:tcPr>
            <w:tcW w:w="406" w:type="pct"/>
            <w:vAlign w:val="center"/>
          </w:tcPr>
          <w:p w14:paraId="7158717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215</w:t>
            </w:r>
          </w:p>
        </w:tc>
        <w:tc>
          <w:tcPr>
            <w:tcW w:w="1276" w:type="pct"/>
            <w:vAlign w:val="center"/>
          </w:tcPr>
          <w:p w14:paraId="6906866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A5DF31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板栗肉</w:t>
            </w:r>
          </w:p>
        </w:tc>
        <w:tc>
          <w:tcPr>
            <w:tcW w:w="1532" w:type="pct"/>
            <w:vAlign w:val="center"/>
          </w:tcPr>
          <w:p w14:paraId="414431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F9D0D46" w14:textId="77777777" w:rsidTr="002E1AD6">
        <w:tc>
          <w:tcPr>
            <w:tcW w:w="406" w:type="pct"/>
            <w:vAlign w:val="center"/>
          </w:tcPr>
          <w:p w14:paraId="512EC86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216</w:t>
            </w:r>
          </w:p>
        </w:tc>
        <w:tc>
          <w:tcPr>
            <w:tcW w:w="1276" w:type="pct"/>
            <w:vAlign w:val="center"/>
          </w:tcPr>
          <w:p w14:paraId="0ACBE9F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BDAB56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带壳板栗</w:t>
            </w:r>
          </w:p>
        </w:tc>
        <w:tc>
          <w:tcPr>
            <w:tcW w:w="1532" w:type="pct"/>
            <w:vAlign w:val="center"/>
          </w:tcPr>
          <w:p w14:paraId="206E8EC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B69AFAA" w14:textId="77777777" w:rsidTr="002E1AD6">
        <w:tc>
          <w:tcPr>
            <w:tcW w:w="406" w:type="pct"/>
            <w:vAlign w:val="center"/>
          </w:tcPr>
          <w:p w14:paraId="4713359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217</w:t>
            </w:r>
          </w:p>
        </w:tc>
        <w:tc>
          <w:tcPr>
            <w:tcW w:w="1276" w:type="pct"/>
            <w:vAlign w:val="center"/>
          </w:tcPr>
          <w:p w14:paraId="46FB786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847217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平菇</w:t>
            </w:r>
          </w:p>
        </w:tc>
        <w:tc>
          <w:tcPr>
            <w:tcW w:w="1532" w:type="pct"/>
            <w:vAlign w:val="center"/>
          </w:tcPr>
          <w:p w14:paraId="1BDBE3D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A9F0555" w14:textId="77777777" w:rsidTr="002E1AD6">
        <w:tc>
          <w:tcPr>
            <w:tcW w:w="406" w:type="pct"/>
            <w:vAlign w:val="center"/>
          </w:tcPr>
          <w:p w14:paraId="4084BEC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218</w:t>
            </w:r>
          </w:p>
        </w:tc>
        <w:tc>
          <w:tcPr>
            <w:tcW w:w="1276" w:type="pct"/>
            <w:vAlign w:val="center"/>
          </w:tcPr>
          <w:p w14:paraId="3F98F1E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985EC0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金针菇</w:t>
            </w:r>
          </w:p>
        </w:tc>
        <w:tc>
          <w:tcPr>
            <w:tcW w:w="1532" w:type="pct"/>
            <w:vAlign w:val="center"/>
          </w:tcPr>
          <w:p w14:paraId="51BDE8E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697C9E6" w14:textId="77777777" w:rsidTr="002E1AD6">
        <w:tc>
          <w:tcPr>
            <w:tcW w:w="406" w:type="pct"/>
            <w:vAlign w:val="center"/>
          </w:tcPr>
          <w:p w14:paraId="619C4B3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219</w:t>
            </w:r>
          </w:p>
        </w:tc>
        <w:tc>
          <w:tcPr>
            <w:tcW w:w="1276" w:type="pct"/>
            <w:vAlign w:val="center"/>
          </w:tcPr>
          <w:p w14:paraId="43FF80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BF7A5E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鸡腿菇</w:t>
            </w:r>
          </w:p>
        </w:tc>
        <w:tc>
          <w:tcPr>
            <w:tcW w:w="1532" w:type="pct"/>
            <w:vAlign w:val="center"/>
          </w:tcPr>
          <w:p w14:paraId="26A3F52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625CA33" w14:textId="77777777" w:rsidTr="002E1AD6">
        <w:tc>
          <w:tcPr>
            <w:tcW w:w="406" w:type="pct"/>
            <w:vAlign w:val="center"/>
          </w:tcPr>
          <w:p w14:paraId="18296EA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220</w:t>
            </w:r>
          </w:p>
        </w:tc>
        <w:tc>
          <w:tcPr>
            <w:tcW w:w="1276" w:type="pct"/>
            <w:vAlign w:val="center"/>
          </w:tcPr>
          <w:p w14:paraId="0887887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28AF7C0"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杏</w:t>
            </w:r>
            <w:proofErr w:type="gramEnd"/>
            <w:r w:rsidRPr="00C33CEA">
              <w:rPr>
                <w:rFonts w:ascii="宋体" w:hAnsi="宋体" w:hint="eastAsia"/>
                <w:color w:val="000000"/>
                <w:szCs w:val="21"/>
              </w:rPr>
              <w:t>鲍菇</w:t>
            </w:r>
          </w:p>
        </w:tc>
        <w:tc>
          <w:tcPr>
            <w:tcW w:w="1532" w:type="pct"/>
            <w:vAlign w:val="center"/>
          </w:tcPr>
          <w:p w14:paraId="384F554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063D3A2" w14:textId="77777777" w:rsidTr="002E1AD6">
        <w:tc>
          <w:tcPr>
            <w:tcW w:w="406" w:type="pct"/>
            <w:vAlign w:val="center"/>
          </w:tcPr>
          <w:p w14:paraId="42CABA27"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lastRenderedPageBreak/>
              <w:t>221</w:t>
            </w:r>
          </w:p>
        </w:tc>
        <w:tc>
          <w:tcPr>
            <w:tcW w:w="1276" w:type="pct"/>
            <w:vAlign w:val="center"/>
          </w:tcPr>
          <w:p w14:paraId="765449C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A9F28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鲜香菇</w:t>
            </w:r>
          </w:p>
        </w:tc>
        <w:tc>
          <w:tcPr>
            <w:tcW w:w="1532" w:type="pct"/>
            <w:vAlign w:val="center"/>
          </w:tcPr>
          <w:p w14:paraId="66DF461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3BFC0EE" w14:textId="77777777" w:rsidTr="002E1AD6">
        <w:tc>
          <w:tcPr>
            <w:tcW w:w="406" w:type="pct"/>
            <w:vAlign w:val="center"/>
          </w:tcPr>
          <w:p w14:paraId="50BAD2D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222</w:t>
            </w:r>
          </w:p>
        </w:tc>
        <w:tc>
          <w:tcPr>
            <w:tcW w:w="1276" w:type="pct"/>
            <w:vAlign w:val="center"/>
          </w:tcPr>
          <w:p w14:paraId="2A37EF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EF3A58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秀珍菇</w:t>
            </w:r>
          </w:p>
        </w:tc>
        <w:tc>
          <w:tcPr>
            <w:tcW w:w="1532" w:type="pct"/>
            <w:vAlign w:val="center"/>
          </w:tcPr>
          <w:p w14:paraId="2423184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D850400" w14:textId="77777777" w:rsidTr="002E1AD6">
        <w:tc>
          <w:tcPr>
            <w:tcW w:w="406" w:type="pct"/>
            <w:vAlign w:val="center"/>
          </w:tcPr>
          <w:p w14:paraId="3E592F9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223</w:t>
            </w:r>
          </w:p>
        </w:tc>
        <w:tc>
          <w:tcPr>
            <w:tcW w:w="1276" w:type="pct"/>
            <w:vAlign w:val="center"/>
          </w:tcPr>
          <w:p w14:paraId="7E84B35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43E0DC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茶树菇</w:t>
            </w:r>
          </w:p>
        </w:tc>
        <w:tc>
          <w:tcPr>
            <w:tcW w:w="1532" w:type="pct"/>
            <w:vAlign w:val="center"/>
          </w:tcPr>
          <w:p w14:paraId="2478413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3C2D2A7" w14:textId="77777777" w:rsidTr="002E1AD6">
        <w:tc>
          <w:tcPr>
            <w:tcW w:w="406" w:type="pct"/>
            <w:vAlign w:val="center"/>
          </w:tcPr>
          <w:p w14:paraId="72F7695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224</w:t>
            </w:r>
          </w:p>
        </w:tc>
        <w:tc>
          <w:tcPr>
            <w:tcW w:w="1276" w:type="pct"/>
            <w:vAlign w:val="center"/>
          </w:tcPr>
          <w:p w14:paraId="1890F37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BD8F36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白灵菇</w:t>
            </w:r>
          </w:p>
        </w:tc>
        <w:tc>
          <w:tcPr>
            <w:tcW w:w="1532" w:type="pct"/>
            <w:vAlign w:val="center"/>
          </w:tcPr>
          <w:p w14:paraId="1CFD66D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0866A59" w14:textId="77777777" w:rsidTr="002E1AD6">
        <w:tc>
          <w:tcPr>
            <w:tcW w:w="406" w:type="pct"/>
            <w:vAlign w:val="center"/>
          </w:tcPr>
          <w:p w14:paraId="2418281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225</w:t>
            </w:r>
          </w:p>
        </w:tc>
        <w:tc>
          <w:tcPr>
            <w:tcW w:w="1276" w:type="pct"/>
            <w:vAlign w:val="center"/>
          </w:tcPr>
          <w:p w14:paraId="4DC7930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C60AA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老南瓜</w:t>
            </w:r>
          </w:p>
        </w:tc>
        <w:tc>
          <w:tcPr>
            <w:tcW w:w="1532" w:type="pct"/>
            <w:vAlign w:val="center"/>
          </w:tcPr>
          <w:p w14:paraId="237799A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C739DC0" w14:textId="77777777" w:rsidTr="002E1AD6">
        <w:tc>
          <w:tcPr>
            <w:tcW w:w="406" w:type="pct"/>
            <w:vAlign w:val="center"/>
          </w:tcPr>
          <w:p w14:paraId="1FAACA0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226</w:t>
            </w:r>
          </w:p>
        </w:tc>
        <w:tc>
          <w:tcPr>
            <w:tcW w:w="1276" w:type="pct"/>
            <w:vAlign w:val="center"/>
          </w:tcPr>
          <w:p w14:paraId="76142A8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EB076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苦瓜</w:t>
            </w:r>
          </w:p>
        </w:tc>
        <w:tc>
          <w:tcPr>
            <w:tcW w:w="1532" w:type="pct"/>
            <w:vAlign w:val="center"/>
          </w:tcPr>
          <w:p w14:paraId="52C4B70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C7C2D53" w14:textId="77777777" w:rsidTr="002E1AD6">
        <w:tc>
          <w:tcPr>
            <w:tcW w:w="406" w:type="pct"/>
            <w:vAlign w:val="center"/>
          </w:tcPr>
          <w:p w14:paraId="6A7799C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227</w:t>
            </w:r>
          </w:p>
        </w:tc>
        <w:tc>
          <w:tcPr>
            <w:tcW w:w="1276" w:type="pct"/>
            <w:vAlign w:val="center"/>
          </w:tcPr>
          <w:p w14:paraId="0952542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3672801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带花青瓜</w:t>
            </w:r>
          </w:p>
        </w:tc>
        <w:tc>
          <w:tcPr>
            <w:tcW w:w="1532" w:type="pct"/>
            <w:vAlign w:val="center"/>
          </w:tcPr>
          <w:p w14:paraId="61A876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7D08DCB" w14:textId="77777777" w:rsidTr="002E1AD6">
        <w:tc>
          <w:tcPr>
            <w:tcW w:w="406" w:type="pct"/>
            <w:vAlign w:val="center"/>
          </w:tcPr>
          <w:p w14:paraId="02E3906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228</w:t>
            </w:r>
          </w:p>
        </w:tc>
        <w:tc>
          <w:tcPr>
            <w:tcW w:w="1276" w:type="pct"/>
            <w:vAlign w:val="center"/>
          </w:tcPr>
          <w:p w14:paraId="6F27DC0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730776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冬瓜</w:t>
            </w:r>
          </w:p>
        </w:tc>
        <w:tc>
          <w:tcPr>
            <w:tcW w:w="1532" w:type="pct"/>
            <w:vAlign w:val="center"/>
          </w:tcPr>
          <w:p w14:paraId="49623F4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EAC092E" w14:textId="77777777" w:rsidTr="002E1AD6">
        <w:tc>
          <w:tcPr>
            <w:tcW w:w="406" w:type="pct"/>
            <w:vAlign w:val="center"/>
          </w:tcPr>
          <w:p w14:paraId="36DC5AF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229</w:t>
            </w:r>
          </w:p>
        </w:tc>
        <w:tc>
          <w:tcPr>
            <w:tcW w:w="1276" w:type="pct"/>
            <w:vAlign w:val="center"/>
          </w:tcPr>
          <w:p w14:paraId="3E9BAF9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5AC349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丝瓜</w:t>
            </w:r>
          </w:p>
        </w:tc>
        <w:tc>
          <w:tcPr>
            <w:tcW w:w="1532" w:type="pct"/>
            <w:vAlign w:val="center"/>
          </w:tcPr>
          <w:p w14:paraId="6A6A143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9F91267" w14:textId="77777777" w:rsidTr="002E1AD6">
        <w:tc>
          <w:tcPr>
            <w:tcW w:w="406" w:type="pct"/>
            <w:vAlign w:val="center"/>
          </w:tcPr>
          <w:p w14:paraId="08E9256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230</w:t>
            </w:r>
          </w:p>
        </w:tc>
        <w:tc>
          <w:tcPr>
            <w:tcW w:w="1276" w:type="pct"/>
            <w:vAlign w:val="center"/>
          </w:tcPr>
          <w:p w14:paraId="734D667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7B5FDE7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云南小瓜</w:t>
            </w:r>
          </w:p>
        </w:tc>
        <w:tc>
          <w:tcPr>
            <w:tcW w:w="1532" w:type="pct"/>
            <w:vAlign w:val="center"/>
          </w:tcPr>
          <w:p w14:paraId="27E60D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D5B704C" w14:textId="77777777" w:rsidTr="002E1AD6">
        <w:tc>
          <w:tcPr>
            <w:tcW w:w="406" w:type="pct"/>
            <w:vAlign w:val="center"/>
          </w:tcPr>
          <w:p w14:paraId="2343DD0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231</w:t>
            </w:r>
          </w:p>
        </w:tc>
        <w:tc>
          <w:tcPr>
            <w:tcW w:w="1276" w:type="pct"/>
            <w:vAlign w:val="center"/>
          </w:tcPr>
          <w:p w14:paraId="7D820BD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010CEB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去皮甜玉米</w:t>
            </w:r>
          </w:p>
        </w:tc>
        <w:tc>
          <w:tcPr>
            <w:tcW w:w="1532" w:type="pct"/>
            <w:vAlign w:val="center"/>
          </w:tcPr>
          <w:p w14:paraId="67B2A65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2341474" w14:textId="77777777" w:rsidTr="002E1AD6">
        <w:tc>
          <w:tcPr>
            <w:tcW w:w="406" w:type="pct"/>
            <w:vAlign w:val="center"/>
          </w:tcPr>
          <w:p w14:paraId="17EFFA3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232</w:t>
            </w:r>
          </w:p>
        </w:tc>
        <w:tc>
          <w:tcPr>
            <w:tcW w:w="1276" w:type="pct"/>
            <w:vAlign w:val="center"/>
          </w:tcPr>
          <w:p w14:paraId="6C5DD07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6613349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玉米粒</w:t>
            </w:r>
          </w:p>
        </w:tc>
        <w:tc>
          <w:tcPr>
            <w:tcW w:w="1532" w:type="pct"/>
            <w:vAlign w:val="center"/>
          </w:tcPr>
          <w:p w14:paraId="09D4F96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465E3B4" w14:textId="77777777" w:rsidTr="002E1AD6">
        <w:tc>
          <w:tcPr>
            <w:tcW w:w="406" w:type="pct"/>
            <w:vAlign w:val="center"/>
          </w:tcPr>
          <w:p w14:paraId="330192F0"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233</w:t>
            </w:r>
          </w:p>
        </w:tc>
        <w:tc>
          <w:tcPr>
            <w:tcW w:w="1276" w:type="pct"/>
            <w:vAlign w:val="center"/>
          </w:tcPr>
          <w:p w14:paraId="5E6ED12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5C59FE4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鲜青豆</w:t>
            </w:r>
          </w:p>
        </w:tc>
        <w:tc>
          <w:tcPr>
            <w:tcW w:w="1532" w:type="pct"/>
            <w:vAlign w:val="center"/>
          </w:tcPr>
          <w:p w14:paraId="037D16C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7B7FB2B" w14:textId="77777777" w:rsidTr="002E1AD6">
        <w:tc>
          <w:tcPr>
            <w:tcW w:w="406" w:type="pct"/>
            <w:vAlign w:val="center"/>
          </w:tcPr>
          <w:p w14:paraId="03DD5EE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234</w:t>
            </w:r>
          </w:p>
        </w:tc>
        <w:tc>
          <w:tcPr>
            <w:tcW w:w="1276" w:type="pct"/>
            <w:vAlign w:val="center"/>
          </w:tcPr>
          <w:p w14:paraId="5E8EE7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2B536DE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客家酸菜</w:t>
            </w:r>
          </w:p>
        </w:tc>
        <w:tc>
          <w:tcPr>
            <w:tcW w:w="1532" w:type="pct"/>
            <w:vAlign w:val="center"/>
          </w:tcPr>
          <w:p w14:paraId="3AABA89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53DC5F7" w14:textId="77777777" w:rsidTr="002E1AD6">
        <w:tc>
          <w:tcPr>
            <w:tcW w:w="406" w:type="pct"/>
            <w:vAlign w:val="center"/>
          </w:tcPr>
          <w:p w14:paraId="682BA58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235</w:t>
            </w:r>
          </w:p>
        </w:tc>
        <w:tc>
          <w:tcPr>
            <w:tcW w:w="1276" w:type="pct"/>
            <w:vAlign w:val="center"/>
          </w:tcPr>
          <w:p w14:paraId="6D7AA85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蔬菜</w:t>
            </w:r>
          </w:p>
        </w:tc>
        <w:tc>
          <w:tcPr>
            <w:tcW w:w="1786" w:type="pct"/>
            <w:vAlign w:val="center"/>
          </w:tcPr>
          <w:p w14:paraId="159868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客家酸豆角</w:t>
            </w:r>
          </w:p>
        </w:tc>
        <w:tc>
          <w:tcPr>
            <w:tcW w:w="1532" w:type="pct"/>
            <w:vAlign w:val="center"/>
          </w:tcPr>
          <w:p w14:paraId="12E9C86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F08CB71" w14:textId="77777777" w:rsidTr="002E1AD6">
        <w:tc>
          <w:tcPr>
            <w:tcW w:w="406" w:type="pct"/>
            <w:vAlign w:val="center"/>
          </w:tcPr>
          <w:p w14:paraId="5DE09CC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236</w:t>
            </w:r>
          </w:p>
        </w:tc>
        <w:tc>
          <w:tcPr>
            <w:tcW w:w="1276" w:type="pct"/>
            <w:vAlign w:val="center"/>
          </w:tcPr>
          <w:p w14:paraId="0CEC38E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5D505E0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香蕉</w:t>
            </w:r>
          </w:p>
        </w:tc>
        <w:tc>
          <w:tcPr>
            <w:tcW w:w="1532" w:type="pct"/>
            <w:vAlign w:val="center"/>
          </w:tcPr>
          <w:p w14:paraId="6F34C18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1BDC136" w14:textId="77777777" w:rsidTr="002E1AD6">
        <w:tc>
          <w:tcPr>
            <w:tcW w:w="406" w:type="pct"/>
            <w:vAlign w:val="center"/>
          </w:tcPr>
          <w:p w14:paraId="1F7193CE"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237</w:t>
            </w:r>
          </w:p>
        </w:tc>
        <w:tc>
          <w:tcPr>
            <w:tcW w:w="1276" w:type="pct"/>
            <w:vAlign w:val="center"/>
          </w:tcPr>
          <w:p w14:paraId="634012E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2C23578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80特级水晶红富士</w:t>
            </w:r>
          </w:p>
        </w:tc>
        <w:tc>
          <w:tcPr>
            <w:tcW w:w="1532" w:type="pct"/>
            <w:vAlign w:val="center"/>
          </w:tcPr>
          <w:p w14:paraId="62E0D34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1A3449E" w14:textId="77777777" w:rsidTr="002E1AD6">
        <w:tc>
          <w:tcPr>
            <w:tcW w:w="406" w:type="pct"/>
            <w:vAlign w:val="center"/>
          </w:tcPr>
          <w:p w14:paraId="37A9E61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238</w:t>
            </w:r>
          </w:p>
        </w:tc>
        <w:tc>
          <w:tcPr>
            <w:tcW w:w="1276" w:type="pct"/>
            <w:vAlign w:val="center"/>
          </w:tcPr>
          <w:p w14:paraId="0BEC15E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7B1054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冰糖心苹果</w:t>
            </w:r>
          </w:p>
        </w:tc>
        <w:tc>
          <w:tcPr>
            <w:tcW w:w="1532" w:type="pct"/>
            <w:vAlign w:val="center"/>
          </w:tcPr>
          <w:p w14:paraId="3C8D0E9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923002C" w14:textId="77777777" w:rsidTr="002E1AD6">
        <w:tc>
          <w:tcPr>
            <w:tcW w:w="406" w:type="pct"/>
            <w:vAlign w:val="center"/>
          </w:tcPr>
          <w:p w14:paraId="4F8C584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239</w:t>
            </w:r>
          </w:p>
        </w:tc>
        <w:tc>
          <w:tcPr>
            <w:tcW w:w="1276" w:type="pct"/>
            <w:vAlign w:val="center"/>
          </w:tcPr>
          <w:p w14:paraId="5624B2A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58E6965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火龙果</w:t>
            </w:r>
          </w:p>
        </w:tc>
        <w:tc>
          <w:tcPr>
            <w:tcW w:w="1532" w:type="pct"/>
            <w:vAlign w:val="center"/>
          </w:tcPr>
          <w:p w14:paraId="21229A7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84C30A2" w14:textId="77777777" w:rsidTr="002E1AD6">
        <w:tc>
          <w:tcPr>
            <w:tcW w:w="406" w:type="pct"/>
            <w:vAlign w:val="center"/>
          </w:tcPr>
          <w:p w14:paraId="4ECA9D2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240</w:t>
            </w:r>
          </w:p>
        </w:tc>
        <w:tc>
          <w:tcPr>
            <w:tcW w:w="1276" w:type="pct"/>
            <w:vAlign w:val="center"/>
          </w:tcPr>
          <w:p w14:paraId="4DFAF2A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2F3BA73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红肉火龙果</w:t>
            </w:r>
          </w:p>
        </w:tc>
        <w:tc>
          <w:tcPr>
            <w:tcW w:w="1532" w:type="pct"/>
            <w:vAlign w:val="center"/>
          </w:tcPr>
          <w:p w14:paraId="1E8ACBD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8CB0604" w14:textId="77777777" w:rsidTr="002E1AD6">
        <w:tc>
          <w:tcPr>
            <w:tcW w:w="406" w:type="pct"/>
            <w:vAlign w:val="center"/>
          </w:tcPr>
          <w:p w14:paraId="4DF2B20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241</w:t>
            </w:r>
          </w:p>
        </w:tc>
        <w:tc>
          <w:tcPr>
            <w:tcW w:w="1276" w:type="pct"/>
            <w:vAlign w:val="center"/>
          </w:tcPr>
          <w:p w14:paraId="72A4CE6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378FE63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鸡蛋果</w:t>
            </w:r>
          </w:p>
        </w:tc>
        <w:tc>
          <w:tcPr>
            <w:tcW w:w="1532" w:type="pct"/>
            <w:vAlign w:val="center"/>
          </w:tcPr>
          <w:p w14:paraId="267EC17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A2D35B6" w14:textId="77777777" w:rsidTr="002E1AD6">
        <w:tc>
          <w:tcPr>
            <w:tcW w:w="406" w:type="pct"/>
            <w:vAlign w:val="center"/>
          </w:tcPr>
          <w:p w14:paraId="0FB29EAC"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242</w:t>
            </w:r>
          </w:p>
        </w:tc>
        <w:tc>
          <w:tcPr>
            <w:tcW w:w="1276" w:type="pct"/>
            <w:vAlign w:val="center"/>
          </w:tcPr>
          <w:p w14:paraId="527DF07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447E159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米</w:t>
            </w:r>
            <w:proofErr w:type="gramStart"/>
            <w:r w:rsidRPr="00C33CEA">
              <w:rPr>
                <w:rFonts w:ascii="宋体" w:hAnsi="宋体" w:hint="eastAsia"/>
                <w:color w:val="000000"/>
                <w:szCs w:val="21"/>
              </w:rPr>
              <w:t>蕉</w:t>
            </w:r>
            <w:proofErr w:type="gramEnd"/>
          </w:p>
        </w:tc>
        <w:tc>
          <w:tcPr>
            <w:tcW w:w="1532" w:type="pct"/>
            <w:vAlign w:val="center"/>
          </w:tcPr>
          <w:p w14:paraId="340F02F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320B2616" w14:textId="77777777" w:rsidTr="002E1AD6">
        <w:tc>
          <w:tcPr>
            <w:tcW w:w="406" w:type="pct"/>
            <w:vAlign w:val="center"/>
          </w:tcPr>
          <w:p w14:paraId="1372732B"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243</w:t>
            </w:r>
          </w:p>
        </w:tc>
        <w:tc>
          <w:tcPr>
            <w:tcW w:w="1276" w:type="pct"/>
            <w:vAlign w:val="center"/>
          </w:tcPr>
          <w:p w14:paraId="28B8E9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58D911A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密梨</w:t>
            </w:r>
          </w:p>
        </w:tc>
        <w:tc>
          <w:tcPr>
            <w:tcW w:w="1532" w:type="pct"/>
            <w:vAlign w:val="center"/>
          </w:tcPr>
          <w:p w14:paraId="1A87A9A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581CF60F" w14:textId="77777777" w:rsidTr="002E1AD6">
        <w:tc>
          <w:tcPr>
            <w:tcW w:w="406" w:type="pct"/>
            <w:vAlign w:val="center"/>
          </w:tcPr>
          <w:p w14:paraId="70C0F5B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244</w:t>
            </w:r>
          </w:p>
        </w:tc>
        <w:tc>
          <w:tcPr>
            <w:tcW w:w="1276" w:type="pct"/>
            <w:vAlign w:val="center"/>
          </w:tcPr>
          <w:p w14:paraId="359EE0D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2B23977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葡萄</w:t>
            </w:r>
          </w:p>
        </w:tc>
        <w:tc>
          <w:tcPr>
            <w:tcW w:w="1532" w:type="pct"/>
            <w:vAlign w:val="center"/>
          </w:tcPr>
          <w:p w14:paraId="0F761BB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2BD28D8B" w14:textId="77777777" w:rsidTr="002E1AD6">
        <w:tc>
          <w:tcPr>
            <w:tcW w:w="406" w:type="pct"/>
            <w:vAlign w:val="center"/>
          </w:tcPr>
          <w:p w14:paraId="6A18834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245</w:t>
            </w:r>
          </w:p>
        </w:tc>
        <w:tc>
          <w:tcPr>
            <w:tcW w:w="1276" w:type="pct"/>
            <w:vAlign w:val="center"/>
          </w:tcPr>
          <w:p w14:paraId="49710ED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1154067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国产红提</w:t>
            </w:r>
          </w:p>
        </w:tc>
        <w:tc>
          <w:tcPr>
            <w:tcW w:w="1532" w:type="pct"/>
            <w:vAlign w:val="center"/>
          </w:tcPr>
          <w:p w14:paraId="5F89807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65E81A1" w14:textId="77777777" w:rsidTr="002E1AD6">
        <w:tc>
          <w:tcPr>
            <w:tcW w:w="406" w:type="pct"/>
            <w:vAlign w:val="center"/>
          </w:tcPr>
          <w:p w14:paraId="478CE72F"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246</w:t>
            </w:r>
          </w:p>
        </w:tc>
        <w:tc>
          <w:tcPr>
            <w:tcW w:w="1276" w:type="pct"/>
            <w:vAlign w:val="center"/>
          </w:tcPr>
          <w:p w14:paraId="038DE02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74DDD99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加力果</w:t>
            </w:r>
          </w:p>
        </w:tc>
        <w:tc>
          <w:tcPr>
            <w:tcW w:w="1532" w:type="pct"/>
            <w:vAlign w:val="center"/>
          </w:tcPr>
          <w:p w14:paraId="7DF24FD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2D33C25" w14:textId="77777777" w:rsidTr="002E1AD6">
        <w:tc>
          <w:tcPr>
            <w:tcW w:w="406" w:type="pct"/>
            <w:vAlign w:val="center"/>
          </w:tcPr>
          <w:p w14:paraId="429FB2F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247</w:t>
            </w:r>
          </w:p>
        </w:tc>
        <w:tc>
          <w:tcPr>
            <w:tcW w:w="1276" w:type="pct"/>
            <w:vAlign w:val="center"/>
          </w:tcPr>
          <w:p w14:paraId="03A261E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079304D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新奇士橙子</w:t>
            </w:r>
          </w:p>
        </w:tc>
        <w:tc>
          <w:tcPr>
            <w:tcW w:w="1532" w:type="pct"/>
            <w:vAlign w:val="center"/>
          </w:tcPr>
          <w:p w14:paraId="2E2E1DE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0BE9F9E" w14:textId="77777777" w:rsidTr="002E1AD6">
        <w:tc>
          <w:tcPr>
            <w:tcW w:w="406" w:type="pct"/>
            <w:vAlign w:val="center"/>
          </w:tcPr>
          <w:p w14:paraId="2CB7448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248</w:t>
            </w:r>
          </w:p>
        </w:tc>
        <w:tc>
          <w:tcPr>
            <w:tcW w:w="1276" w:type="pct"/>
            <w:vAlign w:val="center"/>
          </w:tcPr>
          <w:p w14:paraId="0DCD279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1274B44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白肉番石榴</w:t>
            </w:r>
          </w:p>
        </w:tc>
        <w:tc>
          <w:tcPr>
            <w:tcW w:w="1532" w:type="pct"/>
            <w:vAlign w:val="center"/>
          </w:tcPr>
          <w:p w14:paraId="2235F61F"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4D53FD7F" w14:textId="77777777" w:rsidTr="002E1AD6">
        <w:tc>
          <w:tcPr>
            <w:tcW w:w="406" w:type="pct"/>
            <w:vAlign w:val="center"/>
          </w:tcPr>
          <w:p w14:paraId="6BFE3FF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249</w:t>
            </w:r>
          </w:p>
        </w:tc>
        <w:tc>
          <w:tcPr>
            <w:tcW w:w="1276" w:type="pct"/>
            <w:vAlign w:val="center"/>
          </w:tcPr>
          <w:p w14:paraId="13E9098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6E2034D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青枣</w:t>
            </w:r>
          </w:p>
        </w:tc>
        <w:tc>
          <w:tcPr>
            <w:tcW w:w="1532" w:type="pct"/>
            <w:vAlign w:val="center"/>
          </w:tcPr>
          <w:p w14:paraId="64974AE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3CD4D40" w14:textId="77777777" w:rsidTr="002E1AD6">
        <w:tc>
          <w:tcPr>
            <w:tcW w:w="406" w:type="pct"/>
            <w:vAlign w:val="center"/>
          </w:tcPr>
          <w:p w14:paraId="2A30DA6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250</w:t>
            </w:r>
          </w:p>
        </w:tc>
        <w:tc>
          <w:tcPr>
            <w:tcW w:w="1276" w:type="pct"/>
            <w:vAlign w:val="center"/>
          </w:tcPr>
          <w:p w14:paraId="2F37CFDA"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0B2DB2A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冬枣</w:t>
            </w:r>
          </w:p>
        </w:tc>
        <w:tc>
          <w:tcPr>
            <w:tcW w:w="1532" w:type="pct"/>
            <w:vAlign w:val="center"/>
          </w:tcPr>
          <w:p w14:paraId="732B0C4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1E1CC6FF" w14:textId="77777777" w:rsidTr="002E1AD6">
        <w:tc>
          <w:tcPr>
            <w:tcW w:w="406" w:type="pct"/>
            <w:vAlign w:val="center"/>
          </w:tcPr>
          <w:p w14:paraId="26197A5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251</w:t>
            </w:r>
          </w:p>
        </w:tc>
        <w:tc>
          <w:tcPr>
            <w:tcW w:w="1276" w:type="pct"/>
            <w:vAlign w:val="center"/>
          </w:tcPr>
          <w:p w14:paraId="3A7789F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16F4963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水晶桃</w:t>
            </w:r>
          </w:p>
        </w:tc>
        <w:tc>
          <w:tcPr>
            <w:tcW w:w="1532" w:type="pct"/>
            <w:vAlign w:val="center"/>
          </w:tcPr>
          <w:p w14:paraId="4033420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73339B85" w14:textId="77777777" w:rsidTr="002E1AD6">
        <w:tc>
          <w:tcPr>
            <w:tcW w:w="406" w:type="pct"/>
            <w:vAlign w:val="center"/>
          </w:tcPr>
          <w:p w14:paraId="510AF60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252</w:t>
            </w:r>
          </w:p>
        </w:tc>
        <w:tc>
          <w:tcPr>
            <w:tcW w:w="1276" w:type="pct"/>
            <w:vAlign w:val="center"/>
          </w:tcPr>
          <w:p w14:paraId="2C8C8E9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水果</w:t>
            </w:r>
          </w:p>
        </w:tc>
        <w:tc>
          <w:tcPr>
            <w:tcW w:w="1786" w:type="pct"/>
            <w:vAlign w:val="center"/>
          </w:tcPr>
          <w:p w14:paraId="2747AF0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柚子</w:t>
            </w:r>
          </w:p>
        </w:tc>
        <w:tc>
          <w:tcPr>
            <w:tcW w:w="1532" w:type="pct"/>
            <w:vAlign w:val="center"/>
          </w:tcPr>
          <w:p w14:paraId="04121D1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 xml:space="preserve">　</w:t>
            </w:r>
          </w:p>
        </w:tc>
      </w:tr>
      <w:tr w:rsidR="000B7445" w:rsidRPr="00C33CEA" w14:paraId="6613E421" w14:textId="77777777" w:rsidTr="002E1AD6">
        <w:tc>
          <w:tcPr>
            <w:tcW w:w="406" w:type="pct"/>
            <w:vAlign w:val="center"/>
          </w:tcPr>
          <w:p w14:paraId="1DE230B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253</w:t>
            </w:r>
          </w:p>
        </w:tc>
        <w:tc>
          <w:tcPr>
            <w:tcW w:w="1276" w:type="pct"/>
            <w:vAlign w:val="center"/>
          </w:tcPr>
          <w:p w14:paraId="09735F1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2A144FFF"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多宝鱼</w:t>
            </w:r>
            <w:proofErr w:type="gramEnd"/>
          </w:p>
        </w:tc>
        <w:tc>
          <w:tcPr>
            <w:tcW w:w="1532" w:type="pct"/>
            <w:vAlign w:val="center"/>
          </w:tcPr>
          <w:p w14:paraId="684DC48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生猛,每条1.5-2.5斤</w:t>
            </w:r>
          </w:p>
        </w:tc>
      </w:tr>
      <w:tr w:rsidR="000B7445" w:rsidRPr="00C33CEA" w14:paraId="34603552" w14:textId="77777777" w:rsidTr="002E1AD6">
        <w:tc>
          <w:tcPr>
            <w:tcW w:w="406" w:type="pct"/>
            <w:vAlign w:val="center"/>
          </w:tcPr>
          <w:p w14:paraId="2423BFD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254</w:t>
            </w:r>
          </w:p>
        </w:tc>
        <w:tc>
          <w:tcPr>
            <w:tcW w:w="1276" w:type="pct"/>
            <w:vAlign w:val="center"/>
          </w:tcPr>
          <w:p w14:paraId="0A82C27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556B2DA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桂花鱼</w:t>
            </w:r>
          </w:p>
        </w:tc>
        <w:tc>
          <w:tcPr>
            <w:tcW w:w="1532" w:type="pct"/>
            <w:vAlign w:val="center"/>
          </w:tcPr>
          <w:p w14:paraId="0BC2C15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生猛，每条1.5-2.5斤</w:t>
            </w:r>
          </w:p>
        </w:tc>
      </w:tr>
      <w:tr w:rsidR="000B7445" w:rsidRPr="00C33CEA" w14:paraId="2279CB78" w14:textId="77777777" w:rsidTr="002E1AD6">
        <w:tc>
          <w:tcPr>
            <w:tcW w:w="406" w:type="pct"/>
            <w:vAlign w:val="center"/>
          </w:tcPr>
          <w:p w14:paraId="69EA65E6"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255</w:t>
            </w:r>
          </w:p>
        </w:tc>
        <w:tc>
          <w:tcPr>
            <w:tcW w:w="1276" w:type="pct"/>
            <w:vAlign w:val="center"/>
          </w:tcPr>
          <w:p w14:paraId="605423F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16F4746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红杉鱼</w:t>
            </w:r>
          </w:p>
        </w:tc>
        <w:tc>
          <w:tcPr>
            <w:tcW w:w="1532" w:type="pct"/>
            <w:vAlign w:val="center"/>
          </w:tcPr>
          <w:p w14:paraId="3B234E31"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冰鲜，每条0.1-0.2斤</w:t>
            </w:r>
          </w:p>
        </w:tc>
      </w:tr>
      <w:tr w:rsidR="000B7445" w:rsidRPr="00C33CEA" w14:paraId="5631E803" w14:textId="77777777" w:rsidTr="002E1AD6">
        <w:tc>
          <w:tcPr>
            <w:tcW w:w="406" w:type="pct"/>
            <w:vAlign w:val="center"/>
          </w:tcPr>
          <w:p w14:paraId="357F6E98"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256</w:t>
            </w:r>
          </w:p>
        </w:tc>
        <w:tc>
          <w:tcPr>
            <w:tcW w:w="1276" w:type="pct"/>
            <w:vAlign w:val="center"/>
          </w:tcPr>
          <w:p w14:paraId="74C2994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6880283D"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黄骨鱼</w:t>
            </w:r>
            <w:proofErr w:type="gramEnd"/>
          </w:p>
        </w:tc>
        <w:tc>
          <w:tcPr>
            <w:tcW w:w="1532" w:type="pct"/>
            <w:vAlign w:val="center"/>
          </w:tcPr>
          <w:p w14:paraId="1794A36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生猛，每条0.2-0.3斤</w:t>
            </w:r>
          </w:p>
        </w:tc>
      </w:tr>
      <w:tr w:rsidR="000B7445" w:rsidRPr="00C33CEA" w14:paraId="77C2EB2C" w14:textId="77777777" w:rsidTr="002E1AD6">
        <w:tc>
          <w:tcPr>
            <w:tcW w:w="406" w:type="pct"/>
            <w:vAlign w:val="center"/>
          </w:tcPr>
          <w:p w14:paraId="539EA915"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257</w:t>
            </w:r>
          </w:p>
        </w:tc>
        <w:tc>
          <w:tcPr>
            <w:tcW w:w="1276" w:type="pct"/>
            <w:vAlign w:val="center"/>
          </w:tcPr>
          <w:p w14:paraId="08C97D5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34DA765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基围虾</w:t>
            </w:r>
          </w:p>
        </w:tc>
        <w:tc>
          <w:tcPr>
            <w:tcW w:w="1532" w:type="pct"/>
            <w:vAlign w:val="center"/>
          </w:tcPr>
          <w:p w14:paraId="3BFA5AC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生猛，每斤30条-40条</w:t>
            </w:r>
          </w:p>
        </w:tc>
      </w:tr>
      <w:tr w:rsidR="000B7445" w:rsidRPr="00C33CEA" w14:paraId="74B484D4" w14:textId="77777777" w:rsidTr="002E1AD6">
        <w:tc>
          <w:tcPr>
            <w:tcW w:w="406" w:type="pct"/>
            <w:vAlign w:val="center"/>
          </w:tcPr>
          <w:p w14:paraId="0BC4DD0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258</w:t>
            </w:r>
          </w:p>
        </w:tc>
        <w:tc>
          <w:tcPr>
            <w:tcW w:w="1276" w:type="pct"/>
            <w:vAlign w:val="center"/>
          </w:tcPr>
          <w:p w14:paraId="1A608B6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04D07577"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黄花鱼</w:t>
            </w:r>
          </w:p>
        </w:tc>
        <w:tc>
          <w:tcPr>
            <w:tcW w:w="1532" w:type="pct"/>
            <w:vAlign w:val="center"/>
          </w:tcPr>
          <w:p w14:paraId="4C370C8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冰鲜，每条0.2-0.5斤</w:t>
            </w:r>
          </w:p>
        </w:tc>
      </w:tr>
      <w:tr w:rsidR="000B7445" w:rsidRPr="00C33CEA" w14:paraId="08094626" w14:textId="77777777" w:rsidTr="002E1AD6">
        <w:tc>
          <w:tcPr>
            <w:tcW w:w="406" w:type="pct"/>
            <w:vAlign w:val="center"/>
          </w:tcPr>
          <w:p w14:paraId="4C58BBEA"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259</w:t>
            </w:r>
          </w:p>
        </w:tc>
        <w:tc>
          <w:tcPr>
            <w:tcW w:w="1276" w:type="pct"/>
            <w:vAlign w:val="center"/>
          </w:tcPr>
          <w:p w14:paraId="032DE67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12EE15C8"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鲈鱼</w:t>
            </w:r>
          </w:p>
        </w:tc>
        <w:tc>
          <w:tcPr>
            <w:tcW w:w="1532" w:type="pct"/>
            <w:vAlign w:val="center"/>
          </w:tcPr>
          <w:p w14:paraId="52C64AE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生猛，每条0.6-1.0斤</w:t>
            </w:r>
          </w:p>
        </w:tc>
      </w:tr>
      <w:tr w:rsidR="000B7445" w:rsidRPr="00C33CEA" w14:paraId="65916857" w14:textId="77777777" w:rsidTr="002E1AD6">
        <w:tc>
          <w:tcPr>
            <w:tcW w:w="406" w:type="pct"/>
            <w:vAlign w:val="center"/>
          </w:tcPr>
          <w:p w14:paraId="66D4E39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260</w:t>
            </w:r>
          </w:p>
        </w:tc>
        <w:tc>
          <w:tcPr>
            <w:tcW w:w="1276" w:type="pct"/>
            <w:vAlign w:val="center"/>
          </w:tcPr>
          <w:p w14:paraId="102CE6A3"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2598C492"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水鱼</w:t>
            </w:r>
          </w:p>
        </w:tc>
        <w:tc>
          <w:tcPr>
            <w:tcW w:w="1532" w:type="pct"/>
            <w:vAlign w:val="center"/>
          </w:tcPr>
          <w:p w14:paraId="70B9E83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生猛，每条0.8-1.2斤</w:t>
            </w:r>
          </w:p>
        </w:tc>
      </w:tr>
      <w:tr w:rsidR="000B7445" w:rsidRPr="00C33CEA" w14:paraId="5F1687DB" w14:textId="77777777" w:rsidTr="002E1AD6">
        <w:tc>
          <w:tcPr>
            <w:tcW w:w="406" w:type="pct"/>
            <w:vAlign w:val="center"/>
          </w:tcPr>
          <w:p w14:paraId="165CABD2"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261</w:t>
            </w:r>
          </w:p>
        </w:tc>
        <w:tc>
          <w:tcPr>
            <w:tcW w:w="1276" w:type="pct"/>
            <w:vAlign w:val="center"/>
          </w:tcPr>
          <w:p w14:paraId="7C38657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1A9864D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带鱼</w:t>
            </w:r>
          </w:p>
        </w:tc>
        <w:tc>
          <w:tcPr>
            <w:tcW w:w="1532" w:type="pct"/>
            <w:vAlign w:val="center"/>
          </w:tcPr>
          <w:p w14:paraId="636135FD"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冰鲜，每条1.5-2斤</w:t>
            </w:r>
          </w:p>
        </w:tc>
      </w:tr>
      <w:tr w:rsidR="000B7445" w:rsidRPr="00C33CEA" w14:paraId="767FE336" w14:textId="77777777" w:rsidTr="002E1AD6">
        <w:tc>
          <w:tcPr>
            <w:tcW w:w="406" w:type="pct"/>
            <w:vAlign w:val="center"/>
          </w:tcPr>
          <w:p w14:paraId="7E66C78D"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262</w:t>
            </w:r>
          </w:p>
        </w:tc>
        <w:tc>
          <w:tcPr>
            <w:tcW w:w="1276" w:type="pct"/>
            <w:vAlign w:val="center"/>
          </w:tcPr>
          <w:p w14:paraId="48027B1C"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2239CA00"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秋刀鱼</w:t>
            </w:r>
          </w:p>
        </w:tc>
        <w:tc>
          <w:tcPr>
            <w:tcW w:w="1532" w:type="pct"/>
            <w:vAlign w:val="center"/>
          </w:tcPr>
          <w:p w14:paraId="1E0719E6"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冰鲜，每条0.3-0.5斤</w:t>
            </w:r>
          </w:p>
        </w:tc>
      </w:tr>
      <w:tr w:rsidR="000B7445" w:rsidRPr="00C33CEA" w14:paraId="2C120398" w14:textId="77777777" w:rsidTr="002E1AD6">
        <w:tc>
          <w:tcPr>
            <w:tcW w:w="406" w:type="pct"/>
            <w:vAlign w:val="center"/>
          </w:tcPr>
          <w:p w14:paraId="233C72F3"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263</w:t>
            </w:r>
          </w:p>
        </w:tc>
        <w:tc>
          <w:tcPr>
            <w:tcW w:w="1276" w:type="pct"/>
            <w:vAlign w:val="center"/>
          </w:tcPr>
          <w:p w14:paraId="61129025"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2030BA4E"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鲜红鱿鱼</w:t>
            </w:r>
          </w:p>
        </w:tc>
        <w:tc>
          <w:tcPr>
            <w:tcW w:w="1532" w:type="pct"/>
            <w:vAlign w:val="center"/>
          </w:tcPr>
          <w:p w14:paraId="0867F42B"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冰鲜，每条1-3斤</w:t>
            </w:r>
          </w:p>
        </w:tc>
      </w:tr>
      <w:tr w:rsidR="000B7445" w:rsidRPr="00C33CEA" w14:paraId="7C281CAE" w14:textId="77777777" w:rsidTr="002E1AD6">
        <w:tc>
          <w:tcPr>
            <w:tcW w:w="406" w:type="pct"/>
            <w:vAlign w:val="center"/>
          </w:tcPr>
          <w:p w14:paraId="4A20A434" w14:textId="77777777" w:rsidR="000B7445" w:rsidRPr="00C33CEA" w:rsidRDefault="000B7445" w:rsidP="00385DDA">
            <w:pPr>
              <w:jc w:val="center"/>
              <w:rPr>
                <w:rFonts w:ascii="宋体" w:hAnsi="宋体" w:cs="宋体"/>
                <w:color w:val="000000"/>
                <w:szCs w:val="21"/>
              </w:rPr>
            </w:pPr>
            <w:r w:rsidRPr="00C33CEA">
              <w:rPr>
                <w:rFonts w:ascii="宋体" w:hAnsi="宋体" w:hint="eastAsia"/>
                <w:color w:val="000000"/>
                <w:szCs w:val="21"/>
              </w:rPr>
              <w:t>264</w:t>
            </w:r>
          </w:p>
        </w:tc>
        <w:tc>
          <w:tcPr>
            <w:tcW w:w="1276" w:type="pct"/>
            <w:vAlign w:val="center"/>
          </w:tcPr>
          <w:p w14:paraId="61482B64"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鱼类</w:t>
            </w:r>
          </w:p>
        </w:tc>
        <w:tc>
          <w:tcPr>
            <w:tcW w:w="1786" w:type="pct"/>
            <w:vAlign w:val="center"/>
          </w:tcPr>
          <w:p w14:paraId="28B586A1" w14:textId="77777777" w:rsidR="000B7445" w:rsidRPr="00C33CEA" w:rsidRDefault="000B7445" w:rsidP="002E1AD6">
            <w:pPr>
              <w:rPr>
                <w:rFonts w:ascii="宋体" w:hAnsi="宋体" w:cs="宋体"/>
                <w:color w:val="000000"/>
                <w:szCs w:val="21"/>
              </w:rPr>
            </w:pPr>
            <w:proofErr w:type="gramStart"/>
            <w:r w:rsidRPr="00C33CEA">
              <w:rPr>
                <w:rFonts w:ascii="宋体" w:hAnsi="宋体" w:hint="eastAsia"/>
                <w:color w:val="000000"/>
                <w:szCs w:val="21"/>
              </w:rPr>
              <w:t>马胶鱼</w:t>
            </w:r>
            <w:proofErr w:type="gramEnd"/>
          </w:p>
        </w:tc>
        <w:tc>
          <w:tcPr>
            <w:tcW w:w="1532" w:type="pct"/>
            <w:vAlign w:val="center"/>
          </w:tcPr>
          <w:p w14:paraId="56FA8629" w14:textId="77777777" w:rsidR="000B7445" w:rsidRPr="00C33CEA" w:rsidRDefault="000B7445" w:rsidP="002E1AD6">
            <w:pPr>
              <w:rPr>
                <w:rFonts w:ascii="宋体" w:hAnsi="宋体" w:cs="宋体"/>
                <w:color w:val="000000"/>
                <w:szCs w:val="21"/>
              </w:rPr>
            </w:pPr>
            <w:r w:rsidRPr="00C33CEA">
              <w:rPr>
                <w:rFonts w:ascii="宋体" w:hAnsi="宋体" w:hint="eastAsia"/>
                <w:color w:val="000000"/>
                <w:szCs w:val="21"/>
              </w:rPr>
              <w:t>冰鲜，每条2-3斤</w:t>
            </w:r>
          </w:p>
        </w:tc>
      </w:tr>
    </w:tbl>
    <w:p w14:paraId="45BCCA3E" w14:textId="77777777" w:rsidR="001F5D9B" w:rsidRDefault="001F5D9B" w:rsidP="001F5D9B">
      <w:pPr>
        <w:spacing w:line="360" w:lineRule="auto"/>
        <w:rPr>
          <w:rFonts w:ascii="宋体" w:hAnsi="宋体" w:cs="宋体"/>
          <w:b/>
          <w:bCs/>
          <w:color w:val="FF0000"/>
          <w:kern w:val="0"/>
          <w:szCs w:val="21"/>
        </w:rPr>
      </w:pPr>
    </w:p>
    <w:p w14:paraId="270BC09A" w14:textId="13E30F12" w:rsidR="004F246C" w:rsidRPr="001F5D9B" w:rsidRDefault="001F5D9B" w:rsidP="001F5D9B">
      <w:pPr>
        <w:spacing w:line="360" w:lineRule="auto"/>
        <w:rPr>
          <w:rFonts w:ascii="宋体" w:hAnsi="宋体" w:cs="宋体"/>
          <w:b/>
          <w:bCs/>
          <w:color w:val="FF0000"/>
          <w:kern w:val="0"/>
          <w:szCs w:val="21"/>
        </w:rPr>
      </w:pPr>
      <w:r w:rsidRPr="001F5D9B">
        <w:rPr>
          <w:rFonts w:ascii="宋体" w:hAnsi="宋体" w:cs="宋体" w:hint="eastAsia"/>
          <w:b/>
          <w:bCs/>
          <w:color w:val="FF0000"/>
          <w:kern w:val="0"/>
          <w:szCs w:val="21"/>
        </w:rPr>
        <w:t>注：以上商标仅为推荐商标</w:t>
      </w:r>
      <w:proofErr w:type="gramStart"/>
      <w:r w:rsidRPr="001F5D9B">
        <w:rPr>
          <w:rFonts w:ascii="宋体" w:hAnsi="宋体" w:cs="宋体" w:hint="eastAsia"/>
          <w:b/>
          <w:bCs/>
          <w:color w:val="FF0000"/>
          <w:kern w:val="0"/>
          <w:szCs w:val="21"/>
        </w:rPr>
        <w:t>且以上</w:t>
      </w:r>
      <w:proofErr w:type="gramEnd"/>
      <w:r w:rsidRPr="001F5D9B">
        <w:rPr>
          <w:rFonts w:ascii="宋体" w:hAnsi="宋体" w:cs="宋体" w:hint="eastAsia"/>
          <w:b/>
          <w:bCs/>
          <w:color w:val="FF0000"/>
          <w:kern w:val="0"/>
          <w:szCs w:val="21"/>
        </w:rPr>
        <w:t>食品清单未包含全部的食品物资，中标后须根据实际情况来进行配送。</w:t>
      </w:r>
    </w:p>
    <w:p w14:paraId="312CB464" w14:textId="77777777" w:rsidR="004F246C" w:rsidRDefault="004F246C">
      <w:pPr>
        <w:rPr>
          <w:b/>
          <w:szCs w:val="21"/>
        </w:rPr>
      </w:pPr>
    </w:p>
    <w:p w14:paraId="154B9460" w14:textId="70850529" w:rsidR="00A8232B" w:rsidRPr="0020631A" w:rsidRDefault="00A8232B" w:rsidP="00A8232B">
      <w:pPr>
        <w:pStyle w:val="32"/>
      </w:pPr>
      <w:r w:rsidRPr="0020631A">
        <w:rPr>
          <w:rFonts w:hint="eastAsia"/>
        </w:rPr>
        <w:lastRenderedPageBreak/>
        <w:t>三、</w:t>
      </w:r>
      <w:r w:rsidR="00F4408C">
        <w:rPr>
          <w:rFonts w:hint="eastAsia"/>
        </w:rPr>
        <w:t>技术</w:t>
      </w:r>
      <w:r w:rsidRPr="0020631A">
        <w:rPr>
          <w:rFonts w:hint="eastAsia"/>
        </w:rPr>
        <w:t>要求</w:t>
      </w:r>
    </w:p>
    <w:p w14:paraId="36E17684" w14:textId="4F484E68" w:rsidR="00A8232B" w:rsidRPr="0020631A" w:rsidRDefault="002E1AD6" w:rsidP="002E1AD6">
      <w:pPr>
        <w:pStyle w:val="afffffe"/>
        <w:ind w:firstLine="480"/>
      </w:pPr>
      <w:r>
        <w:rPr>
          <w:rFonts w:hint="eastAsia"/>
        </w:rPr>
        <w:t>（一）</w:t>
      </w:r>
      <w:r w:rsidR="0020631A" w:rsidRPr="0020631A">
        <w:rPr>
          <w:rFonts w:hint="eastAsia"/>
        </w:rPr>
        <w:t>产品质量要求</w:t>
      </w:r>
    </w:p>
    <w:p w14:paraId="67371B7C" w14:textId="2A8AD3E8" w:rsidR="0020631A" w:rsidRPr="002E1AD6" w:rsidRDefault="002E1AD6" w:rsidP="0020631A">
      <w:pPr>
        <w:spacing w:line="360" w:lineRule="auto"/>
        <w:ind w:firstLineChars="200" w:firstLine="420"/>
        <w:rPr>
          <w:rFonts w:ascii="宋体" w:hAnsi="宋体"/>
        </w:rPr>
      </w:pPr>
      <w:r>
        <w:rPr>
          <w:rFonts w:ascii="宋体" w:hAnsi="宋体" w:hint="eastAsia"/>
        </w:rPr>
        <w:t>1.</w:t>
      </w:r>
      <w:r w:rsidR="0020631A" w:rsidRPr="002E1AD6">
        <w:rPr>
          <w:rFonts w:ascii="宋体" w:hAnsi="宋体" w:hint="eastAsia"/>
        </w:rPr>
        <w:t>试供期：采购方选定供货方并签订合同后正式进入试供期。</w:t>
      </w:r>
      <w:proofErr w:type="gramStart"/>
      <w:r w:rsidR="0020631A" w:rsidRPr="002E1AD6">
        <w:rPr>
          <w:rFonts w:ascii="宋体" w:hAnsi="宋体" w:hint="eastAsia"/>
        </w:rPr>
        <w:t>试供期为</w:t>
      </w:r>
      <w:proofErr w:type="gramEnd"/>
      <w:r w:rsidR="0020631A" w:rsidRPr="002E1AD6">
        <w:rPr>
          <w:rFonts w:ascii="宋体" w:hAnsi="宋体"/>
        </w:rPr>
        <w:t>15</w:t>
      </w:r>
      <w:r w:rsidR="0020631A" w:rsidRPr="002E1AD6">
        <w:rPr>
          <w:rFonts w:ascii="宋体" w:hAnsi="宋体" w:hint="eastAsia"/>
        </w:rPr>
        <w:t>天，主要考察供货方的货物质量、服务、信誉等方面。试供期满且经采购方综合考察认为合格的，合同继续执行；若试</w:t>
      </w:r>
      <w:proofErr w:type="gramStart"/>
      <w:r w:rsidR="0020631A" w:rsidRPr="002E1AD6">
        <w:rPr>
          <w:rFonts w:ascii="宋体" w:hAnsi="宋体" w:hint="eastAsia"/>
        </w:rPr>
        <w:t>供期间</w:t>
      </w:r>
      <w:proofErr w:type="gramEnd"/>
      <w:r w:rsidR="0020631A" w:rsidRPr="002E1AD6">
        <w:rPr>
          <w:rFonts w:ascii="宋体" w:hAnsi="宋体" w:hint="eastAsia"/>
        </w:rPr>
        <w:t>出现质量、服务等难以磨合等问题的，采购方向区财政部门申请，经区财政部门批准后可终止合同。</w:t>
      </w:r>
    </w:p>
    <w:p w14:paraId="482650C5" w14:textId="3E6E3795" w:rsidR="0020631A" w:rsidRPr="002E1AD6" w:rsidRDefault="002E1AD6" w:rsidP="0020631A">
      <w:pPr>
        <w:spacing w:line="360" w:lineRule="auto"/>
        <w:ind w:firstLineChars="200" w:firstLine="420"/>
        <w:rPr>
          <w:rFonts w:ascii="宋体" w:hAnsi="宋体"/>
        </w:rPr>
      </w:pPr>
      <w:r>
        <w:rPr>
          <w:rFonts w:ascii="宋体" w:hAnsi="宋体" w:hint="eastAsia"/>
        </w:rPr>
        <w:t>2.</w:t>
      </w:r>
      <w:r w:rsidR="0020631A" w:rsidRPr="002E1AD6">
        <w:rPr>
          <w:rFonts w:ascii="宋体" w:hAnsi="宋体" w:hint="eastAsia"/>
        </w:rPr>
        <w:t>基本要求：配送产品须符合《国家食品卫生标准》、《中华人民共和国食品安全法》、《动物检疫管理办法》等法律法规、规范性文件以及农产品质量安全标准、食品安全标准等相关标准；</w:t>
      </w:r>
    </w:p>
    <w:p w14:paraId="00F55E8D" w14:textId="6784CE6B" w:rsidR="0020631A" w:rsidRPr="002E1AD6" w:rsidRDefault="002E1AD6" w:rsidP="0020631A">
      <w:pPr>
        <w:spacing w:line="360" w:lineRule="auto"/>
        <w:ind w:firstLineChars="200" w:firstLine="420"/>
        <w:rPr>
          <w:rFonts w:ascii="宋体" w:hAnsi="宋体"/>
        </w:rPr>
      </w:pPr>
      <w:r>
        <w:rPr>
          <w:rFonts w:ascii="宋体" w:hAnsi="宋体" w:hint="eastAsia"/>
        </w:rPr>
        <w:t>3.</w:t>
      </w:r>
      <w:r w:rsidR="0020631A" w:rsidRPr="002E1AD6">
        <w:rPr>
          <w:rFonts w:ascii="宋体" w:hAnsi="宋体" w:hint="eastAsia"/>
        </w:rPr>
        <w:t>蔬菜、水果类：必须保证形体饱满、色泽鲜嫩、无腐烂、无变质、无泥水、无农药超标等情况；</w:t>
      </w:r>
    </w:p>
    <w:p w14:paraId="6038F78D" w14:textId="754896E2" w:rsidR="0020631A" w:rsidRPr="002E1AD6" w:rsidRDefault="002E1AD6" w:rsidP="0020631A">
      <w:pPr>
        <w:spacing w:line="360" w:lineRule="auto"/>
        <w:ind w:firstLineChars="200" w:firstLine="420"/>
        <w:rPr>
          <w:rFonts w:ascii="宋体" w:hAnsi="宋体"/>
        </w:rPr>
      </w:pPr>
      <w:r>
        <w:rPr>
          <w:rFonts w:ascii="宋体" w:hAnsi="宋体" w:hint="eastAsia"/>
        </w:rPr>
        <w:t>4.</w:t>
      </w:r>
      <w:r w:rsidR="0020631A" w:rsidRPr="002E1AD6">
        <w:rPr>
          <w:rFonts w:ascii="宋体" w:hAnsi="宋体" w:hint="eastAsia"/>
        </w:rPr>
        <w:t>鲜肉类：来源于符合国家卫生标准的肉联厂，保证新鲜，无异味、无私宰、注水或注入其他物质现象，经肉品品质检验合格，附有检疫合格证明、检疫合格标志；</w:t>
      </w:r>
    </w:p>
    <w:p w14:paraId="047DBC23" w14:textId="7D309058" w:rsidR="0020631A" w:rsidRPr="002E1AD6" w:rsidRDefault="002E1AD6" w:rsidP="0020631A">
      <w:pPr>
        <w:spacing w:line="360" w:lineRule="auto"/>
        <w:ind w:firstLineChars="200" w:firstLine="420"/>
        <w:rPr>
          <w:rFonts w:ascii="宋体" w:hAnsi="宋体"/>
        </w:rPr>
      </w:pPr>
      <w:r>
        <w:rPr>
          <w:rFonts w:ascii="宋体" w:hAnsi="宋体" w:hint="eastAsia"/>
        </w:rPr>
        <w:t>5.</w:t>
      </w:r>
      <w:r w:rsidR="0020631A" w:rsidRPr="002E1AD6">
        <w:rPr>
          <w:rFonts w:ascii="宋体" w:hAnsi="宋体" w:hint="eastAsia"/>
        </w:rPr>
        <w:t>冻品、干货类：原料新鲜、品质良好、冰衣未融化、外观完整、色泽新鲜，无异味；</w:t>
      </w:r>
    </w:p>
    <w:p w14:paraId="66A73679" w14:textId="4CABDC14" w:rsidR="0020631A" w:rsidRPr="002E1AD6" w:rsidRDefault="002E1AD6" w:rsidP="0020631A">
      <w:pPr>
        <w:spacing w:line="360" w:lineRule="auto"/>
        <w:ind w:firstLineChars="200" w:firstLine="420"/>
        <w:rPr>
          <w:rFonts w:ascii="宋体" w:hAnsi="宋体"/>
        </w:rPr>
      </w:pPr>
      <w:r>
        <w:rPr>
          <w:rFonts w:ascii="宋体" w:hAnsi="宋体" w:hint="eastAsia"/>
        </w:rPr>
        <w:t>6.</w:t>
      </w:r>
      <w:r w:rsidR="0020631A" w:rsidRPr="002E1AD6">
        <w:rPr>
          <w:rFonts w:ascii="宋体" w:hAnsi="宋体" w:hint="eastAsia"/>
        </w:rPr>
        <w:t>面：色泽均匀，无杂质，无酸味、美味、其它异味，煮熟后口感不粘、不牙碜；</w:t>
      </w:r>
    </w:p>
    <w:p w14:paraId="37E19CCB" w14:textId="38C765AA" w:rsidR="0020631A" w:rsidRPr="002E1AD6" w:rsidRDefault="002E1AD6" w:rsidP="0020631A">
      <w:pPr>
        <w:spacing w:line="360" w:lineRule="auto"/>
        <w:ind w:firstLineChars="200" w:firstLine="420"/>
        <w:rPr>
          <w:rFonts w:ascii="宋体" w:hAnsi="宋体"/>
        </w:rPr>
      </w:pPr>
      <w:r>
        <w:rPr>
          <w:rFonts w:ascii="宋体" w:hAnsi="宋体" w:hint="eastAsia"/>
        </w:rPr>
        <w:t>7.</w:t>
      </w:r>
      <w:r w:rsidR="0020631A" w:rsidRPr="002E1AD6">
        <w:rPr>
          <w:rFonts w:ascii="宋体" w:hAnsi="宋体" w:hint="eastAsia"/>
        </w:rPr>
        <w:t>调料：外包装上注有生产厂名、地址、生产日期、保质期、配料、重量等标示；</w:t>
      </w:r>
    </w:p>
    <w:p w14:paraId="6548F39B" w14:textId="6CBA5B21" w:rsidR="0020631A" w:rsidRPr="002E1AD6" w:rsidRDefault="002E1AD6" w:rsidP="0020631A">
      <w:pPr>
        <w:spacing w:line="360" w:lineRule="auto"/>
        <w:ind w:firstLineChars="200" w:firstLine="420"/>
        <w:rPr>
          <w:rFonts w:ascii="宋体" w:hAnsi="宋体"/>
        </w:rPr>
      </w:pPr>
      <w:r>
        <w:rPr>
          <w:rFonts w:ascii="宋体" w:hAnsi="宋体" w:hint="eastAsia"/>
        </w:rPr>
        <w:t>8.</w:t>
      </w:r>
      <w:r w:rsidR="0020631A" w:rsidRPr="002E1AD6">
        <w:rPr>
          <w:rFonts w:ascii="宋体" w:hAnsi="宋体" w:hint="eastAsia"/>
        </w:rPr>
        <w:t>包装容器和材料应符合相应的标准和有关规定。若采用定型包装，标识要求应符合</w:t>
      </w:r>
      <w:r w:rsidR="0020631A" w:rsidRPr="002E1AD6">
        <w:rPr>
          <w:rFonts w:ascii="宋体" w:hAnsi="宋体"/>
        </w:rPr>
        <w:t>GB7718-2011</w:t>
      </w:r>
      <w:r w:rsidR="0020631A" w:rsidRPr="002E1AD6">
        <w:rPr>
          <w:rFonts w:ascii="宋体" w:hAnsi="宋体" w:hint="eastAsia"/>
        </w:rPr>
        <w:t>的规定。</w:t>
      </w:r>
    </w:p>
    <w:p w14:paraId="3AB675AC" w14:textId="5FC8134A" w:rsidR="0020631A" w:rsidRPr="002E1AD6" w:rsidRDefault="002E1AD6" w:rsidP="0020631A">
      <w:pPr>
        <w:spacing w:line="360" w:lineRule="auto"/>
        <w:ind w:firstLineChars="200" w:firstLine="420"/>
        <w:rPr>
          <w:rFonts w:ascii="宋体" w:hAnsi="宋体"/>
        </w:rPr>
      </w:pPr>
      <w:r>
        <w:rPr>
          <w:rFonts w:ascii="宋体" w:hAnsi="宋体" w:hint="eastAsia"/>
        </w:rPr>
        <w:t>9.</w:t>
      </w:r>
      <w:r w:rsidR="0020631A" w:rsidRPr="002E1AD6">
        <w:rPr>
          <w:rFonts w:ascii="宋体" w:hAnsi="宋体" w:hint="eastAsia"/>
        </w:rPr>
        <w:t>供货方应随时按采购方要求提供各类货物清晰准确的原产地以及检测报告。依据产品质量监督检验所提供的质量标准，供货方必须是经过质量监督管理部门检验并取得合格证明的产品。每批次产品供货时，采购方有权要求供货方提供相关货物的质量合格证明、产品质量检测合格报告或检疫报告复印件。</w:t>
      </w:r>
    </w:p>
    <w:p w14:paraId="04CD24B3" w14:textId="517E75AA" w:rsidR="0020631A" w:rsidRPr="002E1AD6" w:rsidRDefault="002E1AD6" w:rsidP="002E1AD6">
      <w:pPr>
        <w:spacing w:line="360" w:lineRule="auto"/>
        <w:ind w:firstLineChars="200" w:firstLine="420"/>
        <w:rPr>
          <w:rFonts w:ascii="宋体" w:hAnsi="宋体"/>
        </w:rPr>
      </w:pPr>
      <w:r>
        <w:rPr>
          <w:rFonts w:ascii="宋体" w:hAnsi="宋体" w:hint="eastAsia"/>
        </w:rPr>
        <w:t>10.</w:t>
      </w:r>
      <w:r w:rsidR="0020631A" w:rsidRPr="002E1AD6">
        <w:rPr>
          <w:rFonts w:ascii="宋体" w:hAnsi="宋体" w:hint="eastAsia"/>
        </w:rPr>
        <w:t>供货方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14:paraId="4D059901" w14:textId="281AC564" w:rsidR="0020631A" w:rsidRPr="002E1AD6" w:rsidRDefault="002E1AD6" w:rsidP="0020631A">
      <w:pPr>
        <w:spacing w:line="360" w:lineRule="auto"/>
        <w:ind w:firstLineChars="200" w:firstLine="420"/>
        <w:rPr>
          <w:rFonts w:ascii="宋体" w:hAnsi="宋体"/>
        </w:rPr>
      </w:pPr>
      <w:r>
        <w:rPr>
          <w:rFonts w:ascii="宋体" w:hAnsi="宋体" w:hint="eastAsia"/>
        </w:rPr>
        <w:t>11.</w:t>
      </w:r>
      <w:r w:rsidR="0020631A" w:rsidRPr="002E1AD6">
        <w:rPr>
          <w:rFonts w:ascii="宋体" w:hAnsi="宋体" w:hint="eastAsia"/>
        </w:rPr>
        <w:t>采购方有权对供货方配送的各类物品自行或者委托第三方检测机构进行检测，按国家有关标准，若检测不合格，采购方予以书面警告，并对该批货物予以没收销毁，不必退还供货方，防止二次流通至社会市场；书面警告后再出现同样情况，视情况严重性，采购方有权扣除供货方</w:t>
      </w:r>
      <w:proofErr w:type="gramStart"/>
      <w:r w:rsidR="0020631A" w:rsidRPr="002E1AD6">
        <w:rPr>
          <w:rFonts w:ascii="宋体" w:hAnsi="宋体" w:hint="eastAsia"/>
        </w:rPr>
        <w:t>当天总</w:t>
      </w:r>
      <w:proofErr w:type="gramEnd"/>
      <w:r w:rsidR="0020631A" w:rsidRPr="002E1AD6">
        <w:rPr>
          <w:rFonts w:ascii="宋体" w:hAnsi="宋体" w:hint="eastAsia"/>
        </w:rPr>
        <w:t>货款的</w:t>
      </w:r>
      <w:r w:rsidR="0020631A" w:rsidRPr="002E1AD6">
        <w:rPr>
          <w:rFonts w:ascii="宋体" w:hAnsi="宋体"/>
        </w:rPr>
        <w:t>10</w:t>
      </w:r>
      <w:r w:rsidR="0020631A" w:rsidRPr="002E1AD6">
        <w:rPr>
          <w:rFonts w:ascii="宋体" w:hAnsi="宋体" w:hint="eastAsia"/>
        </w:rPr>
        <w:t>％，并不用对供货方做任何赔偿。</w:t>
      </w:r>
    </w:p>
    <w:p w14:paraId="6ACB9B1F" w14:textId="5D62B8A8" w:rsidR="0020631A" w:rsidRPr="002E1AD6" w:rsidRDefault="002E1AD6" w:rsidP="0020631A">
      <w:pPr>
        <w:spacing w:line="360" w:lineRule="auto"/>
        <w:ind w:firstLineChars="200" w:firstLine="420"/>
        <w:rPr>
          <w:rFonts w:ascii="宋体" w:hAnsi="宋体"/>
        </w:rPr>
      </w:pPr>
      <w:r>
        <w:rPr>
          <w:rFonts w:ascii="宋体" w:hAnsi="宋体" w:hint="eastAsia"/>
        </w:rPr>
        <w:t>12.</w:t>
      </w:r>
      <w:r w:rsidR="0020631A" w:rsidRPr="002E1AD6">
        <w:rPr>
          <w:rFonts w:ascii="宋体" w:hAnsi="宋体" w:hint="eastAsia"/>
        </w:rPr>
        <w:t>供货方所有员工凭健康证上岗，对于采购单位临时有客餐任务或临时增加员工用餐时等临时突发服务任务，</w:t>
      </w:r>
      <w:proofErr w:type="gramStart"/>
      <w:r w:rsidR="0020631A" w:rsidRPr="002E1AD6">
        <w:rPr>
          <w:rFonts w:ascii="宋体" w:hAnsi="宋体" w:hint="eastAsia"/>
        </w:rPr>
        <w:t>需服务</w:t>
      </w:r>
      <w:proofErr w:type="gramEnd"/>
      <w:r w:rsidR="0020631A" w:rsidRPr="002E1AD6">
        <w:rPr>
          <w:rFonts w:ascii="宋体" w:hAnsi="宋体" w:hint="eastAsia"/>
        </w:rPr>
        <w:t>团队快速反应，供应商需具备一定应急响应能力</w:t>
      </w:r>
      <w:r w:rsidR="0020631A" w:rsidRPr="002E1AD6">
        <w:rPr>
          <w:rFonts w:ascii="宋体" w:hAnsi="宋体"/>
        </w:rPr>
        <w:t>,</w:t>
      </w:r>
      <w:r w:rsidR="0020631A" w:rsidRPr="002E1AD6">
        <w:rPr>
          <w:rFonts w:ascii="宋体" w:hAnsi="宋体" w:hint="eastAsia"/>
        </w:rPr>
        <w:t>在接到采购单位口头或书面通知</w:t>
      </w:r>
      <w:r w:rsidR="0020631A" w:rsidRPr="002E1AD6">
        <w:rPr>
          <w:rFonts w:ascii="宋体" w:hAnsi="宋体"/>
        </w:rPr>
        <w:t>1</w:t>
      </w:r>
      <w:r w:rsidR="0020631A" w:rsidRPr="002E1AD6">
        <w:rPr>
          <w:rFonts w:ascii="宋体" w:hAnsi="宋体" w:hint="eastAsia"/>
        </w:rPr>
        <w:t>小时内将货物送到采购单位的指定地点，保证用餐正常。</w:t>
      </w:r>
    </w:p>
    <w:p w14:paraId="396801F9" w14:textId="101E54E4" w:rsidR="0020631A" w:rsidRPr="002E1AD6" w:rsidRDefault="002E1AD6" w:rsidP="002E1AD6">
      <w:pPr>
        <w:spacing w:line="360" w:lineRule="auto"/>
        <w:ind w:firstLineChars="200" w:firstLine="480"/>
        <w:rPr>
          <w:rFonts w:ascii="宋体" w:hAnsi="宋体"/>
        </w:rPr>
      </w:pPr>
      <w:r>
        <w:rPr>
          <w:rFonts w:ascii="Calibri" w:hAnsi="Calibri" w:hint="eastAsia"/>
          <w:sz w:val="24"/>
          <w:szCs w:val="20"/>
        </w:rPr>
        <w:t>1.</w:t>
      </w:r>
      <w:r w:rsidR="0020631A" w:rsidRPr="002E1AD6">
        <w:rPr>
          <w:rFonts w:ascii="宋体" w:hAnsi="宋体"/>
        </w:rPr>
        <w:t>供应商送货时必须佩带采购人配发的出入证件及专用供应商送货制服。不得雇佣无健康</w:t>
      </w:r>
      <w:r w:rsidR="0020631A" w:rsidRPr="002E1AD6">
        <w:rPr>
          <w:rFonts w:ascii="宋体" w:hAnsi="宋体" w:hint="eastAsia"/>
        </w:rPr>
        <w:t>合格证明的人员从事送货工作。按采购人要求，用统一配送器具进行送货；</w:t>
      </w:r>
    </w:p>
    <w:p w14:paraId="66208FC3" w14:textId="72293B03" w:rsidR="0020631A" w:rsidRPr="002E1AD6" w:rsidRDefault="002E1AD6" w:rsidP="002E1AD6">
      <w:pPr>
        <w:spacing w:line="360" w:lineRule="auto"/>
        <w:ind w:firstLineChars="200" w:firstLine="420"/>
        <w:rPr>
          <w:rFonts w:ascii="宋体" w:hAnsi="宋体"/>
        </w:rPr>
      </w:pPr>
      <w:r>
        <w:rPr>
          <w:rFonts w:ascii="宋体" w:hAnsi="宋体" w:hint="eastAsia"/>
        </w:rPr>
        <w:t>2.</w:t>
      </w:r>
      <w:r w:rsidR="0020631A" w:rsidRPr="002E1AD6">
        <w:rPr>
          <w:rFonts w:ascii="宋体" w:hAnsi="宋体"/>
        </w:rPr>
        <w:t>运输工具：具备专用冷藏车、运输车辆进行配送，运输车辆及工具应清洁、卫生、无异味。运输中防虫害、有害物质等的污染，不得靠近或接触有腐蚀性物质，不得与气味浓郁的物品混运；</w:t>
      </w:r>
    </w:p>
    <w:p w14:paraId="0A3811AC" w14:textId="1BE4B6DA" w:rsidR="0020631A" w:rsidRPr="002E1AD6" w:rsidRDefault="002E1AD6" w:rsidP="002E1AD6">
      <w:pPr>
        <w:spacing w:line="360" w:lineRule="auto"/>
        <w:ind w:firstLineChars="200" w:firstLine="420"/>
        <w:rPr>
          <w:rFonts w:ascii="宋体" w:hAnsi="宋体"/>
        </w:rPr>
      </w:pPr>
      <w:r>
        <w:rPr>
          <w:rFonts w:ascii="宋体" w:hAnsi="宋体" w:hint="eastAsia"/>
        </w:rPr>
        <w:lastRenderedPageBreak/>
        <w:t>3.</w:t>
      </w:r>
      <w:r w:rsidR="0020631A" w:rsidRPr="002E1AD6">
        <w:rPr>
          <w:rFonts w:ascii="宋体" w:hAnsi="宋体"/>
        </w:rPr>
        <w:t>服务标准：按时送货，按标准送货，按合同执行；</w:t>
      </w:r>
    </w:p>
    <w:p w14:paraId="240AA131" w14:textId="33B93EFF" w:rsidR="0020631A" w:rsidRPr="002E1AD6" w:rsidRDefault="002E1AD6" w:rsidP="002E1AD6">
      <w:pPr>
        <w:spacing w:line="360" w:lineRule="auto"/>
        <w:ind w:firstLineChars="200" w:firstLine="420"/>
        <w:rPr>
          <w:rFonts w:ascii="宋体" w:hAnsi="宋体"/>
        </w:rPr>
      </w:pPr>
      <w:r>
        <w:rPr>
          <w:rFonts w:ascii="宋体" w:hAnsi="宋体" w:hint="eastAsia"/>
        </w:rPr>
        <w:t>4.</w:t>
      </w:r>
      <w:r w:rsidR="0020631A" w:rsidRPr="002E1AD6">
        <w:rPr>
          <w:rFonts w:ascii="宋体" w:hAnsi="宋体"/>
        </w:rPr>
        <w:t>数量保证：保证配送品种斤两的准确性，以采购人验货数量为准；</w:t>
      </w:r>
    </w:p>
    <w:p w14:paraId="46D6A6FF" w14:textId="621EC252" w:rsidR="0020631A" w:rsidRPr="002E1AD6" w:rsidRDefault="002E1AD6" w:rsidP="002E1AD6">
      <w:pPr>
        <w:spacing w:line="360" w:lineRule="auto"/>
        <w:ind w:firstLineChars="200" w:firstLine="420"/>
        <w:rPr>
          <w:rFonts w:ascii="宋体" w:hAnsi="宋体"/>
        </w:rPr>
      </w:pPr>
      <w:r>
        <w:rPr>
          <w:rFonts w:ascii="宋体" w:hAnsi="宋体" w:hint="eastAsia"/>
        </w:rPr>
        <w:t>5.</w:t>
      </w:r>
      <w:r w:rsidR="0020631A" w:rsidRPr="002E1AD6">
        <w:rPr>
          <w:rFonts w:ascii="宋体" w:hAnsi="宋体"/>
        </w:rPr>
        <w:t>送货时间：根据采购单位实际需要确定具体的送货时间，按时前把所配送的食品按质按量送达指定地点，由食堂工作人员验收核对后入库；</w:t>
      </w:r>
    </w:p>
    <w:p w14:paraId="33D16871" w14:textId="654A0486" w:rsidR="0020631A" w:rsidRDefault="002E1AD6" w:rsidP="0020631A">
      <w:pPr>
        <w:widowControl/>
        <w:snapToGrid w:val="0"/>
        <w:spacing w:line="360" w:lineRule="auto"/>
        <w:ind w:firstLineChars="200" w:firstLine="420"/>
        <w:jc w:val="left"/>
        <w:rPr>
          <w:rFonts w:ascii="宋体" w:hAnsi="宋体" w:cs="宋体"/>
          <w:color w:val="FF0000"/>
          <w:kern w:val="0"/>
          <w:szCs w:val="21"/>
        </w:rPr>
      </w:pPr>
      <w:r>
        <w:rPr>
          <w:rFonts w:ascii="宋体" w:hAnsi="宋体" w:cs="宋体" w:hint="eastAsia"/>
          <w:color w:val="FF0000"/>
          <w:kern w:val="0"/>
          <w:szCs w:val="21"/>
        </w:rPr>
        <w:t>6.</w:t>
      </w:r>
      <w:r w:rsidR="0020631A" w:rsidRPr="00A34687">
        <w:rPr>
          <w:rFonts w:ascii="宋体" w:hAnsi="宋体" w:cs="宋体" w:hint="eastAsia"/>
          <w:color w:val="FF0000"/>
          <w:kern w:val="0"/>
          <w:szCs w:val="21"/>
        </w:rPr>
        <w:t>人员要求：专门派一名员工跟单办理业务，按食堂每天制订的采购单进行配送。跟</w:t>
      </w:r>
      <w:proofErr w:type="gramStart"/>
      <w:r w:rsidR="0020631A" w:rsidRPr="00A34687">
        <w:rPr>
          <w:rFonts w:ascii="宋体" w:hAnsi="宋体" w:cs="宋体" w:hint="eastAsia"/>
          <w:color w:val="FF0000"/>
          <w:kern w:val="0"/>
          <w:szCs w:val="21"/>
        </w:rPr>
        <w:t>单员工</w:t>
      </w:r>
      <w:proofErr w:type="gramEnd"/>
      <w:r w:rsidR="0020631A" w:rsidRPr="00A34687">
        <w:rPr>
          <w:rFonts w:ascii="宋体" w:hAnsi="宋体" w:cs="宋体" w:hint="eastAsia"/>
          <w:color w:val="FF0000"/>
          <w:kern w:val="0"/>
          <w:szCs w:val="21"/>
        </w:rPr>
        <w:t>应相对固定，如更换，需事先通知采购人并获得认可。</w:t>
      </w:r>
    </w:p>
    <w:p w14:paraId="03A08ECC" w14:textId="0CC8676E" w:rsidR="0020631A" w:rsidRDefault="002E1AD6" w:rsidP="0020631A">
      <w:pPr>
        <w:widowControl/>
        <w:snapToGrid w:val="0"/>
        <w:spacing w:line="360" w:lineRule="auto"/>
        <w:ind w:firstLineChars="200" w:firstLine="420"/>
        <w:jc w:val="left"/>
        <w:rPr>
          <w:rFonts w:ascii="宋体" w:hAnsi="宋体" w:cs="宋体"/>
          <w:color w:val="FF0000"/>
          <w:kern w:val="0"/>
          <w:szCs w:val="21"/>
        </w:rPr>
      </w:pPr>
      <w:r>
        <w:rPr>
          <w:rFonts w:ascii="宋体" w:hAnsi="宋体" w:cs="宋体" w:hint="eastAsia"/>
          <w:color w:val="FF0000"/>
          <w:kern w:val="0"/>
          <w:szCs w:val="21"/>
        </w:rPr>
        <w:t>7.</w:t>
      </w:r>
      <w:r w:rsidR="0020631A" w:rsidRPr="00A34687">
        <w:rPr>
          <w:rFonts w:ascii="宋体" w:hAnsi="宋体" w:cs="宋体" w:hint="eastAsia"/>
          <w:color w:val="FF0000"/>
          <w:kern w:val="0"/>
          <w:szCs w:val="21"/>
        </w:rPr>
        <w:t>因配送运输中出现人身安全事故，供货方独立承担一切刑事、民事责任，与采购方无关。</w:t>
      </w:r>
    </w:p>
    <w:p w14:paraId="6FB2F5A1" w14:textId="77777777" w:rsidR="001A7848" w:rsidRPr="00A34687" w:rsidRDefault="001A7848" w:rsidP="0020631A">
      <w:pPr>
        <w:widowControl/>
        <w:snapToGrid w:val="0"/>
        <w:spacing w:line="360" w:lineRule="auto"/>
        <w:ind w:firstLineChars="200" w:firstLine="420"/>
        <w:jc w:val="left"/>
        <w:rPr>
          <w:rFonts w:ascii="宋体" w:hAnsi="宋体" w:cs="宋体"/>
          <w:color w:val="FF0000"/>
          <w:kern w:val="0"/>
          <w:szCs w:val="21"/>
        </w:rPr>
      </w:pPr>
    </w:p>
    <w:p w14:paraId="43F500CF" w14:textId="52CB9D9B" w:rsidR="0020631A" w:rsidRPr="0020631A" w:rsidRDefault="0020631A" w:rsidP="0020631A">
      <w:pPr>
        <w:pStyle w:val="32"/>
      </w:pPr>
      <w:r>
        <w:rPr>
          <w:rFonts w:hint="eastAsia"/>
        </w:rPr>
        <w:t>四</w:t>
      </w:r>
      <w:r w:rsidRPr="0020631A">
        <w:rPr>
          <w:rFonts w:hint="eastAsia"/>
        </w:rPr>
        <w:t>、验收要求</w:t>
      </w:r>
    </w:p>
    <w:p w14:paraId="292CD6F3" w14:textId="6DCE29A5" w:rsidR="0020631A" w:rsidRPr="002E1AD6" w:rsidRDefault="002E1AD6" w:rsidP="002E1AD6">
      <w:pPr>
        <w:spacing w:line="360" w:lineRule="auto"/>
        <w:ind w:firstLineChars="200" w:firstLine="420"/>
        <w:rPr>
          <w:rFonts w:ascii="宋体" w:hAnsi="宋体"/>
        </w:rPr>
      </w:pPr>
      <w:r>
        <w:rPr>
          <w:rFonts w:ascii="宋体" w:hAnsi="宋体" w:hint="eastAsia"/>
        </w:rPr>
        <w:t>1.</w:t>
      </w:r>
      <w:r w:rsidR="0020631A" w:rsidRPr="002E1AD6">
        <w:rPr>
          <w:rFonts w:ascii="宋体" w:hAnsi="宋体"/>
        </w:rPr>
        <w:t>按采购人定版的标准进行验收。货物运至指定地点后，由采购人对所供货物的质量、品种、数量等进行验收。货物经采购人相关指定部门验收合格签字后，并不能免除供应商对货物应承担的责任。若货物验收时有关质量要求不能满足招标文件的质量要求，采购人有权要求更换并同时有权要求索赔。供应商送货时需向采购人指定收货部门提供进货的各类小票、单据和相关部门出具的检验检疫报告，做好台帐工作。</w:t>
      </w:r>
    </w:p>
    <w:p w14:paraId="383EE246" w14:textId="63127BA3" w:rsidR="0020631A" w:rsidRPr="002E1AD6" w:rsidRDefault="002E1AD6" w:rsidP="002E1AD6">
      <w:pPr>
        <w:spacing w:line="360" w:lineRule="auto"/>
        <w:ind w:firstLineChars="200" w:firstLine="420"/>
        <w:rPr>
          <w:rFonts w:ascii="宋体" w:hAnsi="宋体"/>
        </w:rPr>
      </w:pPr>
      <w:r>
        <w:rPr>
          <w:rFonts w:ascii="宋体" w:hAnsi="宋体" w:hint="eastAsia"/>
        </w:rPr>
        <w:t>2.</w:t>
      </w:r>
      <w:r w:rsidR="0020631A" w:rsidRPr="002E1AD6">
        <w:rPr>
          <w:rFonts w:ascii="宋体" w:hAnsi="宋体"/>
        </w:rPr>
        <w:t>投标人供应的食品原料必须到合法的食品经营单位（持有效食品流通许可证/食品经营许可证和营业执照）购买，不得使用过期、变质或标签不符合要求的食品和原料。</w:t>
      </w:r>
    </w:p>
    <w:p w14:paraId="5F7B6188" w14:textId="276A28C8" w:rsidR="0020631A" w:rsidRPr="002E1AD6" w:rsidRDefault="002E1AD6" w:rsidP="002E1AD6">
      <w:pPr>
        <w:spacing w:line="360" w:lineRule="auto"/>
        <w:ind w:firstLineChars="200" w:firstLine="420"/>
        <w:rPr>
          <w:rFonts w:ascii="宋体" w:hAnsi="宋体"/>
        </w:rPr>
      </w:pPr>
      <w:r>
        <w:rPr>
          <w:rFonts w:ascii="宋体" w:hAnsi="宋体" w:hint="eastAsia"/>
        </w:rPr>
        <w:t>3.</w:t>
      </w:r>
      <w:r w:rsidR="0020631A" w:rsidRPr="002E1AD6">
        <w:rPr>
          <w:rFonts w:ascii="宋体" w:hAnsi="宋体"/>
        </w:rPr>
        <w:t>投标人不得提供无合格来源的食品。</w:t>
      </w:r>
    </w:p>
    <w:p w14:paraId="1B5990E6" w14:textId="576F190E" w:rsidR="0020631A" w:rsidRPr="002E1AD6" w:rsidRDefault="002E1AD6" w:rsidP="002E1AD6">
      <w:pPr>
        <w:spacing w:line="360" w:lineRule="auto"/>
        <w:ind w:firstLineChars="200" w:firstLine="420"/>
        <w:rPr>
          <w:rFonts w:ascii="宋体" w:hAnsi="宋体"/>
        </w:rPr>
      </w:pPr>
      <w:r>
        <w:rPr>
          <w:rFonts w:ascii="宋体" w:hAnsi="宋体" w:hint="eastAsia"/>
        </w:rPr>
        <w:t>4.</w:t>
      </w:r>
      <w:r w:rsidR="0020631A" w:rsidRPr="002E1AD6">
        <w:rPr>
          <w:rFonts w:ascii="宋体" w:hAnsi="宋体"/>
        </w:rPr>
        <w:t>投标人不得提供有毒有害物质加工食品，使用无卫生许可证的食品添加剂，不超范围、不超剂量滥用食品添加剂。</w:t>
      </w:r>
    </w:p>
    <w:p w14:paraId="56189002" w14:textId="5E703354" w:rsidR="0020631A" w:rsidRPr="002E1AD6" w:rsidRDefault="002E1AD6" w:rsidP="002E1AD6">
      <w:pPr>
        <w:spacing w:line="360" w:lineRule="auto"/>
        <w:ind w:firstLineChars="200" w:firstLine="420"/>
        <w:rPr>
          <w:rFonts w:ascii="宋体" w:hAnsi="宋体"/>
        </w:rPr>
      </w:pPr>
      <w:r>
        <w:rPr>
          <w:rFonts w:ascii="宋体" w:hAnsi="宋体" w:hint="eastAsia"/>
        </w:rPr>
        <w:t>5.</w:t>
      </w:r>
      <w:r w:rsidR="0020631A" w:rsidRPr="002E1AD6">
        <w:rPr>
          <w:rFonts w:ascii="宋体" w:hAnsi="宋体"/>
        </w:rPr>
        <w:t>投标人不得提供腐烂、变质或感官形状异常食品及其原料以及含有毒物质的动植物。</w:t>
      </w:r>
    </w:p>
    <w:p w14:paraId="07598F5F" w14:textId="18244D0D" w:rsidR="0020631A" w:rsidRPr="002E1AD6" w:rsidRDefault="002E1AD6" w:rsidP="002E1AD6">
      <w:pPr>
        <w:spacing w:line="360" w:lineRule="auto"/>
        <w:ind w:firstLineChars="200" w:firstLine="420"/>
        <w:rPr>
          <w:rFonts w:ascii="宋体" w:hAnsi="宋体"/>
        </w:rPr>
      </w:pPr>
      <w:r>
        <w:rPr>
          <w:rFonts w:ascii="宋体" w:hAnsi="宋体" w:hint="eastAsia"/>
        </w:rPr>
        <w:t>6.</w:t>
      </w:r>
      <w:r w:rsidR="0020631A" w:rsidRPr="002E1AD6">
        <w:rPr>
          <w:rFonts w:ascii="宋体" w:hAnsi="宋体"/>
        </w:rPr>
        <w:t>投标人不得提供无合法证照的生产经营者的产品以及无生产名称、生产厂家、地址、生产日期和保质期，包装不完整或超过保质期的预包装食品。</w:t>
      </w:r>
    </w:p>
    <w:p w14:paraId="11DDDF8B" w14:textId="2BC81378" w:rsidR="0020631A" w:rsidRPr="002E1AD6" w:rsidRDefault="002E1AD6" w:rsidP="002E1AD6">
      <w:pPr>
        <w:spacing w:line="360" w:lineRule="auto"/>
        <w:ind w:firstLineChars="200" w:firstLine="420"/>
        <w:rPr>
          <w:rFonts w:ascii="宋体" w:hAnsi="宋体"/>
        </w:rPr>
      </w:pPr>
      <w:r>
        <w:rPr>
          <w:rFonts w:ascii="宋体" w:hAnsi="宋体" w:hint="eastAsia"/>
        </w:rPr>
        <w:t>7.</w:t>
      </w:r>
      <w:r w:rsidR="0020631A" w:rsidRPr="002E1AD6">
        <w:rPr>
          <w:rFonts w:ascii="宋体" w:hAnsi="宋体"/>
        </w:rPr>
        <w:t>投标人不得提供未取得法定资质的农贸市场的农产品。</w:t>
      </w:r>
    </w:p>
    <w:p w14:paraId="1651A5DD" w14:textId="77777777" w:rsidR="001A7848" w:rsidRPr="00575898" w:rsidRDefault="001A7848" w:rsidP="0020631A">
      <w:pPr>
        <w:widowControl/>
        <w:snapToGrid w:val="0"/>
        <w:spacing w:line="360" w:lineRule="auto"/>
        <w:ind w:firstLineChars="200" w:firstLine="420"/>
        <w:jc w:val="left"/>
        <w:rPr>
          <w:rFonts w:ascii="宋体" w:hAnsi="宋体" w:cs="宋体"/>
          <w:kern w:val="0"/>
          <w:szCs w:val="21"/>
        </w:rPr>
      </w:pPr>
    </w:p>
    <w:p w14:paraId="0923B1C8" w14:textId="0012A3D8" w:rsidR="0020631A" w:rsidRDefault="0020631A" w:rsidP="0020631A">
      <w:pPr>
        <w:pStyle w:val="32"/>
      </w:pPr>
      <w:r w:rsidRPr="0020631A">
        <w:rPr>
          <w:rFonts w:hint="eastAsia"/>
        </w:rPr>
        <w:t>五、商务需求</w:t>
      </w:r>
    </w:p>
    <w:p w14:paraId="515E483A" w14:textId="3A23E90F" w:rsidR="00B52ED2" w:rsidRPr="002E1AD6" w:rsidRDefault="00B9693A" w:rsidP="002E1AD6">
      <w:pPr>
        <w:spacing w:line="360" w:lineRule="auto"/>
        <w:ind w:firstLineChars="200" w:firstLine="420"/>
        <w:rPr>
          <w:rFonts w:ascii="宋体" w:hAnsi="宋体"/>
        </w:rPr>
      </w:pPr>
      <w:r>
        <w:rPr>
          <w:rFonts w:ascii="宋体" w:hAnsi="宋体" w:hint="eastAsia"/>
        </w:rPr>
        <w:t>（一）</w:t>
      </w:r>
      <w:r w:rsidR="0020631A" w:rsidRPr="002E1AD6">
        <w:rPr>
          <w:rFonts w:ascii="宋体" w:hAnsi="宋体" w:hint="eastAsia"/>
        </w:rPr>
        <w:t>报价要求：</w:t>
      </w:r>
    </w:p>
    <w:p w14:paraId="4E511240" w14:textId="19754D53" w:rsidR="00B52ED2" w:rsidRPr="002E1AD6" w:rsidRDefault="002A7F9D" w:rsidP="002E1AD6">
      <w:pPr>
        <w:spacing w:line="360" w:lineRule="auto"/>
        <w:ind w:firstLineChars="200" w:firstLine="420"/>
        <w:rPr>
          <w:rFonts w:ascii="宋体" w:hAnsi="宋体"/>
        </w:rPr>
      </w:pPr>
      <w:r>
        <w:rPr>
          <w:rFonts w:ascii="宋体" w:hAnsi="宋体"/>
        </w:rPr>
        <w:t>1.</w:t>
      </w:r>
      <w:r w:rsidR="00B52ED2" w:rsidRPr="002E1AD6">
        <w:rPr>
          <w:rFonts w:ascii="宋体" w:hAnsi="宋体" w:hint="eastAsia"/>
        </w:rPr>
        <w:t>要求投标人在保证货物质量、提供最佳服务的前提下，在价格上应予充分考虑</w:t>
      </w:r>
      <w:r w:rsidR="00B52ED2" w:rsidRPr="002E1AD6">
        <w:rPr>
          <w:rFonts w:ascii="宋体" w:hAnsi="宋体"/>
        </w:rPr>
        <w:t>,</w:t>
      </w:r>
      <w:r w:rsidR="00B52ED2" w:rsidRPr="002E1AD6">
        <w:rPr>
          <w:rFonts w:ascii="宋体" w:hAnsi="宋体" w:hint="eastAsia"/>
        </w:rPr>
        <w:t>在控制金额内，以折扣率作为投标报价，“折扣率”是唯一的价格分计算依据，折扣率越低得分越高。</w:t>
      </w:r>
    </w:p>
    <w:p w14:paraId="1735EF67" w14:textId="77777777" w:rsidR="00B52ED2" w:rsidRPr="002E1AD6" w:rsidRDefault="00B52ED2" w:rsidP="002E1AD6">
      <w:pPr>
        <w:spacing w:line="360" w:lineRule="auto"/>
        <w:ind w:firstLineChars="200" w:firstLine="420"/>
        <w:rPr>
          <w:rFonts w:ascii="宋体" w:hAnsi="宋体"/>
        </w:rPr>
      </w:pPr>
      <w:r w:rsidRPr="002E1AD6">
        <w:rPr>
          <w:rFonts w:ascii="宋体" w:hAnsi="宋体" w:hint="eastAsia"/>
        </w:rPr>
        <w:t>折扣率（即开标一览表中的投标总价），如供应商的折扣率为</w:t>
      </w:r>
      <w:r w:rsidRPr="002E1AD6">
        <w:rPr>
          <w:rFonts w:ascii="宋体" w:hAnsi="宋体"/>
        </w:rPr>
        <w:t>90%</w:t>
      </w:r>
      <w:r w:rsidRPr="002E1AD6">
        <w:rPr>
          <w:rFonts w:ascii="宋体" w:hAnsi="宋体" w:hint="eastAsia"/>
        </w:rPr>
        <w:t>，则报价为</w:t>
      </w:r>
      <w:r w:rsidRPr="002E1AD6">
        <w:rPr>
          <w:rFonts w:ascii="宋体" w:hAnsi="宋体"/>
        </w:rPr>
        <w:t>0.90</w:t>
      </w:r>
      <w:r w:rsidRPr="002E1AD6">
        <w:rPr>
          <w:rFonts w:ascii="宋体" w:hAnsi="宋体" w:hint="eastAsia"/>
        </w:rPr>
        <w:t>；供应商的折扣率为</w:t>
      </w:r>
      <w:r w:rsidRPr="002E1AD6">
        <w:rPr>
          <w:rFonts w:ascii="宋体" w:hAnsi="宋体"/>
        </w:rPr>
        <w:t>95%</w:t>
      </w:r>
      <w:r w:rsidRPr="002E1AD6">
        <w:rPr>
          <w:rFonts w:ascii="宋体" w:hAnsi="宋体" w:hint="eastAsia"/>
        </w:rPr>
        <w:t>，则报价为</w:t>
      </w:r>
      <w:r w:rsidRPr="002E1AD6">
        <w:rPr>
          <w:rFonts w:ascii="宋体" w:hAnsi="宋体"/>
        </w:rPr>
        <w:t>0.95</w:t>
      </w:r>
      <w:r w:rsidRPr="002E1AD6">
        <w:rPr>
          <w:rFonts w:ascii="宋体" w:hAnsi="宋体" w:hint="eastAsia"/>
        </w:rPr>
        <w:t>。</w:t>
      </w:r>
    </w:p>
    <w:p w14:paraId="0B2E0735" w14:textId="77777777" w:rsidR="00B52ED2" w:rsidRPr="002E1AD6" w:rsidRDefault="00B52ED2" w:rsidP="002E1AD6">
      <w:pPr>
        <w:spacing w:line="360" w:lineRule="auto"/>
        <w:ind w:firstLineChars="200" w:firstLine="420"/>
        <w:rPr>
          <w:rFonts w:ascii="宋体" w:hAnsi="宋体"/>
        </w:rPr>
      </w:pPr>
      <w:r w:rsidRPr="002E1AD6">
        <w:rPr>
          <w:rFonts w:ascii="宋体" w:hAnsi="宋体" w:hint="eastAsia"/>
        </w:rPr>
        <w:t>折扣率填写要求：</w:t>
      </w:r>
    </w:p>
    <w:p w14:paraId="7FD725FC" w14:textId="77777777" w:rsidR="00B52ED2" w:rsidRPr="002E1AD6" w:rsidRDefault="00B52ED2" w:rsidP="002E1AD6">
      <w:pPr>
        <w:spacing w:line="360" w:lineRule="auto"/>
        <w:ind w:firstLineChars="200" w:firstLine="420"/>
        <w:rPr>
          <w:rFonts w:ascii="宋体" w:hAnsi="宋体"/>
        </w:rPr>
      </w:pPr>
      <w:r w:rsidRPr="002E1AD6">
        <w:rPr>
          <w:rFonts w:ascii="宋体" w:hAnsi="宋体" w:hint="eastAsia"/>
        </w:rPr>
        <w:t>（</w:t>
      </w:r>
      <w:r w:rsidRPr="002E1AD6">
        <w:rPr>
          <w:rFonts w:ascii="宋体" w:hAnsi="宋体"/>
        </w:rPr>
        <w:t>1</w:t>
      </w:r>
      <w:r w:rsidRPr="002E1AD6">
        <w:rPr>
          <w:rFonts w:ascii="宋体" w:hAnsi="宋体" w:hint="eastAsia"/>
        </w:rPr>
        <w:t>）填写要求：</w:t>
      </w:r>
      <w:r w:rsidRPr="002E1AD6">
        <w:rPr>
          <w:rFonts w:ascii="宋体" w:hAnsi="宋体"/>
        </w:rPr>
        <w:t>0</w:t>
      </w:r>
      <w:r w:rsidRPr="002E1AD6">
        <w:rPr>
          <w:rFonts w:ascii="宋体" w:hAnsi="宋体" w:hint="eastAsia"/>
        </w:rPr>
        <w:t>＜折扣率≤</w:t>
      </w:r>
      <w:r w:rsidRPr="002E1AD6">
        <w:rPr>
          <w:rFonts w:ascii="宋体" w:hAnsi="宋体"/>
        </w:rPr>
        <w:t>1</w:t>
      </w:r>
      <w:r w:rsidRPr="002E1AD6">
        <w:rPr>
          <w:rFonts w:ascii="宋体" w:hAnsi="宋体" w:hint="eastAsia"/>
        </w:rPr>
        <w:t>，未按此要求填写将按投标无效处理；</w:t>
      </w:r>
    </w:p>
    <w:p w14:paraId="7BD93B6A" w14:textId="5AE431E2" w:rsidR="00B52ED2" w:rsidRPr="002E1AD6" w:rsidRDefault="00B52ED2" w:rsidP="002E1AD6">
      <w:pPr>
        <w:spacing w:line="360" w:lineRule="auto"/>
        <w:ind w:firstLineChars="200" w:firstLine="420"/>
        <w:rPr>
          <w:rFonts w:ascii="宋体" w:hAnsi="宋体"/>
        </w:rPr>
      </w:pPr>
      <w:r w:rsidRPr="002E1AD6">
        <w:rPr>
          <w:rFonts w:ascii="宋体" w:hAnsi="宋体" w:hint="eastAsia"/>
        </w:rPr>
        <w:t>（</w:t>
      </w:r>
      <w:r w:rsidRPr="002E1AD6">
        <w:rPr>
          <w:rFonts w:ascii="宋体" w:hAnsi="宋体"/>
        </w:rPr>
        <w:t>2</w:t>
      </w:r>
      <w:r w:rsidRPr="002E1AD6">
        <w:rPr>
          <w:rFonts w:ascii="宋体" w:hAnsi="宋体" w:hint="eastAsia"/>
        </w:rPr>
        <w:t>）填写的“折扣率”只取两位小数；如</w:t>
      </w:r>
      <w:r w:rsidRPr="002E1AD6">
        <w:rPr>
          <w:rFonts w:ascii="宋体" w:hAnsi="宋体"/>
        </w:rPr>
        <w:t>0.9</w:t>
      </w:r>
      <w:r w:rsidR="00B9693A">
        <w:rPr>
          <w:rFonts w:ascii="宋体" w:hAnsi="宋体" w:hint="eastAsia"/>
        </w:rPr>
        <w:t>5.</w:t>
      </w:r>
      <w:r w:rsidRPr="002E1AD6">
        <w:rPr>
          <w:rFonts w:ascii="宋体" w:hAnsi="宋体"/>
        </w:rPr>
        <w:t>0.8</w:t>
      </w:r>
      <w:r w:rsidR="0082634A">
        <w:rPr>
          <w:rFonts w:ascii="宋体" w:hAnsi="宋体" w:hint="eastAsia"/>
        </w:rPr>
        <w:t>0.</w:t>
      </w:r>
      <w:r w:rsidRPr="002E1AD6">
        <w:rPr>
          <w:rFonts w:ascii="宋体" w:hAnsi="宋体"/>
        </w:rPr>
        <w:t>0.78</w:t>
      </w:r>
      <w:r w:rsidRPr="002E1AD6">
        <w:rPr>
          <w:rFonts w:ascii="宋体" w:hAnsi="宋体" w:hint="eastAsia"/>
        </w:rPr>
        <w:t>；</w:t>
      </w:r>
    </w:p>
    <w:p w14:paraId="5DA4442C" w14:textId="57C94FE9" w:rsidR="00B52ED2" w:rsidRPr="002E1AD6" w:rsidRDefault="00B52ED2" w:rsidP="002E1AD6">
      <w:pPr>
        <w:spacing w:line="360" w:lineRule="auto"/>
        <w:ind w:firstLineChars="200" w:firstLine="420"/>
        <w:rPr>
          <w:rFonts w:ascii="宋体" w:hAnsi="宋体"/>
        </w:rPr>
      </w:pPr>
      <w:r w:rsidRPr="002E1AD6">
        <w:rPr>
          <w:rFonts w:ascii="宋体" w:hAnsi="宋体" w:hint="eastAsia"/>
        </w:rPr>
        <w:lastRenderedPageBreak/>
        <w:t>（</w:t>
      </w:r>
      <w:r w:rsidRPr="002E1AD6">
        <w:rPr>
          <w:rFonts w:ascii="宋体" w:hAnsi="宋体"/>
        </w:rPr>
        <w:t>3</w:t>
      </w:r>
      <w:r w:rsidRPr="002E1AD6">
        <w:rPr>
          <w:rFonts w:ascii="宋体" w:hAnsi="宋体" w:hint="eastAsia"/>
        </w:rPr>
        <w:t>）“折扣率”缺填、</w:t>
      </w:r>
      <w:proofErr w:type="gramStart"/>
      <w:r w:rsidRPr="002E1AD6">
        <w:rPr>
          <w:rFonts w:ascii="宋体" w:hAnsi="宋体" w:hint="eastAsia"/>
        </w:rPr>
        <w:t>漏填将直接</w:t>
      </w:r>
      <w:proofErr w:type="gramEnd"/>
      <w:r w:rsidRPr="002E1AD6">
        <w:rPr>
          <w:rFonts w:ascii="宋体" w:hAnsi="宋体" w:hint="eastAsia"/>
        </w:rPr>
        <w:t>作投标无效处理。</w:t>
      </w:r>
    </w:p>
    <w:p w14:paraId="1176AB60" w14:textId="0BDA3CAC" w:rsidR="0020631A" w:rsidRPr="002E1AD6" w:rsidRDefault="00B52ED2" w:rsidP="002E1AD6">
      <w:pPr>
        <w:spacing w:line="360" w:lineRule="auto"/>
        <w:ind w:firstLineChars="200" w:firstLine="420"/>
        <w:rPr>
          <w:rFonts w:ascii="宋体" w:hAnsi="宋体"/>
        </w:rPr>
      </w:pPr>
      <w:r w:rsidRPr="002E1AD6">
        <w:rPr>
          <w:rFonts w:ascii="宋体" w:hAnsi="宋体"/>
        </w:rPr>
        <w:t>2</w:t>
      </w:r>
      <w:r w:rsidR="002A7F9D">
        <w:rPr>
          <w:rFonts w:ascii="宋体" w:hAnsi="宋体"/>
        </w:rPr>
        <w:t>.</w:t>
      </w:r>
      <w:r w:rsidR="0020631A" w:rsidRPr="002E1AD6">
        <w:rPr>
          <w:rFonts w:ascii="宋体" w:hAnsi="宋体" w:hint="eastAsia"/>
        </w:rPr>
        <w:t>以上月</w:t>
      </w:r>
      <w:proofErr w:type="gramStart"/>
      <w:r w:rsidR="0020631A" w:rsidRPr="002E1AD6">
        <w:rPr>
          <w:rFonts w:ascii="宋体" w:hAnsi="宋体" w:hint="eastAsia"/>
        </w:rPr>
        <w:t>中农网</w:t>
      </w:r>
      <w:proofErr w:type="gramEnd"/>
      <w:r w:rsidR="0020631A" w:rsidRPr="002E1AD6">
        <w:rPr>
          <w:rFonts w:ascii="宋体" w:hAnsi="宋体"/>
        </w:rPr>
        <w:t>5日、15</w:t>
      </w:r>
      <w:r w:rsidR="0020631A" w:rsidRPr="002E1AD6">
        <w:rPr>
          <w:rFonts w:ascii="宋体" w:hAnsi="宋体" w:hint="eastAsia"/>
        </w:rPr>
        <w:t>日、</w:t>
      </w:r>
      <w:r w:rsidR="0020631A" w:rsidRPr="002E1AD6">
        <w:rPr>
          <w:rFonts w:ascii="宋体" w:hAnsi="宋体"/>
        </w:rPr>
        <w:t>25</w:t>
      </w:r>
      <w:r w:rsidR="0020631A" w:rsidRPr="002E1AD6">
        <w:rPr>
          <w:rFonts w:ascii="宋体" w:hAnsi="宋体" w:hint="eastAsia"/>
        </w:rPr>
        <w:t>日对应食堂物资价格的平均值作为食堂物资参考价，食堂物资参考价每月更新一次。</w:t>
      </w:r>
    </w:p>
    <w:p w14:paraId="72403DA5" w14:textId="648725D8" w:rsidR="00B52ED2" w:rsidRPr="002E1AD6" w:rsidRDefault="002A7F9D" w:rsidP="002E1AD6">
      <w:pPr>
        <w:spacing w:line="360" w:lineRule="auto"/>
        <w:ind w:firstLineChars="200" w:firstLine="420"/>
        <w:rPr>
          <w:rFonts w:ascii="宋体" w:hAnsi="宋体"/>
        </w:rPr>
      </w:pPr>
      <w:r>
        <w:rPr>
          <w:rFonts w:ascii="宋体" w:hAnsi="宋体"/>
        </w:rPr>
        <w:t>3.</w:t>
      </w:r>
      <w:r w:rsidR="00B52ED2" w:rsidRPr="002E1AD6">
        <w:rPr>
          <w:rFonts w:ascii="宋体" w:hAnsi="宋体" w:hint="eastAsia"/>
        </w:rPr>
        <w:t>折扣率</w:t>
      </w:r>
      <w:r w:rsidR="00B52ED2" w:rsidRPr="002E1AD6">
        <w:rPr>
          <w:rFonts w:ascii="宋体" w:hAnsi="宋体"/>
        </w:rPr>
        <w:t>=食堂物资结算价/食堂物资参考价。食堂物资结算</w:t>
      </w:r>
      <w:proofErr w:type="gramStart"/>
      <w:r w:rsidR="00B52ED2" w:rsidRPr="002E1AD6">
        <w:rPr>
          <w:rFonts w:ascii="宋体" w:hAnsi="宋体" w:hint="eastAsia"/>
        </w:rPr>
        <w:t>价根据</w:t>
      </w:r>
      <w:proofErr w:type="gramEnd"/>
      <w:r w:rsidR="00B52ED2" w:rsidRPr="002E1AD6">
        <w:rPr>
          <w:rFonts w:ascii="宋体" w:hAnsi="宋体" w:hint="eastAsia"/>
        </w:rPr>
        <w:t>实际物资供应数量及对应物资的食堂物资参考价</w:t>
      </w:r>
      <w:r w:rsidR="00B52ED2" w:rsidRPr="002E1AD6">
        <w:rPr>
          <w:rFonts w:ascii="宋体" w:hAnsi="宋体"/>
        </w:rPr>
        <w:t>*供应商所报折扣率确定。</w:t>
      </w:r>
    </w:p>
    <w:p w14:paraId="72460865" w14:textId="0EB0C556" w:rsidR="00B52ED2" w:rsidRPr="002E1AD6" w:rsidRDefault="002A7F9D" w:rsidP="002E1AD6">
      <w:pPr>
        <w:spacing w:line="360" w:lineRule="auto"/>
        <w:ind w:firstLineChars="200" w:firstLine="420"/>
        <w:rPr>
          <w:rFonts w:ascii="宋体" w:hAnsi="宋体"/>
        </w:rPr>
      </w:pPr>
      <w:r>
        <w:rPr>
          <w:rFonts w:ascii="宋体" w:hAnsi="宋体" w:hint="eastAsia"/>
        </w:rPr>
        <w:t>（二）</w:t>
      </w:r>
      <w:r w:rsidR="0020631A" w:rsidRPr="002E1AD6">
        <w:rPr>
          <w:rFonts w:ascii="宋体" w:hAnsi="宋体" w:hint="eastAsia"/>
        </w:rPr>
        <w:t>付款方式：</w:t>
      </w:r>
    </w:p>
    <w:p w14:paraId="42810FCE" w14:textId="3242ED98" w:rsidR="00B52ED2" w:rsidRPr="002E1AD6" w:rsidRDefault="00A72B59" w:rsidP="002E1AD6">
      <w:pPr>
        <w:spacing w:line="360" w:lineRule="auto"/>
        <w:ind w:firstLineChars="200" w:firstLine="420"/>
        <w:rPr>
          <w:rFonts w:ascii="宋体" w:hAnsi="宋体"/>
        </w:rPr>
      </w:pPr>
      <w:r>
        <w:rPr>
          <w:rFonts w:ascii="宋体" w:hAnsi="宋体"/>
        </w:rPr>
        <w:t>1.</w:t>
      </w:r>
      <w:r w:rsidR="0020631A" w:rsidRPr="002E1AD6">
        <w:rPr>
          <w:rFonts w:ascii="宋体" w:hAnsi="宋体" w:hint="eastAsia"/>
        </w:rPr>
        <w:t>货款每个月结算一次。供应商提供的货款发票，发票公章必须与公司名称相符，合同方、收款方、发票方三者必须一致，采购确认后予以支付。若提供假发票，除补开真发票外，采购方可解除合同，且采购人保留向税务及公安机关举报的权力。具体付款方式按深圳市</w:t>
      </w:r>
      <w:proofErr w:type="gramStart"/>
      <w:r w:rsidR="0020631A" w:rsidRPr="002E1AD6">
        <w:rPr>
          <w:rFonts w:ascii="宋体" w:hAnsi="宋体" w:hint="eastAsia"/>
        </w:rPr>
        <w:t>坪山区</w:t>
      </w:r>
      <w:proofErr w:type="gramEnd"/>
      <w:r w:rsidR="0020631A" w:rsidRPr="002E1AD6">
        <w:rPr>
          <w:rFonts w:ascii="宋体" w:hAnsi="宋体" w:hint="eastAsia"/>
        </w:rPr>
        <w:t>财政局有关规定执行。</w:t>
      </w:r>
    </w:p>
    <w:p w14:paraId="589FE5DE" w14:textId="622EC4D1" w:rsidR="00B52ED2" w:rsidRPr="002E1AD6" w:rsidRDefault="00A72B59" w:rsidP="002E1AD6">
      <w:pPr>
        <w:spacing w:line="360" w:lineRule="auto"/>
        <w:ind w:firstLineChars="200" w:firstLine="420"/>
        <w:rPr>
          <w:rFonts w:ascii="宋体" w:hAnsi="宋体"/>
        </w:rPr>
      </w:pPr>
      <w:r>
        <w:rPr>
          <w:rFonts w:ascii="宋体" w:hAnsi="宋体"/>
        </w:rPr>
        <w:t>2.</w:t>
      </w:r>
      <w:r w:rsidR="00B52ED2" w:rsidRPr="002E1AD6">
        <w:rPr>
          <w:rFonts w:ascii="宋体" w:hAnsi="宋体" w:hint="eastAsia"/>
        </w:rPr>
        <w:t>本项目支付上限为</w:t>
      </w:r>
      <w:r w:rsidR="00B52ED2" w:rsidRPr="002E1AD6">
        <w:rPr>
          <w:rFonts w:ascii="宋体" w:hAnsi="宋体"/>
        </w:rPr>
        <w:t>125万元，本项目合同期限内超出</w:t>
      </w:r>
      <w:proofErr w:type="gramStart"/>
      <w:r w:rsidR="00B52ED2" w:rsidRPr="002E1AD6">
        <w:rPr>
          <w:rFonts w:ascii="宋体" w:hAnsi="宋体" w:hint="eastAsia"/>
        </w:rPr>
        <w:t>此支付</w:t>
      </w:r>
      <w:proofErr w:type="gramEnd"/>
      <w:r w:rsidR="00B52ED2" w:rsidRPr="002E1AD6">
        <w:rPr>
          <w:rFonts w:ascii="宋体" w:hAnsi="宋体" w:hint="eastAsia"/>
        </w:rPr>
        <w:t>上限，将不予支付。</w:t>
      </w:r>
    </w:p>
    <w:p w14:paraId="44F3900D" w14:textId="2E8F2266" w:rsidR="0020631A" w:rsidRPr="002E1AD6" w:rsidRDefault="00A72B59" w:rsidP="002E1AD6">
      <w:pPr>
        <w:spacing w:line="360" w:lineRule="auto"/>
        <w:ind w:firstLineChars="200" w:firstLine="420"/>
        <w:rPr>
          <w:rFonts w:ascii="宋体" w:hAnsi="宋体"/>
        </w:rPr>
      </w:pPr>
      <w:r>
        <w:rPr>
          <w:rFonts w:ascii="宋体" w:hAnsi="宋体" w:hint="eastAsia"/>
        </w:rPr>
        <w:t>（三）</w:t>
      </w:r>
      <w:r w:rsidR="0020631A" w:rsidRPr="002E1AD6">
        <w:rPr>
          <w:rFonts w:ascii="宋体" w:hAnsi="宋体" w:hint="eastAsia"/>
        </w:rPr>
        <w:t>履约评价及处罚机制：</w:t>
      </w:r>
    </w:p>
    <w:p w14:paraId="2E71394B" w14:textId="442778B3" w:rsidR="00385DDA" w:rsidRPr="002E1AD6" w:rsidRDefault="00A72B59" w:rsidP="002E1AD6">
      <w:pPr>
        <w:spacing w:line="360" w:lineRule="auto"/>
        <w:ind w:firstLineChars="200" w:firstLine="420"/>
        <w:rPr>
          <w:rFonts w:ascii="宋体" w:hAnsi="宋体"/>
        </w:rPr>
      </w:pPr>
      <w:r>
        <w:rPr>
          <w:rFonts w:ascii="宋体" w:hAnsi="宋体"/>
        </w:rPr>
        <w:t>1.</w:t>
      </w:r>
      <w:r w:rsidR="00385DDA" w:rsidRPr="002E1AD6">
        <w:rPr>
          <w:rFonts w:ascii="宋体" w:hAnsi="宋体" w:hint="eastAsia"/>
        </w:rPr>
        <w:t>采购人每</w:t>
      </w:r>
      <w:r w:rsidR="00385DDA" w:rsidRPr="002E1AD6">
        <w:rPr>
          <w:rFonts w:ascii="宋体" w:hAnsi="宋体"/>
        </w:rPr>
        <w:t>1</w:t>
      </w:r>
      <w:r w:rsidR="00385DDA" w:rsidRPr="002E1AD6">
        <w:rPr>
          <w:rFonts w:ascii="宋体" w:hAnsi="宋体" w:hint="eastAsia"/>
        </w:rPr>
        <w:t>个月对中标供应商进行一次履约评价，评价要求详见《食堂物资供应单位履约评价表》；</w:t>
      </w:r>
    </w:p>
    <w:p w14:paraId="48AFB861" w14:textId="394E361B" w:rsidR="00385DDA" w:rsidRPr="002E1AD6" w:rsidRDefault="00A72B59" w:rsidP="002E1AD6">
      <w:pPr>
        <w:spacing w:line="360" w:lineRule="auto"/>
        <w:ind w:firstLineChars="200" w:firstLine="420"/>
        <w:rPr>
          <w:rFonts w:ascii="宋体" w:hAnsi="宋体"/>
        </w:rPr>
      </w:pPr>
      <w:r>
        <w:rPr>
          <w:rFonts w:ascii="宋体" w:hAnsi="宋体"/>
        </w:rPr>
        <w:t>2.</w:t>
      </w:r>
      <w:r w:rsidR="00385DDA" w:rsidRPr="002E1AD6">
        <w:rPr>
          <w:rFonts w:ascii="宋体" w:hAnsi="宋体" w:hint="eastAsia"/>
        </w:rPr>
        <w:t>当中标供应商履约评价在</w:t>
      </w:r>
      <w:r w:rsidR="00385DDA" w:rsidRPr="002E1AD6">
        <w:rPr>
          <w:rFonts w:ascii="宋体" w:hAnsi="宋体"/>
        </w:rPr>
        <w:t>60</w:t>
      </w:r>
      <w:r w:rsidR="00385DDA" w:rsidRPr="002E1AD6">
        <w:rPr>
          <w:rFonts w:ascii="宋体" w:hAnsi="宋体" w:hint="eastAsia"/>
        </w:rPr>
        <w:t>分以下时，采购人有权终止合同，此时中标供应商须无条件服从；</w:t>
      </w:r>
    </w:p>
    <w:p w14:paraId="18413BAE" w14:textId="087E83CD" w:rsidR="00385DDA" w:rsidRPr="002E1AD6" w:rsidRDefault="00A72B59" w:rsidP="002E1AD6">
      <w:pPr>
        <w:spacing w:line="360" w:lineRule="auto"/>
        <w:ind w:firstLineChars="200" w:firstLine="420"/>
        <w:rPr>
          <w:rFonts w:ascii="宋体" w:hAnsi="宋体"/>
        </w:rPr>
      </w:pPr>
      <w:r>
        <w:rPr>
          <w:rFonts w:ascii="宋体" w:hAnsi="宋体"/>
        </w:rPr>
        <w:t>3.</w:t>
      </w:r>
      <w:r w:rsidR="00385DDA" w:rsidRPr="002E1AD6">
        <w:rPr>
          <w:rFonts w:ascii="宋体" w:hAnsi="宋体" w:hint="eastAsia"/>
        </w:rPr>
        <w:t>当中标供应商因履约评价不合格或其他原因被终止合同时，由备选供应商继续供货，并与甲方签订合同。</w:t>
      </w:r>
    </w:p>
    <w:p w14:paraId="199B3EE8" w14:textId="789308B7" w:rsidR="00385DDA" w:rsidRPr="002E1AD6" w:rsidRDefault="00A72B59" w:rsidP="002E1AD6">
      <w:pPr>
        <w:spacing w:line="360" w:lineRule="auto"/>
        <w:ind w:firstLineChars="200" w:firstLine="420"/>
        <w:rPr>
          <w:rFonts w:ascii="宋体" w:hAnsi="宋体"/>
        </w:rPr>
      </w:pPr>
      <w:r>
        <w:rPr>
          <w:rFonts w:ascii="宋体" w:hAnsi="宋体"/>
        </w:rPr>
        <w:t>4.</w:t>
      </w:r>
      <w:r w:rsidR="00385DDA" w:rsidRPr="002E1AD6">
        <w:rPr>
          <w:rFonts w:ascii="宋体" w:hAnsi="宋体" w:hint="eastAsia"/>
        </w:rPr>
        <w:t>当中标供应商合同被终止后，到采购人确定新的服务商之前，在此期间，由原中标供应</w:t>
      </w:r>
      <w:proofErr w:type="gramStart"/>
      <w:r w:rsidR="00385DDA" w:rsidRPr="002E1AD6">
        <w:rPr>
          <w:rFonts w:ascii="宋体" w:hAnsi="宋体" w:hint="eastAsia"/>
        </w:rPr>
        <w:t>商按照</w:t>
      </w:r>
      <w:proofErr w:type="gramEnd"/>
      <w:r w:rsidR="00385DDA" w:rsidRPr="002E1AD6">
        <w:rPr>
          <w:rFonts w:ascii="宋体" w:hAnsi="宋体" w:hint="eastAsia"/>
        </w:rPr>
        <w:t>原合同约定内容继续服务。</w:t>
      </w:r>
    </w:p>
    <w:p w14:paraId="73C902B3" w14:textId="77777777" w:rsidR="00385DDA" w:rsidRPr="002E1AD6" w:rsidRDefault="00385DDA" w:rsidP="002E1AD6">
      <w:pPr>
        <w:widowControl/>
        <w:snapToGrid w:val="0"/>
        <w:spacing w:line="360" w:lineRule="auto"/>
        <w:ind w:firstLineChars="200" w:firstLine="420"/>
        <w:jc w:val="left"/>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08"/>
        <w:gridCol w:w="2747"/>
        <w:gridCol w:w="952"/>
        <w:gridCol w:w="2229"/>
        <w:gridCol w:w="1017"/>
        <w:gridCol w:w="822"/>
      </w:tblGrid>
      <w:tr w:rsidR="00385DDA" w:rsidRPr="00E15266" w14:paraId="37EC6DC6" w14:textId="77777777" w:rsidTr="00385DDA">
        <w:trPr>
          <w:trHeight w:val="20"/>
          <w:jc w:val="center"/>
        </w:trPr>
        <w:tc>
          <w:tcPr>
            <w:tcW w:w="5000" w:type="pct"/>
            <w:gridSpan w:val="7"/>
            <w:vAlign w:val="center"/>
          </w:tcPr>
          <w:p w14:paraId="0179849E" w14:textId="77777777" w:rsidR="00385DDA" w:rsidRPr="002E1AD6" w:rsidRDefault="00385DDA" w:rsidP="00385DDA">
            <w:pPr>
              <w:jc w:val="center"/>
              <w:rPr>
                <w:rFonts w:ascii="宋体" w:hAnsi="宋体"/>
                <w:b/>
                <w:szCs w:val="21"/>
              </w:rPr>
            </w:pPr>
            <w:bookmarkStart w:id="27" w:name="_Hlk13249625"/>
            <w:r w:rsidRPr="002E1AD6">
              <w:rPr>
                <w:rFonts w:ascii="宋体" w:hAnsi="宋体" w:hint="eastAsia"/>
                <w:b/>
                <w:szCs w:val="21"/>
              </w:rPr>
              <w:t>食堂物资供应商履约评价表</w:t>
            </w:r>
          </w:p>
          <w:bookmarkEnd w:id="27"/>
          <w:p w14:paraId="6752C906" w14:textId="381F24FB" w:rsidR="00271181" w:rsidRDefault="00385DDA" w:rsidP="00385DDA">
            <w:pPr>
              <w:rPr>
                <w:rFonts w:ascii="宋体" w:hAnsi="宋体"/>
                <w:szCs w:val="21"/>
                <w:u w:val="single"/>
              </w:rPr>
            </w:pPr>
            <w:r w:rsidRPr="002E1AD6">
              <w:rPr>
                <w:rFonts w:ascii="宋体" w:hAnsi="宋体" w:hint="eastAsia"/>
                <w:szCs w:val="21"/>
              </w:rPr>
              <w:t>被考核人：</w:t>
            </w:r>
            <w:r w:rsidRPr="002E1AD6">
              <w:rPr>
                <w:rFonts w:ascii="宋体" w:hAnsi="宋体"/>
                <w:szCs w:val="21"/>
              </w:rPr>
              <w:t xml:space="preserve">          考核日期：  </w:t>
            </w:r>
            <w:r w:rsidR="00DD20FE" w:rsidRPr="002E1AD6">
              <w:rPr>
                <w:rFonts w:ascii="宋体" w:hAnsi="宋体"/>
                <w:szCs w:val="21"/>
              </w:rPr>
              <w:t xml:space="preserve">  </w:t>
            </w:r>
            <w:r w:rsidRPr="002E1AD6">
              <w:rPr>
                <w:rFonts w:ascii="宋体" w:hAnsi="宋体"/>
                <w:szCs w:val="21"/>
              </w:rPr>
              <w:t xml:space="preserve"> </w:t>
            </w:r>
            <w:r w:rsidRPr="002E1AD6">
              <w:rPr>
                <w:rFonts w:ascii="宋体" w:hAnsi="宋体" w:hint="eastAsia"/>
                <w:szCs w:val="21"/>
              </w:rPr>
              <w:t>年</w:t>
            </w:r>
            <w:r w:rsidRPr="002E1AD6">
              <w:rPr>
                <w:rFonts w:ascii="宋体" w:hAnsi="宋体"/>
                <w:szCs w:val="21"/>
              </w:rPr>
              <w:t xml:space="preserve">   </w:t>
            </w:r>
            <w:r w:rsidRPr="002E1AD6">
              <w:rPr>
                <w:rFonts w:ascii="宋体" w:hAnsi="宋体" w:hint="eastAsia"/>
                <w:szCs w:val="21"/>
              </w:rPr>
              <w:t>月</w:t>
            </w:r>
            <w:r w:rsidRPr="002E1AD6">
              <w:rPr>
                <w:rFonts w:ascii="宋体" w:hAnsi="宋体"/>
                <w:szCs w:val="21"/>
              </w:rPr>
              <w:t xml:space="preserve">   </w:t>
            </w:r>
            <w:r w:rsidRPr="002E1AD6">
              <w:rPr>
                <w:rFonts w:ascii="宋体" w:hAnsi="宋体" w:hint="eastAsia"/>
                <w:szCs w:val="21"/>
              </w:rPr>
              <w:t>日</w:t>
            </w:r>
            <w:r w:rsidRPr="002E1AD6">
              <w:rPr>
                <w:rFonts w:ascii="宋体" w:hAnsi="宋体"/>
                <w:szCs w:val="21"/>
              </w:rPr>
              <w:t xml:space="preserve">      总得分：</w:t>
            </w:r>
            <w:r w:rsidRPr="002E1AD6">
              <w:rPr>
                <w:rFonts w:ascii="宋体" w:hAnsi="宋体"/>
                <w:szCs w:val="21"/>
                <w:u w:val="single"/>
              </w:rPr>
              <w:t xml:space="preserve">          </w:t>
            </w:r>
          </w:p>
          <w:p w14:paraId="2DE150FB" w14:textId="5E791CCD" w:rsidR="00385DDA" w:rsidRPr="002E1AD6" w:rsidRDefault="00385DDA" w:rsidP="00385DDA">
            <w:pPr>
              <w:rPr>
                <w:rFonts w:ascii="宋体" w:hAnsi="宋体"/>
                <w:szCs w:val="21"/>
              </w:rPr>
            </w:pPr>
            <w:r w:rsidRPr="002E1AD6">
              <w:rPr>
                <w:rFonts w:ascii="宋体" w:hAnsi="宋体" w:hint="eastAsia"/>
                <w:szCs w:val="21"/>
              </w:rPr>
              <w:t>（注：每个单项分扣完为止）</w:t>
            </w:r>
          </w:p>
        </w:tc>
      </w:tr>
      <w:tr w:rsidR="00385DDA" w:rsidRPr="00E15266" w14:paraId="0883D0FA" w14:textId="77777777" w:rsidTr="002E1AD6">
        <w:trPr>
          <w:trHeight w:val="20"/>
          <w:jc w:val="center"/>
        </w:trPr>
        <w:tc>
          <w:tcPr>
            <w:tcW w:w="756" w:type="pct"/>
            <w:gridSpan w:val="2"/>
            <w:vAlign w:val="center"/>
          </w:tcPr>
          <w:p w14:paraId="043C19F1" w14:textId="77777777" w:rsidR="00385DDA" w:rsidRPr="002E1AD6" w:rsidRDefault="00385DDA" w:rsidP="00385DDA">
            <w:pPr>
              <w:jc w:val="center"/>
              <w:rPr>
                <w:rFonts w:ascii="宋体" w:hAnsi="宋体"/>
                <w:szCs w:val="21"/>
              </w:rPr>
            </w:pPr>
            <w:r w:rsidRPr="002E1AD6">
              <w:rPr>
                <w:rFonts w:ascii="宋体" w:hAnsi="宋体" w:hint="eastAsia"/>
                <w:szCs w:val="21"/>
              </w:rPr>
              <w:t>考核内容</w:t>
            </w:r>
          </w:p>
        </w:tc>
        <w:tc>
          <w:tcPr>
            <w:tcW w:w="1501" w:type="pct"/>
            <w:vAlign w:val="center"/>
          </w:tcPr>
          <w:p w14:paraId="10BBD59F" w14:textId="77777777" w:rsidR="00385DDA" w:rsidRPr="002E1AD6" w:rsidRDefault="00385DDA" w:rsidP="00385DDA">
            <w:pPr>
              <w:jc w:val="center"/>
              <w:rPr>
                <w:rFonts w:ascii="宋体" w:hAnsi="宋体"/>
                <w:szCs w:val="21"/>
              </w:rPr>
            </w:pPr>
            <w:r w:rsidRPr="002E1AD6">
              <w:rPr>
                <w:rFonts w:ascii="宋体" w:hAnsi="宋体" w:hint="eastAsia"/>
                <w:szCs w:val="21"/>
              </w:rPr>
              <w:t>考核细则</w:t>
            </w:r>
          </w:p>
        </w:tc>
        <w:tc>
          <w:tcPr>
            <w:tcW w:w="520" w:type="pct"/>
            <w:vAlign w:val="center"/>
          </w:tcPr>
          <w:p w14:paraId="10FEE88A" w14:textId="77777777" w:rsidR="00385DDA" w:rsidRPr="002E1AD6" w:rsidRDefault="00385DDA" w:rsidP="00385DDA">
            <w:pPr>
              <w:jc w:val="center"/>
              <w:rPr>
                <w:rFonts w:ascii="宋体" w:hAnsi="宋体"/>
                <w:szCs w:val="21"/>
              </w:rPr>
            </w:pPr>
            <w:r w:rsidRPr="002E1AD6">
              <w:rPr>
                <w:rFonts w:ascii="宋体" w:hAnsi="宋体" w:hint="eastAsia"/>
                <w:szCs w:val="21"/>
              </w:rPr>
              <w:t>分值</w:t>
            </w:r>
          </w:p>
        </w:tc>
        <w:tc>
          <w:tcPr>
            <w:tcW w:w="1218" w:type="pct"/>
            <w:vAlign w:val="center"/>
          </w:tcPr>
          <w:p w14:paraId="1E2BBD51" w14:textId="77777777" w:rsidR="00385DDA" w:rsidRPr="002E1AD6" w:rsidRDefault="00385DDA" w:rsidP="00385DDA">
            <w:pPr>
              <w:jc w:val="center"/>
              <w:rPr>
                <w:rFonts w:ascii="宋体" w:hAnsi="宋体"/>
                <w:szCs w:val="21"/>
              </w:rPr>
            </w:pPr>
            <w:r w:rsidRPr="002E1AD6">
              <w:rPr>
                <w:rFonts w:ascii="宋体" w:hAnsi="宋体" w:hint="eastAsia"/>
                <w:szCs w:val="21"/>
              </w:rPr>
              <w:t>考核标准</w:t>
            </w:r>
          </w:p>
        </w:tc>
        <w:tc>
          <w:tcPr>
            <w:tcW w:w="556" w:type="pct"/>
            <w:vAlign w:val="center"/>
          </w:tcPr>
          <w:p w14:paraId="0F0A9556" w14:textId="77777777" w:rsidR="00385DDA" w:rsidRPr="002E1AD6" w:rsidRDefault="00385DDA" w:rsidP="00385DDA">
            <w:pPr>
              <w:jc w:val="center"/>
              <w:rPr>
                <w:rFonts w:ascii="宋体" w:hAnsi="宋体"/>
                <w:szCs w:val="21"/>
              </w:rPr>
            </w:pPr>
            <w:r w:rsidRPr="002E1AD6">
              <w:rPr>
                <w:rFonts w:ascii="宋体" w:hAnsi="宋体" w:hint="eastAsia"/>
                <w:szCs w:val="21"/>
              </w:rPr>
              <w:t>考核情况</w:t>
            </w:r>
          </w:p>
        </w:tc>
        <w:tc>
          <w:tcPr>
            <w:tcW w:w="449" w:type="pct"/>
            <w:vAlign w:val="center"/>
          </w:tcPr>
          <w:p w14:paraId="240FAD9B" w14:textId="77777777" w:rsidR="00385DDA" w:rsidRPr="002E1AD6" w:rsidRDefault="00385DDA" w:rsidP="00385DDA">
            <w:pPr>
              <w:jc w:val="center"/>
              <w:rPr>
                <w:rFonts w:ascii="宋体" w:hAnsi="宋体"/>
                <w:szCs w:val="21"/>
              </w:rPr>
            </w:pPr>
            <w:r w:rsidRPr="002E1AD6">
              <w:rPr>
                <w:rFonts w:ascii="宋体" w:hAnsi="宋体" w:hint="eastAsia"/>
                <w:szCs w:val="21"/>
              </w:rPr>
              <w:t>得分</w:t>
            </w:r>
          </w:p>
        </w:tc>
      </w:tr>
      <w:tr w:rsidR="00385DDA" w:rsidRPr="00E15266" w14:paraId="602BC58A" w14:textId="77777777" w:rsidTr="002E1AD6">
        <w:trPr>
          <w:trHeight w:val="20"/>
          <w:jc w:val="center"/>
        </w:trPr>
        <w:tc>
          <w:tcPr>
            <w:tcW w:w="369" w:type="pct"/>
            <w:vMerge w:val="restart"/>
            <w:vAlign w:val="center"/>
          </w:tcPr>
          <w:p w14:paraId="43F4CD1A" w14:textId="77777777" w:rsidR="00385DDA" w:rsidRPr="002E1AD6" w:rsidRDefault="00385DDA" w:rsidP="00385DDA">
            <w:pPr>
              <w:jc w:val="center"/>
              <w:rPr>
                <w:rFonts w:ascii="宋体" w:hAnsi="宋体"/>
                <w:szCs w:val="21"/>
              </w:rPr>
            </w:pPr>
            <w:r w:rsidRPr="002E1AD6">
              <w:rPr>
                <w:rFonts w:ascii="宋体" w:hAnsi="宋体" w:hint="eastAsia"/>
                <w:szCs w:val="21"/>
              </w:rPr>
              <w:t>制度管理</w:t>
            </w:r>
          </w:p>
        </w:tc>
        <w:tc>
          <w:tcPr>
            <w:tcW w:w="387" w:type="pct"/>
            <w:vMerge w:val="restart"/>
            <w:vAlign w:val="center"/>
          </w:tcPr>
          <w:p w14:paraId="216D46D3" w14:textId="77777777" w:rsidR="00385DDA" w:rsidRPr="002E1AD6" w:rsidRDefault="00385DDA" w:rsidP="00385DDA">
            <w:pPr>
              <w:jc w:val="center"/>
              <w:rPr>
                <w:rFonts w:ascii="宋体" w:hAnsi="宋体"/>
                <w:szCs w:val="21"/>
              </w:rPr>
            </w:pPr>
            <w:r w:rsidRPr="002E1AD6">
              <w:rPr>
                <w:rFonts w:ascii="宋体" w:hAnsi="宋体" w:hint="eastAsia"/>
                <w:szCs w:val="21"/>
              </w:rPr>
              <w:t>从业人员</w:t>
            </w:r>
          </w:p>
        </w:tc>
        <w:tc>
          <w:tcPr>
            <w:tcW w:w="1501" w:type="pct"/>
            <w:vAlign w:val="center"/>
          </w:tcPr>
          <w:p w14:paraId="7842C119" w14:textId="77777777" w:rsidR="00385DDA" w:rsidRPr="002E1AD6" w:rsidRDefault="00385DDA" w:rsidP="002E1AD6">
            <w:pPr>
              <w:jc w:val="left"/>
              <w:rPr>
                <w:rFonts w:ascii="宋体" w:hAnsi="宋体"/>
                <w:szCs w:val="21"/>
              </w:rPr>
            </w:pPr>
            <w:r w:rsidRPr="002E1AD6">
              <w:rPr>
                <w:rFonts w:ascii="宋体" w:hAnsi="宋体" w:hint="eastAsia"/>
                <w:szCs w:val="21"/>
              </w:rPr>
              <w:t>配送人员名册及健康证原件</w:t>
            </w:r>
          </w:p>
        </w:tc>
        <w:tc>
          <w:tcPr>
            <w:tcW w:w="520" w:type="pct"/>
            <w:vAlign w:val="center"/>
          </w:tcPr>
          <w:p w14:paraId="33F6E1FB"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21482471" w14:textId="77777777" w:rsidR="00385DDA" w:rsidRPr="002E1AD6" w:rsidRDefault="00385DDA" w:rsidP="002E1AD6">
            <w:pPr>
              <w:jc w:val="left"/>
              <w:rPr>
                <w:rFonts w:ascii="宋体" w:hAnsi="宋体"/>
                <w:szCs w:val="21"/>
              </w:rPr>
            </w:pPr>
            <w:r w:rsidRPr="002E1AD6">
              <w:rPr>
                <w:rFonts w:ascii="宋体" w:hAnsi="宋体" w:hint="eastAsia"/>
                <w:szCs w:val="21"/>
              </w:rPr>
              <w:t>缺一个扣</w:t>
            </w:r>
            <w:r w:rsidRPr="002E1AD6">
              <w:rPr>
                <w:rFonts w:ascii="宋体" w:hAnsi="宋体"/>
                <w:szCs w:val="21"/>
              </w:rPr>
              <w:t>1</w:t>
            </w:r>
            <w:r w:rsidRPr="002E1AD6">
              <w:rPr>
                <w:rFonts w:ascii="宋体" w:hAnsi="宋体" w:hint="eastAsia"/>
                <w:szCs w:val="21"/>
              </w:rPr>
              <w:t>分</w:t>
            </w:r>
          </w:p>
        </w:tc>
        <w:tc>
          <w:tcPr>
            <w:tcW w:w="556" w:type="pct"/>
            <w:vAlign w:val="center"/>
          </w:tcPr>
          <w:p w14:paraId="67AAB6C0" w14:textId="77777777" w:rsidR="00385DDA" w:rsidRPr="002E1AD6" w:rsidRDefault="00385DDA" w:rsidP="00385DDA">
            <w:pPr>
              <w:jc w:val="center"/>
              <w:rPr>
                <w:rFonts w:ascii="宋体" w:hAnsi="宋体"/>
                <w:szCs w:val="21"/>
              </w:rPr>
            </w:pPr>
          </w:p>
        </w:tc>
        <w:tc>
          <w:tcPr>
            <w:tcW w:w="449" w:type="pct"/>
            <w:vAlign w:val="center"/>
          </w:tcPr>
          <w:p w14:paraId="1B31CA54" w14:textId="77777777" w:rsidR="00385DDA" w:rsidRPr="002E1AD6" w:rsidRDefault="00385DDA" w:rsidP="00385DDA">
            <w:pPr>
              <w:jc w:val="center"/>
              <w:rPr>
                <w:rFonts w:ascii="宋体" w:hAnsi="宋体"/>
                <w:szCs w:val="21"/>
              </w:rPr>
            </w:pPr>
          </w:p>
        </w:tc>
      </w:tr>
      <w:tr w:rsidR="00385DDA" w:rsidRPr="00E15266" w14:paraId="43AC583A" w14:textId="77777777" w:rsidTr="002E1AD6">
        <w:trPr>
          <w:trHeight w:val="20"/>
          <w:jc w:val="center"/>
        </w:trPr>
        <w:tc>
          <w:tcPr>
            <w:tcW w:w="369" w:type="pct"/>
            <w:vMerge/>
            <w:tcBorders>
              <w:bottom w:val="single" w:sz="4" w:space="0" w:color="auto"/>
            </w:tcBorders>
            <w:vAlign w:val="center"/>
          </w:tcPr>
          <w:p w14:paraId="0A4634D9" w14:textId="77777777" w:rsidR="00385DDA" w:rsidRPr="002E1AD6" w:rsidRDefault="00385DDA" w:rsidP="00385DDA">
            <w:pPr>
              <w:jc w:val="center"/>
              <w:rPr>
                <w:rFonts w:ascii="宋体" w:hAnsi="宋体"/>
                <w:szCs w:val="21"/>
              </w:rPr>
            </w:pPr>
          </w:p>
        </w:tc>
        <w:tc>
          <w:tcPr>
            <w:tcW w:w="387" w:type="pct"/>
            <w:vMerge/>
            <w:tcBorders>
              <w:bottom w:val="single" w:sz="4" w:space="0" w:color="auto"/>
            </w:tcBorders>
            <w:vAlign w:val="center"/>
          </w:tcPr>
          <w:p w14:paraId="42662A05" w14:textId="77777777" w:rsidR="00385DDA" w:rsidRPr="002E1AD6" w:rsidRDefault="00385DDA" w:rsidP="00385DDA">
            <w:pPr>
              <w:jc w:val="center"/>
              <w:rPr>
                <w:rFonts w:ascii="宋体" w:hAnsi="宋体"/>
                <w:szCs w:val="21"/>
              </w:rPr>
            </w:pPr>
          </w:p>
        </w:tc>
        <w:tc>
          <w:tcPr>
            <w:tcW w:w="1501" w:type="pct"/>
            <w:tcBorders>
              <w:bottom w:val="single" w:sz="4" w:space="0" w:color="auto"/>
            </w:tcBorders>
            <w:vAlign w:val="center"/>
          </w:tcPr>
          <w:p w14:paraId="6466DCB4" w14:textId="77777777" w:rsidR="00385DDA" w:rsidRPr="002E1AD6" w:rsidRDefault="00385DDA" w:rsidP="002E1AD6">
            <w:pPr>
              <w:jc w:val="left"/>
              <w:rPr>
                <w:rFonts w:ascii="宋体" w:hAnsi="宋体"/>
                <w:szCs w:val="21"/>
              </w:rPr>
            </w:pPr>
            <w:r w:rsidRPr="002E1AD6">
              <w:rPr>
                <w:rFonts w:ascii="宋体" w:hAnsi="宋体" w:hint="eastAsia"/>
                <w:szCs w:val="21"/>
              </w:rPr>
              <w:t>驾驶员、残留农药检测员从业资格证</w:t>
            </w:r>
          </w:p>
        </w:tc>
        <w:tc>
          <w:tcPr>
            <w:tcW w:w="520" w:type="pct"/>
            <w:tcBorders>
              <w:bottom w:val="single" w:sz="4" w:space="0" w:color="auto"/>
            </w:tcBorders>
            <w:vAlign w:val="center"/>
          </w:tcPr>
          <w:p w14:paraId="592DCBE4"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tcBorders>
              <w:bottom w:val="single" w:sz="4" w:space="0" w:color="auto"/>
            </w:tcBorders>
            <w:vAlign w:val="center"/>
          </w:tcPr>
          <w:p w14:paraId="4CF3D640" w14:textId="77777777" w:rsidR="00385DDA" w:rsidRPr="002E1AD6" w:rsidRDefault="00385DDA" w:rsidP="002E1AD6">
            <w:pPr>
              <w:jc w:val="left"/>
              <w:rPr>
                <w:rFonts w:ascii="宋体" w:hAnsi="宋体"/>
                <w:szCs w:val="21"/>
              </w:rPr>
            </w:pPr>
            <w:r w:rsidRPr="002E1AD6">
              <w:rPr>
                <w:rFonts w:ascii="宋体" w:hAnsi="宋体" w:hint="eastAsia"/>
                <w:szCs w:val="21"/>
              </w:rPr>
              <w:t>缺一项扣</w:t>
            </w:r>
            <w:r w:rsidRPr="002E1AD6">
              <w:rPr>
                <w:rFonts w:ascii="宋体" w:hAnsi="宋体"/>
                <w:szCs w:val="21"/>
              </w:rPr>
              <w:t>1</w:t>
            </w:r>
            <w:r w:rsidRPr="002E1AD6">
              <w:rPr>
                <w:rFonts w:ascii="宋体" w:hAnsi="宋体" w:hint="eastAsia"/>
                <w:szCs w:val="21"/>
              </w:rPr>
              <w:t>分</w:t>
            </w:r>
          </w:p>
        </w:tc>
        <w:tc>
          <w:tcPr>
            <w:tcW w:w="556" w:type="pct"/>
            <w:tcBorders>
              <w:bottom w:val="single" w:sz="4" w:space="0" w:color="auto"/>
            </w:tcBorders>
            <w:vAlign w:val="center"/>
          </w:tcPr>
          <w:p w14:paraId="416F28B8" w14:textId="77777777" w:rsidR="00385DDA" w:rsidRPr="002E1AD6" w:rsidRDefault="00385DDA" w:rsidP="00385DDA">
            <w:pPr>
              <w:jc w:val="center"/>
              <w:rPr>
                <w:rFonts w:ascii="宋体" w:hAnsi="宋体"/>
                <w:szCs w:val="21"/>
              </w:rPr>
            </w:pPr>
          </w:p>
        </w:tc>
        <w:tc>
          <w:tcPr>
            <w:tcW w:w="449" w:type="pct"/>
            <w:tcBorders>
              <w:bottom w:val="single" w:sz="4" w:space="0" w:color="auto"/>
            </w:tcBorders>
            <w:vAlign w:val="center"/>
          </w:tcPr>
          <w:p w14:paraId="607A0205" w14:textId="77777777" w:rsidR="00385DDA" w:rsidRPr="002E1AD6" w:rsidRDefault="00385DDA" w:rsidP="00385DDA">
            <w:pPr>
              <w:jc w:val="center"/>
              <w:rPr>
                <w:rFonts w:ascii="宋体" w:hAnsi="宋体"/>
                <w:szCs w:val="21"/>
              </w:rPr>
            </w:pPr>
          </w:p>
        </w:tc>
      </w:tr>
      <w:tr w:rsidR="00385DDA" w:rsidRPr="00E15266" w14:paraId="1F8BE2D3" w14:textId="77777777" w:rsidTr="002E1AD6">
        <w:trPr>
          <w:trHeight w:val="20"/>
          <w:jc w:val="center"/>
        </w:trPr>
        <w:tc>
          <w:tcPr>
            <w:tcW w:w="369" w:type="pct"/>
            <w:vMerge w:val="restart"/>
            <w:vAlign w:val="center"/>
          </w:tcPr>
          <w:p w14:paraId="45C17DD0" w14:textId="77777777" w:rsidR="00385DDA" w:rsidRPr="002E1AD6" w:rsidRDefault="00385DDA" w:rsidP="00385DDA">
            <w:pPr>
              <w:jc w:val="center"/>
              <w:rPr>
                <w:rFonts w:ascii="宋体" w:hAnsi="宋体"/>
                <w:szCs w:val="21"/>
              </w:rPr>
            </w:pPr>
            <w:r w:rsidRPr="002E1AD6">
              <w:rPr>
                <w:rFonts w:ascii="宋体" w:hAnsi="宋体" w:hint="eastAsia"/>
                <w:szCs w:val="21"/>
              </w:rPr>
              <w:t>质量管理</w:t>
            </w:r>
          </w:p>
        </w:tc>
        <w:tc>
          <w:tcPr>
            <w:tcW w:w="387" w:type="pct"/>
            <w:vMerge w:val="restart"/>
            <w:vAlign w:val="center"/>
          </w:tcPr>
          <w:p w14:paraId="2B047F1D" w14:textId="77777777" w:rsidR="00385DDA" w:rsidRPr="002E1AD6" w:rsidRDefault="00385DDA" w:rsidP="00385DDA">
            <w:pPr>
              <w:jc w:val="center"/>
              <w:rPr>
                <w:rFonts w:ascii="宋体" w:hAnsi="宋体"/>
                <w:szCs w:val="21"/>
              </w:rPr>
            </w:pPr>
            <w:r w:rsidRPr="002E1AD6">
              <w:rPr>
                <w:rFonts w:ascii="宋体" w:hAnsi="宋体" w:hint="eastAsia"/>
                <w:szCs w:val="21"/>
              </w:rPr>
              <w:t>质量保障</w:t>
            </w:r>
          </w:p>
        </w:tc>
        <w:tc>
          <w:tcPr>
            <w:tcW w:w="1501" w:type="pct"/>
            <w:vAlign w:val="center"/>
          </w:tcPr>
          <w:p w14:paraId="668D3A40" w14:textId="77777777" w:rsidR="00385DDA" w:rsidRPr="002E1AD6" w:rsidRDefault="00385DDA" w:rsidP="002E1AD6">
            <w:pPr>
              <w:jc w:val="left"/>
              <w:rPr>
                <w:rFonts w:ascii="宋体" w:hAnsi="宋体"/>
                <w:szCs w:val="21"/>
              </w:rPr>
            </w:pPr>
            <w:r w:rsidRPr="002E1AD6">
              <w:rPr>
                <w:rFonts w:ascii="宋体" w:hAnsi="宋体" w:hint="eastAsia"/>
                <w:szCs w:val="21"/>
              </w:rPr>
              <w:t>从符合规定资质的单位进货、有协议及资质证明材料</w:t>
            </w:r>
          </w:p>
        </w:tc>
        <w:tc>
          <w:tcPr>
            <w:tcW w:w="520" w:type="pct"/>
            <w:vAlign w:val="center"/>
          </w:tcPr>
          <w:p w14:paraId="5300845D"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55E2B8D4" w14:textId="77777777" w:rsidR="00385DDA" w:rsidRPr="002E1AD6" w:rsidRDefault="00385DDA" w:rsidP="002E1AD6">
            <w:pPr>
              <w:jc w:val="left"/>
              <w:rPr>
                <w:rFonts w:ascii="宋体" w:hAnsi="宋体"/>
                <w:szCs w:val="21"/>
              </w:rPr>
            </w:pPr>
            <w:r w:rsidRPr="002E1AD6">
              <w:rPr>
                <w:rFonts w:ascii="宋体" w:hAnsi="宋体" w:hint="eastAsia"/>
                <w:szCs w:val="21"/>
              </w:rPr>
              <w:t>缺一项扣</w:t>
            </w:r>
            <w:r w:rsidRPr="002E1AD6">
              <w:rPr>
                <w:rFonts w:ascii="宋体" w:hAnsi="宋体"/>
                <w:szCs w:val="21"/>
              </w:rPr>
              <w:t>6</w:t>
            </w:r>
            <w:r w:rsidRPr="002E1AD6">
              <w:rPr>
                <w:rFonts w:ascii="宋体" w:hAnsi="宋体" w:hint="eastAsia"/>
                <w:szCs w:val="21"/>
              </w:rPr>
              <w:t>分</w:t>
            </w:r>
          </w:p>
        </w:tc>
        <w:tc>
          <w:tcPr>
            <w:tcW w:w="556" w:type="pct"/>
            <w:vAlign w:val="center"/>
          </w:tcPr>
          <w:p w14:paraId="75D97D12" w14:textId="77777777" w:rsidR="00385DDA" w:rsidRPr="002E1AD6" w:rsidRDefault="00385DDA" w:rsidP="00385DDA">
            <w:pPr>
              <w:jc w:val="center"/>
              <w:rPr>
                <w:rFonts w:ascii="宋体" w:hAnsi="宋体"/>
                <w:szCs w:val="21"/>
              </w:rPr>
            </w:pPr>
          </w:p>
        </w:tc>
        <w:tc>
          <w:tcPr>
            <w:tcW w:w="449" w:type="pct"/>
            <w:vAlign w:val="center"/>
          </w:tcPr>
          <w:p w14:paraId="33A0167F" w14:textId="77777777" w:rsidR="00385DDA" w:rsidRPr="002E1AD6" w:rsidRDefault="00385DDA" w:rsidP="00385DDA">
            <w:pPr>
              <w:jc w:val="center"/>
              <w:rPr>
                <w:rFonts w:ascii="宋体" w:hAnsi="宋体"/>
                <w:szCs w:val="21"/>
              </w:rPr>
            </w:pPr>
          </w:p>
        </w:tc>
      </w:tr>
      <w:tr w:rsidR="00385DDA" w:rsidRPr="00E15266" w14:paraId="0BB1ACF9" w14:textId="77777777" w:rsidTr="002E1AD6">
        <w:trPr>
          <w:trHeight w:val="20"/>
          <w:jc w:val="center"/>
        </w:trPr>
        <w:tc>
          <w:tcPr>
            <w:tcW w:w="369" w:type="pct"/>
            <w:vMerge/>
            <w:vAlign w:val="center"/>
          </w:tcPr>
          <w:p w14:paraId="54898694" w14:textId="77777777" w:rsidR="00385DDA" w:rsidRPr="002E1AD6" w:rsidRDefault="00385DDA" w:rsidP="00385DDA">
            <w:pPr>
              <w:jc w:val="center"/>
              <w:rPr>
                <w:rFonts w:ascii="宋体" w:hAnsi="宋体"/>
                <w:szCs w:val="21"/>
              </w:rPr>
            </w:pPr>
          </w:p>
        </w:tc>
        <w:tc>
          <w:tcPr>
            <w:tcW w:w="387" w:type="pct"/>
            <w:vMerge/>
            <w:vAlign w:val="center"/>
          </w:tcPr>
          <w:p w14:paraId="3AFCB202" w14:textId="77777777" w:rsidR="00385DDA" w:rsidRPr="002E1AD6" w:rsidRDefault="00385DDA" w:rsidP="00385DDA">
            <w:pPr>
              <w:jc w:val="center"/>
              <w:rPr>
                <w:rFonts w:ascii="宋体" w:hAnsi="宋体"/>
                <w:szCs w:val="21"/>
              </w:rPr>
            </w:pPr>
          </w:p>
        </w:tc>
        <w:tc>
          <w:tcPr>
            <w:tcW w:w="1501" w:type="pct"/>
            <w:vAlign w:val="center"/>
          </w:tcPr>
          <w:p w14:paraId="0B45D331" w14:textId="77777777" w:rsidR="00385DDA" w:rsidRPr="002E1AD6" w:rsidRDefault="00385DDA" w:rsidP="002E1AD6">
            <w:pPr>
              <w:jc w:val="left"/>
              <w:rPr>
                <w:rFonts w:ascii="宋体" w:hAnsi="宋体"/>
                <w:szCs w:val="21"/>
              </w:rPr>
            </w:pPr>
            <w:r w:rsidRPr="002E1AD6">
              <w:rPr>
                <w:rFonts w:ascii="宋体" w:hAnsi="宋体" w:hint="eastAsia"/>
                <w:szCs w:val="21"/>
              </w:rPr>
              <w:t>产品证件（合格证、检疫证、检验报告等原件或者复印件）</w:t>
            </w:r>
          </w:p>
        </w:tc>
        <w:tc>
          <w:tcPr>
            <w:tcW w:w="520" w:type="pct"/>
            <w:vAlign w:val="center"/>
          </w:tcPr>
          <w:p w14:paraId="10C3B7D3"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3F6FD5E5" w14:textId="77777777" w:rsidR="00385DDA" w:rsidRPr="002E1AD6" w:rsidRDefault="00385DDA" w:rsidP="002E1AD6">
            <w:pPr>
              <w:jc w:val="left"/>
              <w:rPr>
                <w:rFonts w:ascii="宋体" w:hAnsi="宋体"/>
                <w:szCs w:val="21"/>
              </w:rPr>
            </w:pPr>
            <w:r w:rsidRPr="002E1AD6">
              <w:rPr>
                <w:rFonts w:ascii="宋体" w:hAnsi="宋体" w:hint="eastAsia"/>
                <w:szCs w:val="21"/>
              </w:rPr>
              <w:t>缺一项扣</w:t>
            </w:r>
            <w:r w:rsidRPr="002E1AD6">
              <w:rPr>
                <w:rFonts w:ascii="宋体" w:hAnsi="宋体"/>
                <w:szCs w:val="21"/>
              </w:rPr>
              <w:t>2</w:t>
            </w:r>
            <w:r w:rsidRPr="002E1AD6">
              <w:rPr>
                <w:rFonts w:ascii="宋体" w:hAnsi="宋体" w:hint="eastAsia"/>
                <w:szCs w:val="21"/>
              </w:rPr>
              <w:t>分</w:t>
            </w:r>
          </w:p>
        </w:tc>
        <w:tc>
          <w:tcPr>
            <w:tcW w:w="556" w:type="pct"/>
            <w:vAlign w:val="center"/>
          </w:tcPr>
          <w:p w14:paraId="406D8D87" w14:textId="77777777" w:rsidR="00385DDA" w:rsidRPr="002E1AD6" w:rsidRDefault="00385DDA" w:rsidP="00385DDA">
            <w:pPr>
              <w:jc w:val="center"/>
              <w:rPr>
                <w:rFonts w:ascii="宋体" w:hAnsi="宋体"/>
                <w:szCs w:val="21"/>
              </w:rPr>
            </w:pPr>
          </w:p>
        </w:tc>
        <w:tc>
          <w:tcPr>
            <w:tcW w:w="449" w:type="pct"/>
            <w:vAlign w:val="center"/>
          </w:tcPr>
          <w:p w14:paraId="45DB5DFE" w14:textId="77777777" w:rsidR="00385DDA" w:rsidRPr="002E1AD6" w:rsidRDefault="00385DDA" w:rsidP="00385DDA">
            <w:pPr>
              <w:jc w:val="center"/>
              <w:rPr>
                <w:rFonts w:ascii="宋体" w:hAnsi="宋体"/>
                <w:szCs w:val="21"/>
              </w:rPr>
            </w:pPr>
          </w:p>
        </w:tc>
      </w:tr>
      <w:tr w:rsidR="00385DDA" w:rsidRPr="00E15266" w14:paraId="32404664" w14:textId="77777777" w:rsidTr="002E1AD6">
        <w:trPr>
          <w:trHeight w:val="20"/>
          <w:jc w:val="center"/>
        </w:trPr>
        <w:tc>
          <w:tcPr>
            <w:tcW w:w="369" w:type="pct"/>
            <w:vMerge/>
            <w:vAlign w:val="center"/>
          </w:tcPr>
          <w:p w14:paraId="3A457BD0" w14:textId="77777777" w:rsidR="00385DDA" w:rsidRPr="002E1AD6" w:rsidRDefault="00385DDA" w:rsidP="00385DDA">
            <w:pPr>
              <w:jc w:val="center"/>
              <w:rPr>
                <w:rFonts w:ascii="宋体" w:hAnsi="宋体"/>
                <w:szCs w:val="21"/>
              </w:rPr>
            </w:pPr>
          </w:p>
        </w:tc>
        <w:tc>
          <w:tcPr>
            <w:tcW w:w="387" w:type="pct"/>
            <w:vMerge/>
            <w:vAlign w:val="center"/>
          </w:tcPr>
          <w:p w14:paraId="16ABAC9D" w14:textId="77777777" w:rsidR="00385DDA" w:rsidRPr="002E1AD6" w:rsidRDefault="00385DDA" w:rsidP="00385DDA">
            <w:pPr>
              <w:jc w:val="center"/>
              <w:rPr>
                <w:rFonts w:ascii="宋体" w:hAnsi="宋体"/>
                <w:szCs w:val="21"/>
              </w:rPr>
            </w:pPr>
          </w:p>
        </w:tc>
        <w:tc>
          <w:tcPr>
            <w:tcW w:w="1501" w:type="pct"/>
            <w:vAlign w:val="center"/>
          </w:tcPr>
          <w:p w14:paraId="5309B28A" w14:textId="77777777" w:rsidR="00385DDA" w:rsidRPr="002E1AD6" w:rsidRDefault="00385DDA" w:rsidP="002E1AD6">
            <w:pPr>
              <w:jc w:val="left"/>
              <w:rPr>
                <w:rFonts w:ascii="宋体" w:hAnsi="宋体"/>
                <w:szCs w:val="21"/>
              </w:rPr>
            </w:pPr>
            <w:r w:rsidRPr="002E1AD6">
              <w:rPr>
                <w:rFonts w:ascii="宋体" w:hAnsi="宋体" w:hint="eastAsia"/>
                <w:szCs w:val="21"/>
              </w:rPr>
              <w:t>包装产品有</w:t>
            </w:r>
            <w:r w:rsidRPr="002E1AD6">
              <w:rPr>
                <w:rFonts w:ascii="宋体" w:hAnsi="宋体"/>
                <w:szCs w:val="21"/>
              </w:rPr>
              <w:t>QS标志</w:t>
            </w:r>
          </w:p>
        </w:tc>
        <w:tc>
          <w:tcPr>
            <w:tcW w:w="520" w:type="pct"/>
            <w:vAlign w:val="center"/>
          </w:tcPr>
          <w:p w14:paraId="3613381E"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1A5CA487" w14:textId="77777777" w:rsidR="00385DDA" w:rsidRPr="002E1AD6" w:rsidRDefault="00385DDA" w:rsidP="002E1AD6">
            <w:pPr>
              <w:jc w:val="left"/>
              <w:rPr>
                <w:rFonts w:ascii="宋体" w:hAnsi="宋体"/>
                <w:szCs w:val="21"/>
              </w:rPr>
            </w:pPr>
            <w:r w:rsidRPr="002E1AD6">
              <w:rPr>
                <w:rFonts w:ascii="宋体" w:hAnsi="宋体" w:hint="eastAsia"/>
                <w:szCs w:val="21"/>
              </w:rPr>
              <w:t>缺一项扣</w:t>
            </w:r>
            <w:r w:rsidRPr="002E1AD6">
              <w:rPr>
                <w:rFonts w:ascii="宋体" w:hAnsi="宋体"/>
                <w:szCs w:val="21"/>
              </w:rPr>
              <w:t>6</w:t>
            </w:r>
            <w:r w:rsidRPr="002E1AD6">
              <w:rPr>
                <w:rFonts w:ascii="宋体" w:hAnsi="宋体" w:hint="eastAsia"/>
                <w:szCs w:val="21"/>
              </w:rPr>
              <w:t>分</w:t>
            </w:r>
          </w:p>
        </w:tc>
        <w:tc>
          <w:tcPr>
            <w:tcW w:w="556" w:type="pct"/>
            <w:vAlign w:val="center"/>
          </w:tcPr>
          <w:p w14:paraId="6F208969" w14:textId="77777777" w:rsidR="00385DDA" w:rsidRPr="002E1AD6" w:rsidRDefault="00385DDA" w:rsidP="00385DDA">
            <w:pPr>
              <w:jc w:val="center"/>
              <w:rPr>
                <w:rFonts w:ascii="宋体" w:hAnsi="宋体"/>
                <w:szCs w:val="21"/>
              </w:rPr>
            </w:pPr>
          </w:p>
        </w:tc>
        <w:tc>
          <w:tcPr>
            <w:tcW w:w="449" w:type="pct"/>
            <w:vAlign w:val="center"/>
          </w:tcPr>
          <w:p w14:paraId="4E446E17" w14:textId="77777777" w:rsidR="00385DDA" w:rsidRPr="002E1AD6" w:rsidRDefault="00385DDA" w:rsidP="00385DDA">
            <w:pPr>
              <w:jc w:val="center"/>
              <w:rPr>
                <w:rFonts w:ascii="宋体" w:hAnsi="宋体"/>
                <w:szCs w:val="21"/>
              </w:rPr>
            </w:pPr>
          </w:p>
        </w:tc>
      </w:tr>
      <w:tr w:rsidR="00385DDA" w:rsidRPr="00E15266" w14:paraId="2602DA8D" w14:textId="77777777" w:rsidTr="002E1AD6">
        <w:trPr>
          <w:trHeight w:val="20"/>
          <w:jc w:val="center"/>
        </w:trPr>
        <w:tc>
          <w:tcPr>
            <w:tcW w:w="369" w:type="pct"/>
            <w:vMerge/>
            <w:vAlign w:val="center"/>
          </w:tcPr>
          <w:p w14:paraId="66D94297" w14:textId="77777777" w:rsidR="00385DDA" w:rsidRPr="002E1AD6" w:rsidRDefault="00385DDA" w:rsidP="00385DDA">
            <w:pPr>
              <w:jc w:val="center"/>
              <w:rPr>
                <w:rFonts w:ascii="宋体" w:hAnsi="宋体"/>
                <w:szCs w:val="21"/>
              </w:rPr>
            </w:pPr>
          </w:p>
        </w:tc>
        <w:tc>
          <w:tcPr>
            <w:tcW w:w="387" w:type="pct"/>
            <w:vMerge/>
            <w:vAlign w:val="center"/>
          </w:tcPr>
          <w:p w14:paraId="37DC9A02" w14:textId="77777777" w:rsidR="00385DDA" w:rsidRPr="002E1AD6" w:rsidRDefault="00385DDA" w:rsidP="00385DDA">
            <w:pPr>
              <w:jc w:val="center"/>
              <w:rPr>
                <w:rFonts w:ascii="宋体" w:hAnsi="宋体"/>
                <w:szCs w:val="21"/>
              </w:rPr>
            </w:pPr>
          </w:p>
        </w:tc>
        <w:tc>
          <w:tcPr>
            <w:tcW w:w="1501" w:type="pct"/>
            <w:vAlign w:val="center"/>
          </w:tcPr>
          <w:p w14:paraId="250D21EF" w14:textId="77777777" w:rsidR="00385DDA" w:rsidRPr="002E1AD6" w:rsidRDefault="00385DDA" w:rsidP="002E1AD6">
            <w:pPr>
              <w:jc w:val="left"/>
              <w:rPr>
                <w:rFonts w:ascii="宋体" w:hAnsi="宋体"/>
                <w:szCs w:val="21"/>
              </w:rPr>
            </w:pPr>
            <w:r w:rsidRPr="002E1AD6">
              <w:rPr>
                <w:rFonts w:ascii="宋体" w:hAnsi="宋体" w:hint="eastAsia"/>
                <w:szCs w:val="21"/>
              </w:rPr>
              <w:t>散装产品有质量合格证明、检疫证、检测报告</w:t>
            </w:r>
          </w:p>
        </w:tc>
        <w:tc>
          <w:tcPr>
            <w:tcW w:w="520" w:type="pct"/>
            <w:vAlign w:val="center"/>
          </w:tcPr>
          <w:p w14:paraId="03DB9430"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19D0980F" w14:textId="77777777" w:rsidR="00385DDA" w:rsidRPr="002E1AD6" w:rsidRDefault="00385DDA" w:rsidP="002E1AD6">
            <w:pPr>
              <w:jc w:val="left"/>
              <w:rPr>
                <w:rFonts w:ascii="宋体" w:hAnsi="宋体"/>
                <w:szCs w:val="21"/>
              </w:rPr>
            </w:pPr>
            <w:r w:rsidRPr="002E1AD6">
              <w:rPr>
                <w:rFonts w:ascii="宋体" w:hAnsi="宋体" w:hint="eastAsia"/>
                <w:szCs w:val="21"/>
              </w:rPr>
              <w:t>缺一项扣</w:t>
            </w:r>
            <w:r w:rsidRPr="002E1AD6">
              <w:rPr>
                <w:rFonts w:ascii="宋体" w:hAnsi="宋体"/>
                <w:szCs w:val="21"/>
              </w:rPr>
              <w:t>2</w:t>
            </w:r>
            <w:r w:rsidRPr="002E1AD6">
              <w:rPr>
                <w:rFonts w:ascii="宋体" w:hAnsi="宋体" w:hint="eastAsia"/>
                <w:szCs w:val="21"/>
              </w:rPr>
              <w:t>分</w:t>
            </w:r>
          </w:p>
        </w:tc>
        <w:tc>
          <w:tcPr>
            <w:tcW w:w="556" w:type="pct"/>
            <w:vAlign w:val="center"/>
          </w:tcPr>
          <w:p w14:paraId="726627C6" w14:textId="77777777" w:rsidR="00385DDA" w:rsidRPr="002E1AD6" w:rsidRDefault="00385DDA" w:rsidP="00385DDA">
            <w:pPr>
              <w:jc w:val="center"/>
              <w:rPr>
                <w:rFonts w:ascii="宋体" w:hAnsi="宋体"/>
                <w:szCs w:val="21"/>
              </w:rPr>
            </w:pPr>
          </w:p>
        </w:tc>
        <w:tc>
          <w:tcPr>
            <w:tcW w:w="449" w:type="pct"/>
            <w:vAlign w:val="center"/>
          </w:tcPr>
          <w:p w14:paraId="5410DD33" w14:textId="77777777" w:rsidR="00385DDA" w:rsidRPr="002E1AD6" w:rsidRDefault="00385DDA" w:rsidP="00385DDA">
            <w:pPr>
              <w:jc w:val="center"/>
              <w:rPr>
                <w:rFonts w:ascii="宋体" w:hAnsi="宋体"/>
                <w:szCs w:val="21"/>
              </w:rPr>
            </w:pPr>
          </w:p>
        </w:tc>
      </w:tr>
      <w:tr w:rsidR="00385DDA" w:rsidRPr="00E15266" w14:paraId="3C9542C9" w14:textId="77777777" w:rsidTr="002E1AD6">
        <w:trPr>
          <w:trHeight w:val="20"/>
          <w:jc w:val="center"/>
        </w:trPr>
        <w:tc>
          <w:tcPr>
            <w:tcW w:w="369" w:type="pct"/>
            <w:vMerge/>
            <w:vAlign w:val="center"/>
          </w:tcPr>
          <w:p w14:paraId="568711B6" w14:textId="77777777" w:rsidR="00385DDA" w:rsidRPr="002E1AD6" w:rsidRDefault="00385DDA" w:rsidP="00385DDA">
            <w:pPr>
              <w:jc w:val="center"/>
              <w:rPr>
                <w:rFonts w:ascii="宋体" w:hAnsi="宋体"/>
                <w:szCs w:val="21"/>
              </w:rPr>
            </w:pPr>
          </w:p>
        </w:tc>
        <w:tc>
          <w:tcPr>
            <w:tcW w:w="387" w:type="pct"/>
            <w:vMerge/>
            <w:vAlign w:val="center"/>
          </w:tcPr>
          <w:p w14:paraId="16BF5FB1" w14:textId="77777777" w:rsidR="00385DDA" w:rsidRPr="002E1AD6" w:rsidRDefault="00385DDA" w:rsidP="00385DDA">
            <w:pPr>
              <w:jc w:val="center"/>
              <w:rPr>
                <w:rFonts w:ascii="宋体" w:hAnsi="宋体"/>
                <w:szCs w:val="21"/>
              </w:rPr>
            </w:pPr>
          </w:p>
        </w:tc>
        <w:tc>
          <w:tcPr>
            <w:tcW w:w="1501" w:type="pct"/>
            <w:vAlign w:val="center"/>
          </w:tcPr>
          <w:p w14:paraId="46C6C458" w14:textId="77777777" w:rsidR="00385DDA" w:rsidRPr="002E1AD6" w:rsidRDefault="00385DDA" w:rsidP="002E1AD6">
            <w:pPr>
              <w:jc w:val="left"/>
              <w:rPr>
                <w:rFonts w:ascii="宋体" w:hAnsi="宋体"/>
                <w:szCs w:val="21"/>
              </w:rPr>
            </w:pPr>
            <w:r w:rsidRPr="002E1AD6">
              <w:rPr>
                <w:rFonts w:ascii="宋体" w:hAnsi="宋体" w:hint="eastAsia"/>
                <w:szCs w:val="21"/>
              </w:rPr>
              <w:t>水果、蔬菜残留农药检验检测记录</w:t>
            </w:r>
          </w:p>
        </w:tc>
        <w:tc>
          <w:tcPr>
            <w:tcW w:w="520" w:type="pct"/>
            <w:vAlign w:val="center"/>
          </w:tcPr>
          <w:p w14:paraId="526742E7"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5E7E7713" w14:textId="77777777" w:rsidR="00385DDA" w:rsidRPr="002E1AD6" w:rsidRDefault="00385DDA" w:rsidP="002E1AD6">
            <w:pPr>
              <w:jc w:val="left"/>
              <w:rPr>
                <w:rFonts w:ascii="宋体" w:hAnsi="宋体"/>
                <w:szCs w:val="21"/>
              </w:rPr>
            </w:pPr>
            <w:proofErr w:type="gramStart"/>
            <w:r w:rsidRPr="002E1AD6">
              <w:rPr>
                <w:rFonts w:ascii="宋体" w:hAnsi="宋体" w:hint="eastAsia"/>
                <w:szCs w:val="21"/>
              </w:rPr>
              <w:t>缺检一次</w:t>
            </w:r>
            <w:proofErr w:type="gramEnd"/>
            <w:r w:rsidRPr="002E1AD6">
              <w:rPr>
                <w:rFonts w:ascii="宋体" w:hAnsi="宋体" w:hint="eastAsia"/>
                <w:szCs w:val="21"/>
              </w:rPr>
              <w:t>扣</w:t>
            </w:r>
            <w:r w:rsidRPr="002E1AD6">
              <w:rPr>
                <w:rFonts w:ascii="宋体" w:hAnsi="宋体"/>
                <w:szCs w:val="21"/>
              </w:rPr>
              <w:t>2</w:t>
            </w:r>
            <w:r w:rsidRPr="002E1AD6">
              <w:rPr>
                <w:rFonts w:ascii="宋体" w:hAnsi="宋体" w:hint="eastAsia"/>
                <w:szCs w:val="21"/>
              </w:rPr>
              <w:t>分</w:t>
            </w:r>
          </w:p>
        </w:tc>
        <w:tc>
          <w:tcPr>
            <w:tcW w:w="556" w:type="pct"/>
            <w:vAlign w:val="center"/>
          </w:tcPr>
          <w:p w14:paraId="34AB07F8" w14:textId="77777777" w:rsidR="00385DDA" w:rsidRPr="002E1AD6" w:rsidRDefault="00385DDA" w:rsidP="00385DDA">
            <w:pPr>
              <w:jc w:val="center"/>
              <w:rPr>
                <w:rFonts w:ascii="宋体" w:hAnsi="宋体"/>
                <w:szCs w:val="21"/>
              </w:rPr>
            </w:pPr>
          </w:p>
        </w:tc>
        <w:tc>
          <w:tcPr>
            <w:tcW w:w="449" w:type="pct"/>
            <w:vAlign w:val="center"/>
          </w:tcPr>
          <w:p w14:paraId="205D766F" w14:textId="77777777" w:rsidR="00385DDA" w:rsidRPr="002E1AD6" w:rsidRDefault="00385DDA" w:rsidP="00385DDA">
            <w:pPr>
              <w:jc w:val="center"/>
              <w:rPr>
                <w:rFonts w:ascii="宋体" w:hAnsi="宋体"/>
                <w:szCs w:val="21"/>
              </w:rPr>
            </w:pPr>
          </w:p>
        </w:tc>
      </w:tr>
      <w:tr w:rsidR="00385DDA" w:rsidRPr="00E15266" w14:paraId="4CBA281E" w14:textId="77777777" w:rsidTr="002E1AD6">
        <w:trPr>
          <w:trHeight w:val="20"/>
          <w:jc w:val="center"/>
        </w:trPr>
        <w:tc>
          <w:tcPr>
            <w:tcW w:w="369" w:type="pct"/>
            <w:vMerge/>
            <w:vAlign w:val="center"/>
          </w:tcPr>
          <w:p w14:paraId="452FF748" w14:textId="77777777" w:rsidR="00385DDA" w:rsidRPr="002E1AD6" w:rsidRDefault="00385DDA" w:rsidP="00385DDA">
            <w:pPr>
              <w:jc w:val="center"/>
              <w:rPr>
                <w:rFonts w:ascii="宋体" w:hAnsi="宋体"/>
                <w:szCs w:val="21"/>
              </w:rPr>
            </w:pPr>
          </w:p>
        </w:tc>
        <w:tc>
          <w:tcPr>
            <w:tcW w:w="387" w:type="pct"/>
            <w:vMerge/>
            <w:vAlign w:val="center"/>
          </w:tcPr>
          <w:p w14:paraId="5C2E4BF6" w14:textId="77777777" w:rsidR="00385DDA" w:rsidRPr="002E1AD6" w:rsidRDefault="00385DDA" w:rsidP="00385DDA">
            <w:pPr>
              <w:jc w:val="center"/>
              <w:rPr>
                <w:rFonts w:ascii="宋体" w:hAnsi="宋体"/>
                <w:szCs w:val="21"/>
              </w:rPr>
            </w:pPr>
          </w:p>
        </w:tc>
        <w:tc>
          <w:tcPr>
            <w:tcW w:w="1501" w:type="pct"/>
            <w:vAlign w:val="center"/>
          </w:tcPr>
          <w:p w14:paraId="77250F27" w14:textId="77777777" w:rsidR="00385DDA" w:rsidRPr="002E1AD6" w:rsidRDefault="00385DDA" w:rsidP="002E1AD6">
            <w:pPr>
              <w:jc w:val="left"/>
              <w:rPr>
                <w:rFonts w:ascii="宋体" w:hAnsi="宋体"/>
                <w:szCs w:val="21"/>
              </w:rPr>
            </w:pPr>
            <w:r w:rsidRPr="002E1AD6">
              <w:rPr>
                <w:rFonts w:ascii="宋体" w:hAnsi="宋体"/>
                <w:szCs w:val="21"/>
              </w:rPr>
              <w:t>72小时食品留样记录</w:t>
            </w:r>
          </w:p>
        </w:tc>
        <w:tc>
          <w:tcPr>
            <w:tcW w:w="520" w:type="pct"/>
            <w:vAlign w:val="center"/>
          </w:tcPr>
          <w:p w14:paraId="63C355DC"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57C1BB27" w14:textId="77777777" w:rsidR="00385DDA" w:rsidRPr="002E1AD6" w:rsidRDefault="00385DDA" w:rsidP="002E1AD6">
            <w:pPr>
              <w:jc w:val="left"/>
              <w:rPr>
                <w:rFonts w:ascii="宋体" w:hAnsi="宋体"/>
                <w:szCs w:val="21"/>
              </w:rPr>
            </w:pPr>
            <w:proofErr w:type="gramStart"/>
            <w:r w:rsidRPr="002E1AD6">
              <w:rPr>
                <w:rFonts w:ascii="宋体" w:hAnsi="宋体" w:hint="eastAsia"/>
                <w:szCs w:val="21"/>
              </w:rPr>
              <w:t>缺扣</w:t>
            </w:r>
            <w:r w:rsidRPr="002E1AD6">
              <w:rPr>
                <w:rFonts w:ascii="宋体" w:hAnsi="宋体"/>
                <w:szCs w:val="21"/>
              </w:rPr>
              <w:t>6</w:t>
            </w:r>
            <w:r w:rsidRPr="002E1AD6">
              <w:rPr>
                <w:rFonts w:ascii="宋体" w:hAnsi="宋体" w:hint="eastAsia"/>
                <w:szCs w:val="21"/>
              </w:rPr>
              <w:t>分</w:t>
            </w:r>
            <w:proofErr w:type="gramEnd"/>
          </w:p>
        </w:tc>
        <w:tc>
          <w:tcPr>
            <w:tcW w:w="556" w:type="pct"/>
            <w:vAlign w:val="center"/>
          </w:tcPr>
          <w:p w14:paraId="3E35A607" w14:textId="77777777" w:rsidR="00385DDA" w:rsidRPr="002E1AD6" w:rsidRDefault="00385DDA" w:rsidP="00385DDA">
            <w:pPr>
              <w:jc w:val="center"/>
              <w:rPr>
                <w:rFonts w:ascii="宋体" w:hAnsi="宋体"/>
                <w:szCs w:val="21"/>
              </w:rPr>
            </w:pPr>
          </w:p>
        </w:tc>
        <w:tc>
          <w:tcPr>
            <w:tcW w:w="449" w:type="pct"/>
            <w:vAlign w:val="center"/>
          </w:tcPr>
          <w:p w14:paraId="2B2F32BC" w14:textId="77777777" w:rsidR="00385DDA" w:rsidRPr="002E1AD6" w:rsidRDefault="00385DDA" w:rsidP="00385DDA">
            <w:pPr>
              <w:jc w:val="center"/>
              <w:rPr>
                <w:rFonts w:ascii="宋体" w:hAnsi="宋体"/>
                <w:szCs w:val="21"/>
              </w:rPr>
            </w:pPr>
          </w:p>
        </w:tc>
      </w:tr>
      <w:tr w:rsidR="00385DDA" w:rsidRPr="00E15266" w14:paraId="121D45D0" w14:textId="77777777" w:rsidTr="002E1AD6">
        <w:trPr>
          <w:trHeight w:val="20"/>
          <w:jc w:val="center"/>
        </w:trPr>
        <w:tc>
          <w:tcPr>
            <w:tcW w:w="369" w:type="pct"/>
            <w:vMerge/>
            <w:vAlign w:val="center"/>
          </w:tcPr>
          <w:p w14:paraId="1CA1EE3A" w14:textId="77777777" w:rsidR="00385DDA" w:rsidRPr="002E1AD6" w:rsidRDefault="00385DDA" w:rsidP="00385DDA">
            <w:pPr>
              <w:jc w:val="center"/>
              <w:rPr>
                <w:rFonts w:ascii="宋体" w:hAnsi="宋体"/>
                <w:szCs w:val="21"/>
              </w:rPr>
            </w:pPr>
          </w:p>
        </w:tc>
        <w:tc>
          <w:tcPr>
            <w:tcW w:w="387" w:type="pct"/>
            <w:vMerge/>
            <w:vAlign w:val="center"/>
          </w:tcPr>
          <w:p w14:paraId="0B3CED0F" w14:textId="77777777" w:rsidR="00385DDA" w:rsidRPr="002E1AD6" w:rsidRDefault="00385DDA" w:rsidP="00385DDA">
            <w:pPr>
              <w:jc w:val="center"/>
              <w:rPr>
                <w:rFonts w:ascii="宋体" w:hAnsi="宋体"/>
                <w:szCs w:val="21"/>
              </w:rPr>
            </w:pPr>
          </w:p>
        </w:tc>
        <w:tc>
          <w:tcPr>
            <w:tcW w:w="1501" w:type="pct"/>
            <w:vAlign w:val="center"/>
          </w:tcPr>
          <w:p w14:paraId="3B5EFE97" w14:textId="77777777" w:rsidR="00385DDA" w:rsidRPr="002E1AD6" w:rsidRDefault="00385DDA" w:rsidP="002E1AD6">
            <w:pPr>
              <w:jc w:val="left"/>
              <w:rPr>
                <w:rFonts w:ascii="宋体" w:hAnsi="宋体"/>
                <w:szCs w:val="21"/>
              </w:rPr>
            </w:pPr>
            <w:r w:rsidRPr="002E1AD6">
              <w:rPr>
                <w:rFonts w:ascii="宋体" w:hAnsi="宋体" w:hint="eastAsia"/>
                <w:szCs w:val="21"/>
              </w:rPr>
              <w:t>退换</w:t>
            </w:r>
            <w:proofErr w:type="gramStart"/>
            <w:r w:rsidRPr="002E1AD6">
              <w:rPr>
                <w:rFonts w:ascii="宋体" w:hAnsi="宋体" w:hint="eastAsia"/>
                <w:szCs w:val="21"/>
              </w:rPr>
              <w:t>货记录</w:t>
            </w:r>
            <w:proofErr w:type="gramEnd"/>
          </w:p>
        </w:tc>
        <w:tc>
          <w:tcPr>
            <w:tcW w:w="520" w:type="pct"/>
            <w:vAlign w:val="center"/>
          </w:tcPr>
          <w:p w14:paraId="4659ABCA" w14:textId="77777777" w:rsidR="00385DDA" w:rsidRPr="002E1AD6" w:rsidRDefault="00385DDA" w:rsidP="00385DDA">
            <w:pPr>
              <w:jc w:val="center"/>
              <w:rPr>
                <w:rFonts w:ascii="宋体" w:hAnsi="宋体"/>
                <w:szCs w:val="21"/>
              </w:rPr>
            </w:pPr>
            <w:r w:rsidRPr="002E1AD6">
              <w:rPr>
                <w:rFonts w:ascii="宋体" w:hAnsi="宋体"/>
                <w:szCs w:val="21"/>
              </w:rPr>
              <w:t>6</w:t>
            </w:r>
          </w:p>
        </w:tc>
        <w:tc>
          <w:tcPr>
            <w:tcW w:w="1218" w:type="pct"/>
            <w:vAlign w:val="center"/>
          </w:tcPr>
          <w:p w14:paraId="7920426A" w14:textId="77777777" w:rsidR="00385DDA" w:rsidRPr="002E1AD6" w:rsidRDefault="00385DDA" w:rsidP="002E1AD6">
            <w:pPr>
              <w:jc w:val="left"/>
              <w:rPr>
                <w:rFonts w:ascii="宋体" w:hAnsi="宋体"/>
                <w:szCs w:val="21"/>
              </w:rPr>
            </w:pPr>
            <w:proofErr w:type="gramStart"/>
            <w:r w:rsidRPr="002E1AD6">
              <w:rPr>
                <w:rFonts w:ascii="宋体" w:hAnsi="宋体" w:hint="eastAsia"/>
                <w:szCs w:val="21"/>
              </w:rPr>
              <w:t>缺扣</w:t>
            </w:r>
            <w:r w:rsidRPr="002E1AD6">
              <w:rPr>
                <w:rFonts w:ascii="宋体" w:hAnsi="宋体"/>
                <w:szCs w:val="21"/>
              </w:rPr>
              <w:t>6</w:t>
            </w:r>
            <w:r w:rsidRPr="002E1AD6">
              <w:rPr>
                <w:rFonts w:ascii="宋体" w:hAnsi="宋体" w:hint="eastAsia"/>
                <w:szCs w:val="21"/>
              </w:rPr>
              <w:t>分</w:t>
            </w:r>
            <w:proofErr w:type="gramEnd"/>
          </w:p>
        </w:tc>
        <w:tc>
          <w:tcPr>
            <w:tcW w:w="556" w:type="pct"/>
            <w:vAlign w:val="center"/>
          </w:tcPr>
          <w:p w14:paraId="65A0DB22" w14:textId="77777777" w:rsidR="00385DDA" w:rsidRPr="002E1AD6" w:rsidRDefault="00385DDA" w:rsidP="00385DDA">
            <w:pPr>
              <w:jc w:val="center"/>
              <w:rPr>
                <w:rFonts w:ascii="宋体" w:hAnsi="宋体"/>
                <w:szCs w:val="21"/>
              </w:rPr>
            </w:pPr>
          </w:p>
        </w:tc>
        <w:tc>
          <w:tcPr>
            <w:tcW w:w="449" w:type="pct"/>
            <w:vAlign w:val="center"/>
          </w:tcPr>
          <w:p w14:paraId="6703A6A7" w14:textId="77777777" w:rsidR="00385DDA" w:rsidRPr="002E1AD6" w:rsidRDefault="00385DDA" w:rsidP="00385DDA">
            <w:pPr>
              <w:jc w:val="center"/>
              <w:rPr>
                <w:rFonts w:ascii="宋体" w:hAnsi="宋体"/>
                <w:szCs w:val="21"/>
              </w:rPr>
            </w:pPr>
          </w:p>
        </w:tc>
      </w:tr>
      <w:tr w:rsidR="00385DDA" w:rsidRPr="00E15266" w14:paraId="688EE9C0" w14:textId="77777777" w:rsidTr="002E1AD6">
        <w:trPr>
          <w:trHeight w:val="20"/>
          <w:jc w:val="center"/>
        </w:trPr>
        <w:tc>
          <w:tcPr>
            <w:tcW w:w="369" w:type="pct"/>
            <w:vMerge/>
            <w:vAlign w:val="center"/>
          </w:tcPr>
          <w:p w14:paraId="080BFAAF" w14:textId="77777777" w:rsidR="00385DDA" w:rsidRPr="002E1AD6" w:rsidRDefault="00385DDA" w:rsidP="00385DDA">
            <w:pPr>
              <w:jc w:val="center"/>
              <w:rPr>
                <w:rFonts w:ascii="宋体" w:hAnsi="宋体"/>
                <w:szCs w:val="21"/>
              </w:rPr>
            </w:pPr>
          </w:p>
        </w:tc>
        <w:tc>
          <w:tcPr>
            <w:tcW w:w="387" w:type="pct"/>
            <w:vMerge w:val="restart"/>
            <w:vAlign w:val="center"/>
          </w:tcPr>
          <w:p w14:paraId="4E9CAEF1" w14:textId="77777777" w:rsidR="00385DDA" w:rsidRPr="002E1AD6" w:rsidRDefault="00385DDA" w:rsidP="00385DDA">
            <w:pPr>
              <w:jc w:val="center"/>
              <w:rPr>
                <w:rFonts w:ascii="宋体" w:hAnsi="宋体"/>
                <w:szCs w:val="21"/>
              </w:rPr>
            </w:pPr>
            <w:r w:rsidRPr="002E1AD6">
              <w:rPr>
                <w:rFonts w:ascii="宋体" w:hAnsi="宋体" w:hint="eastAsia"/>
                <w:szCs w:val="21"/>
              </w:rPr>
              <w:t>环境</w:t>
            </w:r>
            <w:r w:rsidRPr="002E1AD6">
              <w:rPr>
                <w:rFonts w:ascii="宋体" w:hAnsi="宋体" w:hint="eastAsia"/>
                <w:szCs w:val="21"/>
              </w:rPr>
              <w:lastRenderedPageBreak/>
              <w:t>卫生</w:t>
            </w:r>
          </w:p>
        </w:tc>
        <w:tc>
          <w:tcPr>
            <w:tcW w:w="1501" w:type="pct"/>
            <w:vAlign w:val="center"/>
          </w:tcPr>
          <w:p w14:paraId="6BF02332" w14:textId="77777777" w:rsidR="00385DDA" w:rsidRPr="002E1AD6" w:rsidRDefault="00385DDA" w:rsidP="002E1AD6">
            <w:pPr>
              <w:jc w:val="left"/>
              <w:rPr>
                <w:rFonts w:ascii="宋体" w:hAnsi="宋体"/>
                <w:szCs w:val="21"/>
              </w:rPr>
            </w:pPr>
            <w:r w:rsidRPr="002E1AD6">
              <w:rPr>
                <w:rFonts w:ascii="宋体" w:hAnsi="宋体" w:hint="eastAsia"/>
                <w:szCs w:val="21"/>
              </w:rPr>
              <w:lastRenderedPageBreak/>
              <w:t>车况整洁，每天进行清洗消</w:t>
            </w:r>
            <w:r w:rsidRPr="002E1AD6">
              <w:rPr>
                <w:rFonts w:ascii="宋体" w:hAnsi="宋体" w:hint="eastAsia"/>
                <w:szCs w:val="21"/>
              </w:rPr>
              <w:lastRenderedPageBreak/>
              <w:t>毒，有记录</w:t>
            </w:r>
          </w:p>
        </w:tc>
        <w:tc>
          <w:tcPr>
            <w:tcW w:w="520" w:type="pct"/>
            <w:vAlign w:val="center"/>
          </w:tcPr>
          <w:p w14:paraId="76833896" w14:textId="77777777" w:rsidR="00385DDA" w:rsidRPr="002E1AD6" w:rsidRDefault="00385DDA" w:rsidP="00385DDA">
            <w:pPr>
              <w:jc w:val="center"/>
              <w:rPr>
                <w:rFonts w:ascii="宋体" w:hAnsi="宋体"/>
                <w:szCs w:val="21"/>
              </w:rPr>
            </w:pPr>
            <w:r w:rsidRPr="002E1AD6">
              <w:rPr>
                <w:rFonts w:ascii="宋体" w:hAnsi="宋体"/>
                <w:szCs w:val="21"/>
              </w:rPr>
              <w:lastRenderedPageBreak/>
              <w:t>6</w:t>
            </w:r>
          </w:p>
        </w:tc>
        <w:tc>
          <w:tcPr>
            <w:tcW w:w="1218" w:type="pct"/>
            <w:vAlign w:val="center"/>
          </w:tcPr>
          <w:p w14:paraId="231EC369" w14:textId="77777777" w:rsidR="00385DDA" w:rsidRPr="002E1AD6" w:rsidRDefault="00385DDA" w:rsidP="002E1AD6">
            <w:pPr>
              <w:jc w:val="left"/>
              <w:rPr>
                <w:rFonts w:ascii="宋体" w:hAnsi="宋体"/>
                <w:szCs w:val="21"/>
              </w:rPr>
            </w:pPr>
            <w:r w:rsidRPr="002E1AD6">
              <w:rPr>
                <w:rFonts w:ascii="宋体" w:hAnsi="宋体" w:hint="eastAsia"/>
                <w:szCs w:val="21"/>
              </w:rPr>
              <w:t>不符合要求扣</w:t>
            </w:r>
            <w:r w:rsidRPr="002E1AD6">
              <w:rPr>
                <w:rFonts w:ascii="宋体" w:hAnsi="宋体"/>
                <w:szCs w:val="21"/>
              </w:rPr>
              <w:t>5</w:t>
            </w:r>
            <w:r w:rsidRPr="002E1AD6">
              <w:rPr>
                <w:rFonts w:ascii="宋体" w:hAnsi="宋体" w:hint="eastAsia"/>
                <w:szCs w:val="21"/>
              </w:rPr>
              <w:t>分</w:t>
            </w:r>
          </w:p>
        </w:tc>
        <w:tc>
          <w:tcPr>
            <w:tcW w:w="556" w:type="pct"/>
            <w:vAlign w:val="center"/>
          </w:tcPr>
          <w:p w14:paraId="6E3B62CA" w14:textId="77777777" w:rsidR="00385DDA" w:rsidRPr="002E1AD6" w:rsidRDefault="00385DDA" w:rsidP="00385DDA">
            <w:pPr>
              <w:jc w:val="center"/>
              <w:rPr>
                <w:rFonts w:ascii="宋体" w:hAnsi="宋体"/>
                <w:szCs w:val="21"/>
              </w:rPr>
            </w:pPr>
          </w:p>
        </w:tc>
        <w:tc>
          <w:tcPr>
            <w:tcW w:w="449" w:type="pct"/>
            <w:vAlign w:val="center"/>
          </w:tcPr>
          <w:p w14:paraId="7749E2CE" w14:textId="77777777" w:rsidR="00385DDA" w:rsidRPr="002E1AD6" w:rsidRDefault="00385DDA" w:rsidP="00385DDA">
            <w:pPr>
              <w:jc w:val="center"/>
              <w:rPr>
                <w:rFonts w:ascii="宋体" w:hAnsi="宋体"/>
                <w:szCs w:val="21"/>
              </w:rPr>
            </w:pPr>
          </w:p>
        </w:tc>
      </w:tr>
      <w:tr w:rsidR="00385DDA" w:rsidRPr="00E15266" w14:paraId="7D9861E0" w14:textId="77777777" w:rsidTr="002E1AD6">
        <w:trPr>
          <w:trHeight w:val="20"/>
          <w:jc w:val="center"/>
        </w:trPr>
        <w:tc>
          <w:tcPr>
            <w:tcW w:w="369" w:type="pct"/>
            <w:vMerge/>
            <w:vAlign w:val="center"/>
          </w:tcPr>
          <w:p w14:paraId="4DAA60C3" w14:textId="77777777" w:rsidR="00385DDA" w:rsidRPr="002E1AD6" w:rsidRDefault="00385DDA" w:rsidP="00385DDA">
            <w:pPr>
              <w:jc w:val="center"/>
              <w:rPr>
                <w:rFonts w:ascii="宋体" w:hAnsi="宋体"/>
                <w:szCs w:val="21"/>
              </w:rPr>
            </w:pPr>
          </w:p>
        </w:tc>
        <w:tc>
          <w:tcPr>
            <w:tcW w:w="387" w:type="pct"/>
            <w:vMerge/>
            <w:vAlign w:val="center"/>
          </w:tcPr>
          <w:p w14:paraId="1C4EF5E7" w14:textId="77777777" w:rsidR="00385DDA" w:rsidRPr="002E1AD6" w:rsidRDefault="00385DDA" w:rsidP="00385DDA">
            <w:pPr>
              <w:jc w:val="center"/>
              <w:rPr>
                <w:rFonts w:ascii="宋体" w:hAnsi="宋体"/>
                <w:szCs w:val="21"/>
              </w:rPr>
            </w:pPr>
          </w:p>
        </w:tc>
        <w:tc>
          <w:tcPr>
            <w:tcW w:w="1501" w:type="pct"/>
            <w:vAlign w:val="center"/>
          </w:tcPr>
          <w:p w14:paraId="1C3C6953" w14:textId="77777777" w:rsidR="00385DDA" w:rsidRPr="002E1AD6" w:rsidRDefault="00385DDA" w:rsidP="002E1AD6">
            <w:pPr>
              <w:jc w:val="left"/>
              <w:rPr>
                <w:rFonts w:ascii="宋体" w:hAnsi="宋体"/>
                <w:szCs w:val="21"/>
              </w:rPr>
            </w:pPr>
            <w:r w:rsidRPr="002E1AD6">
              <w:rPr>
                <w:rFonts w:ascii="宋体" w:hAnsi="宋体" w:hint="eastAsia"/>
                <w:szCs w:val="21"/>
              </w:rPr>
              <w:t>用具干净卫生，每天进行清洗消毒，有记录</w:t>
            </w:r>
          </w:p>
        </w:tc>
        <w:tc>
          <w:tcPr>
            <w:tcW w:w="520" w:type="pct"/>
            <w:vAlign w:val="center"/>
          </w:tcPr>
          <w:p w14:paraId="54A156CA" w14:textId="77777777" w:rsidR="00385DDA" w:rsidRPr="002E1AD6" w:rsidRDefault="00385DDA" w:rsidP="00385DDA">
            <w:pPr>
              <w:jc w:val="center"/>
              <w:rPr>
                <w:rFonts w:ascii="宋体" w:hAnsi="宋体"/>
                <w:szCs w:val="21"/>
              </w:rPr>
            </w:pPr>
            <w:r w:rsidRPr="002E1AD6">
              <w:rPr>
                <w:rFonts w:ascii="宋体" w:hAnsi="宋体"/>
                <w:szCs w:val="21"/>
              </w:rPr>
              <w:t>5</w:t>
            </w:r>
          </w:p>
        </w:tc>
        <w:tc>
          <w:tcPr>
            <w:tcW w:w="1218" w:type="pct"/>
            <w:vAlign w:val="center"/>
          </w:tcPr>
          <w:p w14:paraId="4C8B61B8" w14:textId="77777777" w:rsidR="00385DDA" w:rsidRPr="002E1AD6" w:rsidRDefault="00385DDA" w:rsidP="002E1AD6">
            <w:pPr>
              <w:jc w:val="left"/>
              <w:rPr>
                <w:rFonts w:ascii="宋体" w:hAnsi="宋体"/>
                <w:szCs w:val="21"/>
              </w:rPr>
            </w:pPr>
            <w:r w:rsidRPr="002E1AD6">
              <w:rPr>
                <w:rFonts w:ascii="宋体" w:hAnsi="宋体" w:hint="eastAsia"/>
                <w:szCs w:val="21"/>
              </w:rPr>
              <w:t>不符合要求扣</w:t>
            </w:r>
            <w:r w:rsidRPr="002E1AD6">
              <w:rPr>
                <w:rFonts w:ascii="宋体" w:hAnsi="宋体"/>
                <w:szCs w:val="21"/>
              </w:rPr>
              <w:t>5</w:t>
            </w:r>
            <w:r w:rsidRPr="002E1AD6">
              <w:rPr>
                <w:rFonts w:ascii="宋体" w:hAnsi="宋体" w:hint="eastAsia"/>
                <w:szCs w:val="21"/>
              </w:rPr>
              <w:t>分</w:t>
            </w:r>
          </w:p>
        </w:tc>
        <w:tc>
          <w:tcPr>
            <w:tcW w:w="556" w:type="pct"/>
            <w:vAlign w:val="center"/>
          </w:tcPr>
          <w:p w14:paraId="1A309D9F" w14:textId="77777777" w:rsidR="00385DDA" w:rsidRPr="002E1AD6" w:rsidRDefault="00385DDA" w:rsidP="00385DDA">
            <w:pPr>
              <w:jc w:val="center"/>
              <w:rPr>
                <w:rFonts w:ascii="宋体" w:hAnsi="宋体"/>
                <w:szCs w:val="21"/>
              </w:rPr>
            </w:pPr>
          </w:p>
        </w:tc>
        <w:tc>
          <w:tcPr>
            <w:tcW w:w="449" w:type="pct"/>
            <w:vAlign w:val="center"/>
          </w:tcPr>
          <w:p w14:paraId="561BA511" w14:textId="77777777" w:rsidR="00385DDA" w:rsidRPr="002E1AD6" w:rsidRDefault="00385DDA" w:rsidP="00385DDA">
            <w:pPr>
              <w:jc w:val="center"/>
              <w:rPr>
                <w:rFonts w:ascii="宋体" w:hAnsi="宋体"/>
                <w:szCs w:val="21"/>
              </w:rPr>
            </w:pPr>
          </w:p>
        </w:tc>
      </w:tr>
      <w:tr w:rsidR="00385DDA" w:rsidRPr="00E15266" w14:paraId="785BC6C7" w14:textId="77777777" w:rsidTr="002E1AD6">
        <w:trPr>
          <w:trHeight w:val="20"/>
          <w:jc w:val="center"/>
        </w:trPr>
        <w:tc>
          <w:tcPr>
            <w:tcW w:w="369" w:type="pct"/>
            <w:vMerge/>
            <w:vAlign w:val="center"/>
          </w:tcPr>
          <w:p w14:paraId="59EFD35F" w14:textId="77777777" w:rsidR="00385DDA" w:rsidRPr="002E1AD6" w:rsidRDefault="00385DDA" w:rsidP="00385DDA">
            <w:pPr>
              <w:jc w:val="center"/>
              <w:rPr>
                <w:rFonts w:ascii="宋体" w:hAnsi="宋体"/>
                <w:szCs w:val="21"/>
              </w:rPr>
            </w:pPr>
          </w:p>
        </w:tc>
        <w:tc>
          <w:tcPr>
            <w:tcW w:w="387" w:type="pct"/>
            <w:vMerge/>
            <w:vAlign w:val="center"/>
          </w:tcPr>
          <w:p w14:paraId="608CCD3C" w14:textId="77777777" w:rsidR="00385DDA" w:rsidRPr="002E1AD6" w:rsidRDefault="00385DDA" w:rsidP="00385DDA">
            <w:pPr>
              <w:jc w:val="center"/>
              <w:rPr>
                <w:rFonts w:ascii="宋体" w:hAnsi="宋体"/>
                <w:szCs w:val="21"/>
              </w:rPr>
            </w:pPr>
          </w:p>
        </w:tc>
        <w:tc>
          <w:tcPr>
            <w:tcW w:w="1501" w:type="pct"/>
            <w:vAlign w:val="center"/>
          </w:tcPr>
          <w:p w14:paraId="14AA5BF4" w14:textId="77777777" w:rsidR="00385DDA" w:rsidRPr="002E1AD6" w:rsidRDefault="00385DDA" w:rsidP="002E1AD6">
            <w:pPr>
              <w:jc w:val="left"/>
              <w:rPr>
                <w:rFonts w:ascii="宋体" w:hAnsi="宋体"/>
                <w:szCs w:val="21"/>
              </w:rPr>
            </w:pPr>
            <w:r w:rsidRPr="002E1AD6">
              <w:rPr>
                <w:rFonts w:ascii="宋体" w:hAnsi="宋体" w:hint="eastAsia"/>
                <w:szCs w:val="21"/>
              </w:rPr>
              <w:t>配送场地整洁卫生</w:t>
            </w:r>
          </w:p>
        </w:tc>
        <w:tc>
          <w:tcPr>
            <w:tcW w:w="520" w:type="pct"/>
            <w:vAlign w:val="center"/>
          </w:tcPr>
          <w:p w14:paraId="66965B5B" w14:textId="77777777" w:rsidR="00385DDA" w:rsidRPr="002E1AD6" w:rsidRDefault="00385DDA" w:rsidP="00385DDA">
            <w:pPr>
              <w:jc w:val="center"/>
              <w:rPr>
                <w:rFonts w:ascii="宋体" w:hAnsi="宋体"/>
                <w:szCs w:val="21"/>
              </w:rPr>
            </w:pPr>
            <w:r w:rsidRPr="002E1AD6">
              <w:rPr>
                <w:rFonts w:ascii="宋体" w:hAnsi="宋体"/>
                <w:szCs w:val="21"/>
              </w:rPr>
              <w:t>5</w:t>
            </w:r>
          </w:p>
        </w:tc>
        <w:tc>
          <w:tcPr>
            <w:tcW w:w="1218" w:type="pct"/>
            <w:vAlign w:val="center"/>
          </w:tcPr>
          <w:p w14:paraId="313BA958" w14:textId="77777777" w:rsidR="00385DDA" w:rsidRPr="002E1AD6" w:rsidRDefault="00385DDA" w:rsidP="002E1AD6">
            <w:pPr>
              <w:jc w:val="left"/>
              <w:rPr>
                <w:rFonts w:ascii="宋体" w:hAnsi="宋体"/>
                <w:szCs w:val="21"/>
              </w:rPr>
            </w:pPr>
            <w:r w:rsidRPr="002E1AD6">
              <w:rPr>
                <w:rFonts w:ascii="宋体" w:hAnsi="宋体" w:hint="eastAsia"/>
                <w:szCs w:val="21"/>
              </w:rPr>
              <w:t>不符合要求扣</w:t>
            </w:r>
            <w:r w:rsidRPr="002E1AD6">
              <w:rPr>
                <w:rFonts w:ascii="宋体" w:hAnsi="宋体"/>
                <w:szCs w:val="21"/>
              </w:rPr>
              <w:t>5</w:t>
            </w:r>
            <w:r w:rsidRPr="002E1AD6">
              <w:rPr>
                <w:rFonts w:ascii="宋体" w:hAnsi="宋体" w:hint="eastAsia"/>
                <w:szCs w:val="21"/>
              </w:rPr>
              <w:t>分</w:t>
            </w:r>
          </w:p>
        </w:tc>
        <w:tc>
          <w:tcPr>
            <w:tcW w:w="556" w:type="pct"/>
            <w:vAlign w:val="center"/>
          </w:tcPr>
          <w:p w14:paraId="58DC7566" w14:textId="77777777" w:rsidR="00385DDA" w:rsidRPr="002E1AD6" w:rsidRDefault="00385DDA" w:rsidP="00385DDA">
            <w:pPr>
              <w:jc w:val="center"/>
              <w:rPr>
                <w:rFonts w:ascii="宋体" w:hAnsi="宋体"/>
                <w:szCs w:val="21"/>
              </w:rPr>
            </w:pPr>
          </w:p>
        </w:tc>
        <w:tc>
          <w:tcPr>
            <w:tcW w:w="449" w:type="pct"/>
            <w:vAlign w:val="center"/>
          </w:tcPr>
          <w:p w14:paraId="1C90C17E" w14:textId="77777777" w:rsidR="00385DDA" w:rsidRPr="002E1AD6" w:rsidRDefault="00385DDA" w:rsidP="00385DDA">
            <w:pPr>
              <w:jc w:val="center"/>
              <w:rPr>
                <w:rFonts w:ascii="宋体" w:hAnsi="宋体"/>
                <w:szCs w:val="21"/>
              </w:rPr>
            </w:pPr>
          </w:p>
        </w:tc>
      </w:tr>
      <w:tr w:rsidR="00385DDA" w:rsidRPr="00E15266" w14:paraId="12301630" w14:textId="77777777" w:rsidTr="002E1AD6">
        <w:trPr>
          <w:trHeight w:val="20"/>
          <w:jc w:val="center"/>
        </w:trPr>
        <w:tc>
          <w:tcPr>
            <w:tcW w:w="369" w:type="pct"/>
            <w:vMerge/>
            <w:vAlign w:val="center"/>
          </w:tcPr>
          <w:p w14:paraId="73E5AF7C" w14:textId="77777777" w:rsidR="00385DDA" w:rsidRPr="002E1AD6" w:rsidRDefault="00385DDA" w:rsidP="00385DDA">
            <w:pPr>
              <w:jc w:val="center"/>
              <w:rPr>
                <w:rFonts w:ascii="宋体" w:hAnsi="宋体"/>
                <w:szCs w:val="21"/>
              </w:rPr>
            </w:pPr>
          </w:p>
        </w:tc>
        <w:tc>
          <w:tcPr>
            <w:tcW w:w="387" w:type="pct"/>
            <w:vMerge w:val="restart"/>
            <w:vAlign w:val="center"/>
          </w:tcPr>
          <w:p w14:paraId="4D8A172A" w14:textId="77777777" w:rsidR="00385DDA" w:rsidRPr="002E1AD6" w:rsidRDefault="00385DDA" w:rsidP="00385DDA">
            <w:pPr>
              <w:jc w:val="center"/>
              <w:rPr>
                <w:rFonts w:ascii="宋体" w:hAnsi="宋体"/>
                <w:szCs w:val="21"/>
              </w:rPr>
            </w:pPr>
            <w:r w:rsidRPr="002E1AD6">
              <w:rPr>
                <w:rFonts w:ascii="宋体" w:hAnsi="宋体" w:hint="eastAsia"/>
                <w:szCs w:val="21"/>
              </w:rPr>
              <w:t>食品储存</w:t>
            </w:r>
          </w:p>
        </w:tc>
        <w:tc>
          <w:tcPr>
            <w:tcW w:w="1501" w:type="pct"/>
            <w:vAlign w:val="center"/>
          </w:tcPr>
          <w:p w14:paraId="45A78E7C" w14:textId="77777777" w:rsidR="00385DDA" w:rsidRPr="002E1AD6" w:rsidRDefault="00385DDA" w:rsidP="002E1AD6">
            <w:pPr>
              <w:jc w:val="left"/>
              <w:rPr>
                <w:rFonts w:ascii="宋体" w:hAnsi="宋体"/>
                <w:szCs w:val="21"/>
              </w:rPr>
            </w:pPr>
            <w:r w:rsidRPr="002E1AD6">
              <w:rPr>
                <w:rFonts w:ascii="宋体" w:hAnsi="宋体" w:hint="eastAsia"/>
                <w:szCs w:val="21"/>
              </w:rPr>
              <w:t>货物存放要求离墙、离地，有货架，</w:t>
            </w:r>
            <w:proofErr w:type="gramStart"/>
            <w:r w:rsidRPr="002E1AD6">
              <w:rPr>
                <w:rFonts w:ascii="宋体" w:hAnsi="宋体" w:hint="eastAsia"/>
                <w:szCs w:val="21"/>
              </w:rPr>
              <w:t>垫仓板</w:t>
            </w:r>
            <w:proofErr w:type="gramEnd"/>
            <w:r w:rsidRPr="002E1AD6">
              <w:rPr>
                <w:rFonts w:ascii="宋体" w:hAnsi="宋体" w:hint="eastAsia"/>
                <w:szCs w:val="21"/>
              </w:rPr>
              <w:t>、货物标牌</w:t>
            </w:r>
          </w:p>
        </w:tc>
        <w:tc>
          <w:tcPr>
            <w:tcW w:w="520" w:type="pct"/>
            <w:vAlign w:val="center"/>
          </w:tcPr>
          <w:p w14:paraId="4811F7EC" w14:textId="77777777" w:rsidR="00385DDA" w:rsidRPr="002E1AD6" w:rsidRDefault="00385DDA" w:rsidP="00385DDA">
            <w:pPr>
              <w:jc w:val="center"/>
              <w:rPr>
                <w:rFonts w:ascii="宋体" w:hAnsi="宋体"/>
                <w:szCs w:val="21"/>
              </w:rPr>
            </w:pPr>
            <w:r w:rsidRPr="002E1AD6">
              <w:rPr>
                <w:rFonts w:ascii="宋体" w:hAnsi="宋体"/>
                <w:szCs w:val="21"/>
              </w:rPr>
              <w:t>5</w:t>
            </w:r>
          </w:p>
        </w:tc>
        <w:tc>
          <w:tcPr>
            <w:tcW w:w="1218" w:type="pct"/>
            <w:vAlign w:val="center"/>
          </w:tcPr>
          <w:p w14:paraId="74610082" w14:textId="77777777" w:rsidR="00385DDA" w:rsidRPr="002E1AD6" w:rsidRDefault="00385DDA" w:rsidP="002E1AD6">
            <w:pPr>
              <w:jc w:val="left"/>
              <w:rPr>
                <w:rFonts w:ascii="宋体" w:hAnsi="宋体"/>
                <w:szCs w:val="21"/>
              </w:rPr>
            </w:pPr>
            <w:r w:rsidRPr="002E1AD6">
              <w:rPr>
                <w:rFonts w:ascii="宋体" w:hAnsi="宋体" w:hint="eastAsia"/>
                <w:szCs w:val="21"/>
              </w:rPr>
              <w:t>不符合要求扣</w:t>
            </w:r>
            <w:r w:rsidRPr="002E1AD6">
              <w:rPr>
                <w:rFonts w:ascii="宋体" w:hAnsi="宋体"/>
                <w:szCs w:val="21"/>
              </w:rPr>
              <w:t>5</w:t>
            </w:r>
            <w:r w:rsidRPr="002E1AD6">
              <w:rPr>
                <w:rFonts w:ascii="宋体" w:hAnsi="宋体" w:hint="eastAsia"/>
                <w:szCs w:val="21"/>
              </w:rPr>
              <w:t>分</w:t>
            </w:r>
          </w:p>
        </w:tc>
        <w:tc>
          <w:tcPr>
            <w:tcW w:w="556" w:type="pct"/>
            <w:vAlign w:val="center"/>
          </w:tcPr>
          <w:p w14:paraId="485D6B05" w14:textId="77777777" w:rsidR="00385DDA" w:rsidRPr="002E1AD6" w:rsidRDefault="00385DDA" w:rsidP="00385DDA">
            <w:pPr>
              <w:jc w:val="center"/>
              <w:rPr>
                <w:rFonts w:ascii="宋体" w:hAnsi="宋体"/>
                <w:szCs w:val="21"/>
              </w:rPr>
            </w:pPr>
          </w:p>
        </w:tc>
        <w:tc>
          <w:tcPr>
            <w:tcW w:w="449" w:type="pct"/>
            <w:vAlign w:val="center"/>
          </w:tcPr>
          <w:p w14:paraId="42DF78F5" w14:textId="77777777" w:rsidR="00385DDA" w:rsidRPr="002E1AD6" w:rsidRDefault="00385DDA" w:rsidP="00385DDA">
            <w:pPr>
              <w:jc w:val="center"/>
              <w:rPr>
                <w:rFonts w:ascii="宋体" w:hAnsi="宋体"/>
                <w:szCs w:val="21"/>
              </w:rPr>
            </w:pPr>
          </w:p>
        </w:tc>
      </w:tr>
      <w:tr w:rsidR="00385DDA" w:rsidRPr="00E15266" w14:paraId="2987309C" w14:textId="77777777" w:rsidTr="002E1AD6">
        <w:trPr>
          <w:trHeight w:val="20"/>
          <w:jc w:val="center"/>
        </w:trPr>
        <w:tc>
          <w:tcPr>
            <w:tcW w:w="369" w:type="pct"/>
            <w:vMerge/>
            <w:vAlign w:val="center"/>
          </w:tcPr>
          <w:p w14:paraId="59CFF857" w14:textId="77777777" w:rsidR="00385DDA" w:rsidRPr="002E1AD6" w:rsidRDefault="00385DDA" w:rsidP="00385DDA">
            <w:pPr>
              <w:jc w:val="center"/>
              <w:rPr>
                <w:rFonts w:ascii="宋体" w:hAnsi="宋体"/>
                <w:szCs w:val="21"/>
              </w:rPr>
            </w:pPr>
          </w:p>
        </w:tc>
        <w:tc>
          <w:tcPr>
            <w:tcW w:w="387" w:type="pct"/>
            <w:vMerge/>
            <w:vAlign w:val="center"/>
          </w:tcPr>
          <w:p w14:paraId="1A7717B2" w14:textId="77777777" w:rsidR="00385DDA" w:rsidRPr="002E1AD6" w:rsidRDefault="00385DDA" w:rsidP="00385DDA">
            <w:pPr>
              <w:jc w:val="center"/>
              <w:rPr>
                <w:rFonts w:ascii="宋体" w:hAnsi="宋体"/>
                <w:szCs w:val="21"/>
              </w:rPr>
            </w:pPr>
          </w:p>
        </w:tc>
        <w:tc>
          <w:tcPr>
            <w:tcW w:w="1501" w:type="pct"/>
            <w:vAlign w:val="center"/>
          </w:tcPr>
          <w:p w14:paraId="65D4C554" w14:textId="77777777" w:rsidR="00385DDA" w:rsidRPr="002E1AD6" w:rsidRDefault="00385DDA" w:rsidP="002E1AD6">
            <w:pPr>
              <w:jc w:val="left"/>
              <w:rPr>
                <w:rFonts w:ascii="宋体" w:hAnsi="宋体"/>
                <w:szCs w:val="21"/>
              </w:rPr>
            </w:pPr>
            <w:r w:rsidRPr="002E1AD6">
              <w:rPr>
                <w:rFonts w:ascii="宋体" w:hAnsi="宋体" w:hint="eastAsia"/>
                <w:szCs w:val="21"/>
              </w:rPr>
              <w:t>冷冻库、保鲜库内货物堆放整齐，清洁无异味，正常使用</w:t>
            </w:r>
          </w:p>
        </w:tc>
        <w:tc>
          <w:tcPr>
            <w:tcW w:w="520" w:type="pct"/>
            <w:vAlign w:val="center"/>
          </w:tcPr>
          <w:p w14:paraId="2EA3142A" w14:textId="77777777" w:rsidR="00385DDA" w:rsidRPr="002E1AD6" w:rsidRDefault="00385DDA" w:rsidP="00385DDA">
            <w:pPr>
              <w:jc w:val="center"/>
              <w:rPr>
                <w:rFonts w:ascii="宋体" w:hAnsi="宋体"/>
                <w:szCs w:val="21"/>
              </w:rPr>
            </w:pPr>
            <w:r w:rsidRPr="002E1AD6">
              <w:rPr>
                <w:rFonts w:ascii="宋体" w:hAnsi="宋体"/>
                <w:szCs w:val="21"/>
              </w:rPr>
              <w:t>5</w:t>
            </w:r>
          </w:p>
        </w:tc>
        <w:tc>
          <w:tcPr>
            <w:tcW w:w="1218" w:type="pct"/>
            <w:vAlign w:val="center"/>
          </w:tcPr>
          <w:p w14:paraId="41495145" w14:textId="77777777" w:rsidR="00385DDA" w:rsidRPr="002E1AD6" w:rsidRDefault="00385DDA" w:rsidP="002E1AD6">
            <w:pPr>
              <w:jc w:val="left"/>
              <w:rPr>
                <w:rFonts w:ascii="宋体" w:hAnsi="宋体"/>
                <w:szCs w:val="21"/>
              </w:rPr>
            </w:pPr>
            <w:r w:rsidRPr="002E1AD6">
              <w:rPr>
                <w:rFonts w:ascii="宋体" w:hAnsi="宋体" w:hint="eastAsia"/>
                <w:szCs w:val="21"/>
              </w:rPr>
              <w:t>不符合要求扣</w:t>
            </w:r>
            <w:r w:rsidRPr="002E1AD6">
              <w:rPr>
                <w:rFonts w:ascii="宋体" w:hAnsi="宋体"/>
                <w:szCs w:val="21"/>
              </w:rPr>
              <w:t>5</w:t>
            </w:r>
            <w:r w:rsidRPr="002E1AD6">
              <w:rPr>
                <w:rFonts w:ascii="宋体" w:hAnsi="宋体" w:hint="eastAsia"/>
                <w:szCs w:val="21"/>
              </w:rPr>
              <w:t>分</w:t>
            </w:r>
          </w:p>
        </w:tc>
        <w:tc>
          <w:tcPr>
            <w:tcW w:w="556" w:type="pct"/>
            <w:vAlign w:val="center"/>
          </w:tcPr>
          <w:p w14:paraId="34BF9EE1" w14:textId="77777777" w:rsidR="00385DDA" w:rsidRPr="002E1AD6" w:rsidRDefault="00385DDA" w:rsidP="00385DDA">
            <w:pPr>
              <w:jc w:val="center"/>
              <w:rPr>
                <w:rFonts w:ascii="宋体" w:hAnsi="宋体"/>
                <w:szCs w:val="21"/>
              </w:rPr>
            </w:pPr>
          </w:p>
        </w:tc>
        <w:tc>
          <w:tcPr>
            <w:tcW w:w="449" w:type="pct"/>
            <w:vAlign w:val="center"/>
          </w:tcPr>
          <w:p w14:paraId="363EFD46" w14:textId="77777777" w:rsidR="00385DDA" w:rsidRPr="002E1AD6" w:rsidRDefault="00385DDA" w:rsidP="00385DDA">
            <w:pPr>
              <w:jc w:val="center"/>
              <w:rPr>
                <w:rFonts w:ascii="宋体" w:hAnsi="宋体"/>
                <w:szCs w:val="21"/>
              </w:rPr>
            </w:pPr>
          </w:p>
        </w:tc>
      </w:tr>
      <w:tr w:rsidR="00385DDA" w:rsidRPr="00E15266" w14:paraId="66919123" w14:textId="77777777" w:rsidTr="002E1AD6">
        <w:trPr>
          <w:trHeight w:val="20"/>
          <w:jc w:val="center"/>
        </w:trPr>
        <w:tc>
          <w:tcPr>
            <w:tcW w:w="369" w:type="pct"/>
            <w:vMerge w:val="restart"/>
            <w:vAlign w:val="center"/>
          </w:tcPr>
          <w:p w14:paraId="4260A3C4" w14:textId="77777777" w:rsidR="00385DDA" w:rsidRPr="002E1AD6" w:rsidRDefault="00385DDA" w:rsidP="00385DDA">
            <w:pPr>
              <w:jc w:val="center"/>
              <w:rPr>
                <w:rFonts w:ascii="宋体" w:hAnsi="宋体"/>
                <w:szCs w:val="21"/>
              </w:rPr>
            </w:pPr>
            <w:r w:rsidRPr="002E1AD6">
              <w:rPr>
                <w:rFonts w:ascii="宋体" w:hAnsi="宋体" w:hint="eastAsia"/>
                <w:szCs w:val="21"/>
              </w:rPr>
              <w:t>事务管理（</w:t>
            </w:r>
            <w:r w:rsidRPr="002E1AD6">
              <w:rPr>
                <w:rFonts w:ascii="宋体" w:hAnsi="宋体"/>
                <w:szCs w:val="21"/>
              </w:rPr>
              <w:t>20</w:t>
            </w:r>
            <w:r w:rsidRPr="002E1AD6">
              <w:rPr>
                <w:rFonts w:ascii="宋体" w:hAnsi="宋体" w:hint="eastAsia"/>
                <w:szCs w:val="21"/>
              </w:rPr>
              <w:t>分）</w:t>
            </w:r>
          </w:p>
        </w:tc>
        <w:tc>
          <w:tcPr>
            <w:tcW w:w="1888" w:type="pct"/>
            <w:gridSpan w:val="2"/>
            <w:vAlign w:val="center"/>
          </w:tcPr>
          <w:p w14:paraId="107780E7" w14:textId="77777777" w:rsidR="00385DDA" w:rsidRPr="002E1AD6" w:rsidRDefault="00385DDA" w:rsidP="002E1AD6">
            <w:pPr>
              <w:jc w:val="left"/>
              <w:rPr>
                <w:rFonts w:ascii="宋体" w:hAnsi="宋体"/>
                <w:szCs w:val="21"/>
              </w:rPr>
            </w:pPr>
            <w:r w:rsidRPr="002E1AD6">
              <w:rPr>
                <w:rFonts w:ascii="宋体" w:hAnsi="宋体" w:hint="eastAsia"/>
                <w:szCs w:val="21"/>
              </w:rPr>
              <w:t>按时到位，有专用配送筐</w:t>
            </w:r>
          </w:p>
        </w:tc>
        <w:tc>
          <w:tcPr>
            <w:tcW w:w="520" w:type="pct"/>
            <w:vAlign w:val="center"/>
          </w:tcPr>
          <w:p w14:paraId="5398EA92" w14:textId="77777777" w:rsidR="00385DDA" w:rsidRPr="002E1AD6" w:rsidRDefault="00385DDA" w:rsidP="00385DDA">
            <w:pPr>
              <w:jc w:val="center"/>
              <w:rPr>
                <w:rFonts w:ascii="宋体" w:hAnsi="宋体"/>
                <w:szCs w:val="21"/>
              </w:rPr>
            </w:pPr>
            <w:r w:rsidRPr="002E1AD6">
              <w:rPr>
                <w:rFonts w:ascii="宋体" w:hAnsi="宋体"/>
                <w:szCs w:val="21"/>
              </w:rPr>
              <w:t>10</w:t>
            </w:r>
          </w:p>
        </w:tc>
        <w:tc>
          <w:tcPr>
            <w:tcW w:w="1218" w:type="pct"/>
            <w:vAlign w:val="center"/>
          </w:tcPr>
          <w:p w14:paraId="2C6BB5E9" w14:textId="77777777" w:rsidR="00385DDA" w:rsidRPr="002E1AD6" w:rsidRDefault="00385DDA" w:rsidP="002E1AD6">
            <w:pPr>
              <w:jc w:val="left"/>
              <w:rPr>
                <w:rFonts w:ascii="宋体" w:hAnsi="宋体"/>
                <w:szCs w:val="21"/>
              </w:rPr>
            </w:pPr>
            <w:r w:rsidRPr="002E1AD6">
              <w:rPr>
                <w:rFonts w:ascii="宋体" w:hAnsi="宋体" w:hint="eastAsia"/>
                <w:szCs w:val="21"/>
              </w:rPr>
              <w:t>一次不及时，无专用</w:t>
            </w:r>
            <w:proofErr w:type="gramStart"/>
            <w:r w:rsidRPr="002E1AD6">
              <w:rPr>
                <w:rFonts w:ascii="宋体" w:hAnsi="宋体" w:hint="eastAsia"/>
                <w:szCs w:val="21"/>
              </w:rPr>
              <w:t>配送筐扣</w:t>
            </w:r>
            <w:r w:rsidRPr="002E1AD6">
              <w:rPr>
                <w:rFonts w:ascii="宋体" w:hAnsi="宋体"/>
                <w:szCs w:val="21"/>
              </w:rPr>
              <w:t>2</w:t>
            </w:r>
            <w:r w:rsidRPr="002E1AD6">
              <w:rPr>
                <w:rFonts w:ascii="宋体" w:hAnsi="宋体" w:hint="eastAsia"/>
                <w:szCs w:val="21"/>
              </w:rPr>
              <w:t>分</w:t>
            </w:r>
            <w:proofErr w:type="gramEnd"/>
            <w:r w:rsidRPr="002E1AD6">
              <w:rPr>
                <w:rFonts w:ascii="宋体" w:hAnsi="宋体" w:hint="eastAsia"/>
                <w:szCs w:val="21"/>
              </w:rPr>
              <w:t>，送货时间迟到半小时以上，还需要扣除中标方当天货款</w:t>
            </w:r>
            <w:r w:rsidRPr="002E1AD6">
              <w:rPr>
                <w:rFonts w:ascii="宋体" w:hAnsi="宋体"/>
                <w:szCs w:val="21"/>
              </w:rPr>
              <w:t>10%作为迟延履行违约金</w:t>
            </w:r>
          </w:p>
        </w:tc>
        <w:tc>
          <w:tcPr>
            <w:tcW w:w="556" w:type="pct"/>
            <w:vAlign w:val="center"/>
          </w:tcPr>
          <w:p w14:paraId="3B2E8170" w14:textId="77777777" w:rsidR="00385DDA" w:rsidRPr="002E1AD6" w:rsidRDefault="00385DDA" w:rsidP="00385DDA">
            <w:pPr>
              <w:jc w:val="center"/>
              <w:rPr>
                <w:rFonts w:ascii="宋体" w:hAnsi="宋体"/>
                <w:szCs w:val="21"/>
              </w:rPr>
            </w:pPr>
          </w:p>
        </w:tc>
        <w:tc>
          <w:tcPr>
            <w:tcW w:w="449" w:type="pct"/>
            <w:vAlign w:val="center"/>
          </w:tcPr>
          <w:p w14:paraId="02287EB5" w14:textId="77777777" w:rsidR="00385DDA" w:rsidRPr="002E1AD6" w:rsidRDefault="00385DDA" w:rsidP="00385DDA">
            <w:pPr>
              <w:jc w:val="center"/>
              <w:rPr>
                <w:rFonts w:ascii="宋体" w:hAnsi="宋体"/>
                <w:szCs w:val="21"/>
              </w:rPr>
            </w:pPr>
          </w:p>
        </w:tc>
      </w:tr>
      <w:tr w:rsidR="00385DDA" w:rsidRPr="00E15266" w14:paraId="6AB03CD3" w14:textId="77777777" w:rsidTr="002E1AD6">
        <w:trPr>
          <w:trHeight w:val="20"/>
          <w:jc w:val="center"/>
        </w:trPr>
        <w:tc>
          <w:tcPr>
            <w:tcW w:w="369" w:type="pct"/>
            <w:vMerge/>
            <w:vAlign w:val="center"/>
          </w:tcPr>
          <w:p w14:paraId="7979CC12" w14:textId="77777777" w:rsidR="00385DDA" w:rsidRPr="002E1AD6" w:rsidRDefault="00385DDA" w:rsidP="00385DDA">
            <w:pPr>
              <w:jc w:val="center"/>
              <w:rPr>
                <w:rFonts w:ascii="宋体" w:hAnsi="宋体"/>
                <w:szCs w:val="21"/>
              </w:rPr>
            </w:pPr>
          </w:p>
        </w:tc>
        <w:tc>
          <w:tcPr>
            <w:tcW w:w="1888" w:type="pct"/>
            <w:gridSpan w:val="2"/>
            <w:vAlign w:val="center"/>
          </w:tcPr>
          <w:p w14:paraId="5096D602" w14:textId="77777777" w:rsidR="00385DDA" w:rsidRPr="002E1AD6" w:rsidRDefault="00385DDA" w:rsidP="002E1AD6">
            <w:pPr>
              <w:jc w:val="left"/>
              <w:rPr>
                <w:rFonts w:ascii="宋体" w:hAnsi="宋体"/>
                <w:szCs w:val="21"/>
              </w:rPr>
            </w:pPr>
            <w:r w:rsidRPr="002E1AD6">
              <w:rPr>
                <w:rFonts w:ascii="宋体" w:hAnsi="宋体" w:hint="eastAsia"/>
                <w:szCs w:val="21"/>
              </w:rPr>
              <w:t>按采购方需要配送，保质保量</w:t>
            </w:r>
          </w:p>
        </w:tc>
        <w:tc>
          <w:tcPr>
            <w:tcW w:w="520" w:type="pct"/>
            <w:vAlign w:val="center"/>
          </w:tcPr>
          <w:p w14:paraId="459CF427" w14:textId="77777777" w:rsidR="00385DDA" w:rsidRPr="002E1AD6" w:rsidRDefault="00385DDA" w:rsidP="00385DDA">
            <w:pPr>
              <w:jc w:val="center"/>
              <w:rPr>
                <w:rFonts w:ascii="宋体" w:hAnsi="宋体"/>
                <w:szCs w:val="21"/>
              </w:rPr>
            </w:pPr>
            <w:r w:rsidRPr="002E1AD6">
              <w:rPr>
                <w:rFonts w:ascii="宋体" w:hAnsi="宋体"/>
                <w:szCs w:val="21"/>
              </w:rPr>
              <w:t>10</w:t>
            </w:r>
          </w:p>
        </w:tc>
        <w:tc>
          <w:tcPr>
            <w:tcW w:w="1218" w:type="pct"/>
            <w:vAlign w:val="center"/>
          </w:tcPr>
          <w:p w14:paraId="314F4573" w14:textId="77777777" w:rsidR="00385DDA" w:rsidRPr="002E1AD6" w:rsidRDefault="00385DDA" w:rsidP="002E1AD6">
            <w:pPr>
              <w:jc w:val="left"/>
              <w:rPr>
                <w:rFonts w:ascii="宋体" w:hAnsi="宋体"/>
                <w:szCs w:val="21"/>
              </w:rPr>
            </w:pPr>
            <w:r w:rsidRPr="002E1AD6">
              <w:rPr>
                <w:rFonts w:ascii="宋体" w:hAnsi="宋体" w:hint="eastAsia"/>
                <w:szCs w:val="21"/>
              </w:rPr>
              <w:t>一次质量不符合要求的扣</w:t>
            </w:r>
            <w:r w:rsidRPr="002E1AD6">
              <w:rPr>
                <w:rFonts w:ascii="宋体" w:hAnsi="宋体"/>
                <w:szCs w:val="21"/>
              </w:rPr>
              <w:t>10</w:t>
            </w:r>
            <w:r w:rsidRPr="002E1AD6">
              <w:rPr>
                <w:rFonts w:ascii="宋体" w:hAnsi="宋体" w:hint="eastAsia"/>
                <w:szCs w:val="21"/>
              </w:rPr>
              <w:t>分</w:t>
            </w:r>
          </w:p>
        </w:tc>
        <w:tc>
          <w:tcPr>
            <w:tcW w:w="556" w:type="pct"/>
            <w:vAlign w:val="center"/>
          </w:tcPr>
          <w:p w14:paraId="492818FB" w14:textId="77777777" w:rsidR="00385DDA" w:rsidRPr="002E1AD6" w:rsidRDefault="00385DDA" w:rsidP="00385DDA">
            <w:pPr>
              <w:jc w:val="center"/>
              <w:rPr>
                <w:rFonts w:ascii="宋体" w:hAnsi="宋体"/>
                <w:szCs w:val="21"/>
              </w:rPr>
            </w:pPr>
          </w:p>
        </w:tc>
        <w:tc>
          <w:tcPr>
            <w:tcW w:w="449" w:type="pct"/>
            <w:vAlign w:val="center"/>
          </w:tcPr>
          <w:p w14:paraId="2253249C" w14:textId="77777777" w:rsidR="00385DDA" w:rsidRPr="002E1AD6" w:rsidRDefault="00385DDA" w:rsidP="00385DDA">
            <w:pPr>
              <w:jc w:val="center"/>
              <w:rPr>
                <w:rFonts w:ascii="宋体" w:hAnsi="宋体"/>
                <w:szCs w:val="21"/>
              </w:rPr>
            </w:pPr>
          </w:p>
        </w:tc>
      </w:tr>
    </w:tbl>
    <w:p w14:paraId="0F2F8E42" w14:textId="60BC4382" w:rsidR="00385DDA" w:rsidRDefault="00385DDA" w:rsidP="0020631A">
      <w:pPr>
        <w:widowControl/>
        <w:snapToGrid w:val="0"/>
        <w:spacing w:line="360" w:lineRule="auto"/>
        <w:ind w:firstLineChars="200" w:firstLine="420"/>
        <w:jc w:val="left"/>
        <w:rPr>
          <w:rFonts w:ascii="宋体" w:hAnsi="宋体" w:cs="宋体"/>
          <w:kern w:val="0"/>
          <w:szCs w:val="21"/>
        </w:rPr>
      </w:pPr>
    </w:p>
    <w:p w14:paraId="322C68E8" w14:textId="1DDA72C0" w:rsidR="00385DDA" w:rsidRPr="002E1AD6" w:rsidRDefault="000B1342" w:rsidP="002E1AD6">
      <w:pPr>
        <w:pStyle w:val="32"/>
        <w:rPr>
          <w:b w:val="0"/>
        </w:rPr>
      </w:pPr>
      <w:r>
        <w:rPr>
          <w:rFonts w:hint="eastAsia"/>
        </w:rPr>
        <w:t>六</w:t>
      </w:r>
      <w:r w:rsidR="00385DDA" w:rsidRPr="002E1AD6">
        <w:rPr>
          <w:rFonts w:hint="eastAsia"/>
        </w:rPr>
        <w:t>、注意事项</w:t>
      </w:r>
    </w:p>
    <w:p w14:paraId="51FBEA7E" w14:textId="6070E0C0" w:rsidR="00385DDA" w:rsidRPr="002E1AD6" w:rsidRDefault="00385DDA" w:rsidP="002E1AD6">
      <w:pPr>
        <w:spacing w:line="360" w:lineRule="auto"/>
        <w:ind w:firstLineChars="200" w:firstLine="420"/>
        <w:rPr>
          <w:rFonts w:ascii="宋体" w:hAnsi="宋体"/>
        </w:rPr>
      </w:pPr>
      <w:r w:rsidRPr="00053C45">
        <w:rPr>
          <w:rFonts w:ascii="宋体" w:hAnsi="宋体"/>
        </w:rPr>
        <w:t>1</w:t>
      </w:r>
      <w:r w:rsidR="00001836">
        <w:rPr>
          <w:rFonts w:ascii="宋体" w:hAnsi="宋体" w:hint="eastAsia"/>
        </w:rPr>
        <w:t>.</w:t>
      </w:r>
      <w:r w:rsidRPr="002E1AD6">
        <w:rPr>
          <w:rFonts w:ascii="宋体" w:hAnsi="宋体"/>
        </w:rPr>
        <w:t>中标人不得将项目非法分包或转包给任何单位和个人。否则，采购单位有权即刻终止合同，并要求中标人赔偿相应损失。</w:t>
      </w:r>
    </w:p>
    <w:p w14:paraId="485FD4FD" w14:textId="656B1E02" w:rsidR="00385DDA" w:rsidRPr="002E1AD6" w:rsidRDefault="00385DDA" w:rsidP="002E1AD6">
      <w:pPr>
        <w:spacing w:line="360" w:lineRule="auto"/>
        <w:ind w:firstLineChars="200" w:firstLine="420"/>
        <w:rPr>
          <w:rFonts w:ascii="宋体" w:hAnsi="宋体"/>
        </w:rPr>
      </w:pPr>
      <w:r w:rsidRPr="002E1AD6">
        <w:rPr>
          <w:rFonts w:ascii="宋体" w:hAnsi="宋体"/>
        </w:rPr>
        <w:t>2</w:t>
      </w:r>
      <w:r w:rsidR="00001836">
        <w:rPr>
          <w:rFonts w:ascii="宋体" w:hAnsi="宋体" w:hint="eastAsia"/>
        </w:rPr>
        <w:t>.</w:t>
      </w:r>
      <w:r w:rsidRPr="002E1AD6">
        <w:rPr>
          <w:rFonts w:ascii="宋体" w:hAnsi="宋体" w:hint="eastAsia"/>
        </w:rPr>
        <w:t>投标人若认为招标文件的技术要求或其他要求</w:t>
      </w:r>
      <w:proofErr w:type="gramStart"/>
      <w:r w:rsidRPr="002E1AD6">
        <w:rPr>
          <w:rFonts w:ascii="宋体" w:hAnsi="宋体" w:hint="eastAsia"/>
        </w:rPr>
        <w:t>有倾</w:t>
      </w:r>
      <w:proofErr w:type="gramEnd"/>
      <w:r w:rsidRPr="002E1AD6">
        <w:rPr>
          <w:rFonts w:ascii="宋体" w:hAnsi="宋体" w:hint="eastAsia"/>
        </w:rPr>
        <w:t>向性或</w:t>
      </w:r>
      <w:proofErr w:type="gramStart"/>
      <w:r w:rsidRPr="002E1AD6">
        <w:rPr>
          <w:rFonts w:ascii="宋体" w:hAnsi="宋体" w:hint="eastAsia"/>
        </w:rPr>
        <w:t>不</w:t>
      </w:r>
      <w:proofErr w:type="gramEnd"/>
      <w:r w:rsidRPr="002E1AD6">
        <w:rPr>
          <w:rFonts w:ascii="宋体" w:hAnsi="宋体" w:hint="eastAsia"/>
        </w:rPr>
        <w:t>公正性，可在招标答疑阶段提出，以维护招标行为的公平、公正。</w:t>
      </w:r>
    </w:p>
    <w:p w14:paraId="1F7AD95C" w14:textId="596B2105" w:rsidR="00385DDA" w:rsidRPr="002E1AD6" w:rsidRDefault="00385DDA" w:rsidP="002E1AD6">
      <w:pPr>
        <w:spacing w:line="360" w:lineRule="auto"/>
        <w:ind w:firstLineChars="200" w:firstLine="420"/>
        <w:rPr>
          <w:rFonts w:ascii="宋体" w:hAnsi="宋体"/>
        </w:rPr>
      </w:pPr>
      <w:r w:rsidRPr="002E1AD6">
        <w:rPr>
          <w:rFonts w:ascii="宋体" w:hAnsi="宋体"/>
        </w:rPr>
        <w:t>3</w:t>
      </w:r>
      <w:r w:rsidR="00001836">
        <w:rPr>
          <w:rFonts w:ascii="宋体" w:hAnsi="宋体" w:hint="eastAsia"/>
        </w:rPr>
        <w:t>.</w:t>
      </w:r>
      <w:r w:rsidRPr="002E1AD6">
        <w:rPr>
          <w:rFonts w:ascii="宋体" w:hAnsi="宋体" w:hint="eastAsia"/>
        </w:rPr>
        <w:t>投标人使用的标准必须是国际公认或国家、或地方政府颁布的同等或更高的标准，如投标人使用的标准低于上述标准</w:t>
      </w:r>
      <w:r w:rsidRPr="002E1AD6">
        <w:rPr>
          <w:rFonts w:ascii="宋体" w:hAnsi="宋体"/>
        </w:rPr>
        <w:t>,评标委员会将有权不予接受，投标人必须列表将明显的差异详细说明。</w:t>
      </w:r>
    </w:p>
    <w:p w14:paraId="3176B5E2" w14:textId="538940C7" w:rsidR="00385DDA" w:rsidRDefault="00385DDA" w:rsidP="0020631A">
      <w:pPr>
        <w:widowControl/>
        <w:snapToGrid w:val="0"/>
        <w:spacing w:line="360" w:lineRule="auto"/>
        <w:ind w:firstLineChars="200" w:firstLine="420"/>
        <w:jc w:val="left"/>
        <w:rPr>
          <w:rFonts w:ascii="宋体" w:hAnsi="宋体" w:cs="宋体"/>
          <w:kern w:val="0"/>
          <w:szCs w:val="21"/>
        </w:rPr>
      </w:pPr>
    </w:p>
    <w:p w14:paraId="5386EB4F" w14:textId="79FE0771" w:rsidR="00DF5755" w:rsidRDefault="00DF5755" w:rsidP="0020631A">
      <w:pPr>
        <w:widowControl/>
        <w:snapToGrid w:val="0"/>
        <w:spacing w:line="360" w:lineRule="auto"/>
        <w:ind w:firstLineChars="200" w:firstLine="420"/>
        <w:jc w:val="left"/>
        <w:rPr>
          <w:rFonts w:ascii="宋体" w:hAnsi="宋体" w:cs="宋体"/>
          <w:kern w:val="0"/>
          <w:szCs w:val="21"/>
        </w:rPr>
      </w:pPr>
    </w:p>
    <w:p w14:paraId="217080C6" w14:textId="7408F62E" w:rsidR="00DF5755" w:rsidRDefault="00DF5755" w:rsidP="0020631A">
      <w:pPr>
        <w:widowControl/>
        <w:snapToGrid w:val="0"/>
        <w:spacing w:line="360" w:lineRule="auto"/>
        <w:ind w:firstLineChars="200" w:firstLine="420"/>
        <w:jc w:val="left"/>
        <w:rPr>
          <w:rFonts w:ascii="宋体" w:hAnsi="宋体" w:cs="宋体"/>
          <w:kern w:val="0"/>
          <w:szCs w:val="21"/>
        </w:rPr>
      </w:pPr>
    </w:p>
    <w:p w14:paraId="16D94324" w14:textId="27F17C71" w:rsidR="00DF5755" w:rsidRDefault="00DF5755" w:rsidP="0020631A">
      <w:pPr>
        <w:widowControl/>
        <w:snapToGrid w:val="0"/>
        <w:spacing w:line="360" w:lineRule="auto"/>
        <w:ind w:firstLineChars="200" w:firstLine="420"/>
        <w:jc w:val="left"/>
        <w:rPr>
          <w:rFonts w:ascii="宋体" w:hAnsi="宋体" w:cs="宋体"/>
          <w:kern w:val="0"/>
          <w:szCs w:val="21"/>
        </w:rPr>
      </w:pPr>
    </w:p>
    <w:p w14:paraId="763FD603" w14:textId="0A021E90" w:rsidR="00DF5755" w:rsidRDefault="00DF5755" w:rsidP="0020631A">
      <w:pPr>
        <w:widowControl/>
        <w:snapToGrid w:val="0"/>
        <w:spacing w:line="360" w:lineRule="auto"/>
        <w:ind w:firstLineChars="200" w:firstLine="420"/>
        <w:jc w:val="left"/>
        <w:rPr>
          <w:rFonts w:ascii="宋体" w:hAnsi="宋体" w:cs="宋体"/>
          <w:kern w:val="0"/>
          <w:szCs w:val="21"/>
        </w:rPr>
      </w:pPr>
    </w:p>
    <w:p w14:paraId="0E5B3C54" w14:textId="5D2616F7" w:rsidR="00DF5755" w:rsidRDefault="00DF5755">
      <w:pPr>
        <w:widowControl/>
        <w:jc w:val="left"/>
        <w:rPr>
          <w:rFonts w:ascii="宋体" w:hAnsi="宋体" w:cs="宋体"/>
          <w:kern w:val="0"/>
          <w:szCs w:val="21"/>
        </w:rPr>
      </w:pPr>
      <w:r>
        <w:rPr>
          <w:rFonts w:ascii="宋体" w:hAnsi="宋体" w:cs="宋体"/>
          <w:kern w:val="0"/>
          <w:szCs w:val="21"/>
        </w:rPr>
        <w:br w:type="page"/>
      </w:r>
    </w:p>
    <w:p w14:paraId="304CF4A1" w14:textId="59A63CFC" w:rsidR="00DF5755" w:rsidRDefault="00DF5755" w:rsidP="00DF5755">
      <w:pPr>
        <w:pStyle w:val="22"/>
      </w:pPr>
      <w:r>
        <w:rPr>
          <w:rFonts w:hint="eastAsia"/>
        </w:rPr>
        <w:lastRenderedPageBreak/>
        <w:t>第</w:t>
      </w:r>
      <w:r w:rsidR="003617B2">
        <w:rPr>
          <w:rFonts w:hint="eastAsia"/>
        </w:rPr>
        <w:t>四</w:t>
      </w:r>
      <w:r>
        <w:rPr>
          <w:rFonts w:hint="eastAsia"/>
        </w:rPr>
        <w:t>章  合同及履约情况反馈格式</w:t>
      </w:r>
    </w:p>
    <w:p w14:paraId="135196EA" w14:textId="77777777" w:rsidR="00DF5755" w:rsidRDefault="00DF5755" w:rsidP="00DF5755">
      <w:pPr>
        <w:ind w:firstLineChars="196" w:firstLine="412"/>
      </w:pPr>
    </w:p>
    <w:p w14:paraId="3C173AFE" w14:textId="77777777" w:rsidR="00DF5755" w:rsidRDefault="00DF5755" w:rsidP="00DF5755">
      <w:pPr>
        <w:pStyle w:val="32"/>
        <w:jc w:val="center"/>
        <w:rPr>
          <w:rFonts w:ascii="黑体" w:eastAsia="黑体"/>
          <w:b w:val="0"/>
          <w:kern w:val="0"/>
          <w:szCs w:val="24"/>
        </w:rPr>
      </w:pPr>
      <w:r>
        <w:rPr>
          <w:rFonts w:ascii="黑体" w:eastAsia="黑体" w:hint="eastAsia"/>
          <w:b w:val="0"/>
          <w:kern w:val="0"/>
          <w:szCs w:val="24"/>
        </w:rPr>
        <w:t>一、合同条款及格式（仅供参考）</w:t>
      </w:r>
    </w:p>
    <w:p w14:paraId="623EEDA6" w14:textId="77777777" w:rsidR="00DF5755" w:rsidRDefault="00DF5755" w:rsidP="00DF5755">
      <w:pPr>
        <w:ind w:firstLineChars="196" w:firstLine="470"/>
        <w:jc w:val="center"/>
        <w:rPr>
          <w:sz w:val="24"/>
        </w:rPr>
      </w:pPr>
    </w:p>
    <w:p w14:paraId="232FEF2B" w14:textId="77777777" w:rsidR="00DF5755" w:rsidRDefault="00DF5755" w:rsidP="00DF5755">
      <w:pPr>
        <w:ind w:firstLineChars="196" w:firstLine="470"/>
        <w:jc w:val="center"/>
        <w:rPr>
          <w:sz w:val="24"/>
        </w:rPr>
      </w:pPr>
    </w:p>
    <w:p w14:paraId="00F713C0" w14:textId="77777777" w:rsidR="00DF5755" w:rsidRDefault="00DF5755" w:rsidP="00DF5755">
      <w:pPr>
        <w:jc w:val="center"/>
        <w:rPr>
          <w:b/>
          <w:sz w:val="24"/>
        </w:rPr>
      </w:pPr>
      <w:r>
        <w:rPr>
          <w:rFonts w:hint="eastAsia"/>
          <w:b/>
          <w:sz w:val="24"/>
        </w:rPr>
        <w:t>合同条款</w:t>
      </w:r>
    </w:p>
    <w:p w14:paraId="21BD5909" w14:textId="77777777" w:rsidR="00DF5755" w:rsidRDefault="00DF5755" w:rsidP="00DF5755">
      <w:pPr>
        <w:jc w:val="center"/>
      </w:pPr>
      <w:r>
        <w:rPr>
          <w:rFonts w:hint="eastAsia"/>
          <w:b/>
          <w:sz w:val="24"/>
        </w:rPr>
        <w:t>（仅供参考，项目具体要求以招标项目需求为准）</w:t>
      </w:r>
    </w:p>
    <w:p w14:paraId="780D6F28" w14:textId="77777777" w:rsidR="00DF5755" w:rsidRDefault="00DF5755" w:rsidP="00DF5755">
      <w:pPr>
        <w:rPr>
          <w:rFonts w:ascii="宋体" w:hAnsi="宋体"/>
          <w:b/>
          <w:bCs/>
          <w:szCs w:val="21"/>
        </w:rPr>
      </w:pPr>
      <w:r>
        <w:rPr>
          <w:rFonts w:ascii="宋体" w:hAnsi="宋体" w:hint="eastAsia"/>
          <w:b/>
          <w:bCs/>
          <w:szCs w:val="21"/>
        </w:rPr>
        <w:t>甲方：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366E4269" w14:textId="77777777" w:rsidR="00DF5755" w:rsidRDefault="00DF5755" w:rsidP="00DF5755">
      <w:pPr>
        <w:rPr>
          <w:rFonts w:ascii="宋体" w:hAnsi="宋体"/>
          <w:b/>
          <w:bCs/>
          <w:szCs w:val="21"/>
        </w:rPr>
      </w:pPr>
      <w:r>
        <w:rPr>
          <w:rFonts w:ascii="宋体" w:hAnsi="宋体" w:hint="eastAsia"/>
          <w:b/>
          <w:bCs/>
          <w:szCs w:val="21"/>
        </w:rPr>
        <w:t>乙方：</w:t>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3EF69587" w14:textId="77777777" w:rsidR="00DF5755" w:rsidRDefault="00DF5755" w:rsidP="00DF5755">
      <w:pPr>
        <w:rPr>
          <w:rFonts w:ascii="宋体" w:hAnsi="宋体"/>
          <w:szCs w:val="21"/>
        </w:rPr>
      </w:pPr>
    </w:p>
    <w:p w14:paraId="14D33EA7" w14:textId="77777777" w:rsidR="00DF5755" w:rsidRDefault="00DF5755" w:rsidP="00DF5755">
      <w:pPr>
        <w:rPr>
          <w:rFonts w:ascii="宋体" w:hAnsi="宋体"/>
          <w:szCs w:val="21"/>
        </w:rPr>
      </w:pPr>
    </w:p>
    <w:p w14:paraId="071741A5" w14:textId="77777777" w:rsidR="00DF5755" w:rsidRDefault="00DF5755" w:rsidP="00DF5755">
      <w:pPr>
        <w:spacing w:line="360" w:lineRule="auto"/>
        <w:ind w:firstLine="560"/>
        <w:jc w:val="left"/>
        <w:rPr>
          <w:szCs w:val="21"/>
        </w:rPr>
      </w:pPr>
      <w:r>
        <w:rPr>
          <w:rFonts w:hint="eastAsia"/>
          <w:szCs w:val="21"/>
        </w:rPr>
        <w:t>根据深圳市政府采购中心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14:paraId="223E1A87" w14:textId="77777777" w:rsidR="00DF5755" w:rsidRDefault="00DF5755" w:rsidP="00DF57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38C80BD" w14:textId="77777777" w:rsidR="00DF5755" w:rsidRDefault="00DF5755" w:rsidP="00DF5755">
      <w:pPr>
        <w:spacing w:line="360" w:lineRule="auto"/>
        <w:ind w:firstLine="560"/>
        <w:jc w:val="left"/>
        <w:rPr>
          <w:szCs w:val="21"/>
        </w:rPr>
      </w:pPr>
      <w:r>
        <w:rPr>
          <w:rFonts w:hint="eastAsia"/>
          <w:szCs w:val="21"/>
        </w:rPr>
        <w:t>乙方根据甲方需求提供下列货物：</w:t>
      </w:r>
    </w:p>
    <w:p w14:paraId="0033A862" w14:textId="77777777" w:rsidR="00DF5755" w:rsidRDefault="00DF5755" w:rsidP="00DF57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8CF6349" w14:textId="77777777" w:rsidR="00DF5755" w:rsidRDefault="00DF5755" w:rsidP="00DF57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720BD64" w14:textId="77777777" w:rsidR="00DF5755" w:rsidRDefault="00DF5755" w:rsidP="00DF57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E0E6D56" w14:textId="77777777" w:rsidR="00DF5755" w:rsidRDefault="00DF5755" w:rsidP="00DF57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A854512" w14:textId="77777777" w:rsidR="00DF5755" w:rsidRDefault="00DF5755" w:rsidP="00DF57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B7B2A8" w14:textId="77777777" w:rsidR="00DF5755" w:rsidRDefault="00DF5755" w:rsidP="00DF57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34DBF41" w14:textId="74737966"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乙方所提供的货物的技术规格符合招标文件规定的技术规格，货物符合中华人民共和国的设计和制造生产标准或行业标准。</w:t>
      </w:r>
    </w:p>
    <w:p w14:paraId="68AF13DA" w14:textId="745EBFD8"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14:paraId="1F9979F9" w14:textId="66F4E8D1" w:rsidR="00DF5755" w:rsidRDefault="00B9693A" w:rsidP="00DF5755">
      <w:pPr>
        <w:spacing w:line="360" w:lineRule="auto"/>
        <w:ind w:firstLine="560"/>
        <w:jc w:val="left"/>
        <w:rPr>
          <w:rFonts w:ascii="宋体" w:hAnsi="宋体"/>
          <w:szCs w:val="21"/>
        </w:rPr>
      </w:pPr>
      <w:r>
        <w:rPr>
          <w:rFonts w:ascii="宋体" w:hAnsi="宋体" w:hint="eastAsia"/>
          <w:szCs w:val="21"/>
        </w:rPr>
        <w:t>3.</w:t>
      </w:r>
      <w:r w:rsidR="00DF5755">
        <w:rPr>
          <w:rFonts w:ascii="宋体" w:hAnsi="宋体" w:hint="eastAsia"/>
          <w:szCs w:val="21"/>
        </w:rPr>
        <w:t>乙方保证交货时一并提供货物的质量合格凭证或文件。</w:t>
      </w:r>
    </w:p>
    <w:p w14:paraId="5DE90EE3" w14:textId="77777777" w:rsidR="00DF5755" w:rsidRDefault="00DF5755" w:rsidP="00DF5755">
      <w:pPr>
        <w:spacing w:line="360" w:lineRule="auto"/>
        <w:ind w:firstLine="560"/>
        <w:jc w:val="left"/>
        <w:rPr>
          <w:rFonts w:ascii="宋体" w:hAnsi="宋体"/>
          <w:szCs w:val="21"/>
        </w:rPr>
      </w:pPr>
    </w:p>
    <w:p w14:paraId="50ECF49A" w14:textId="77777777" w:rsidR="00DF5755" w:rsidRDefault="00DF5755" w:rsidP="00DF5755">
      <w:pPr>
        <w:spacing w:line="360" w:lineRule="auto"/>
        <w:ind w:firstLine="560"/>
        <w:jc w:val="left"/>
        <w:rPr>
          <w:rFonts w:ascii="宋体" w:hAnsi="宋体"/>
          <w:szCs w:val="21"/>
        </w:rPr>
      </w:pPr>
    </w:p>
    <w:p w14:paraId="2D70A57E" w14:textId="77777777" w:rsidR="00DF5755" w:rsidRDefault="00DF5755" w:rsidP="00DF57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5899BAD" w14:textId="4CD28DF5"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乙方应按照本合同或招投标文件规定的时间和方式向甲方交付货物，交货地点由甲方指定。因交货产生的费用由乙方自行承担。</w:t>
      </w:r>
    </w:p>
    <w:p w14:paraId="1B2631F0" w14:textId="14E83A07"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hint="eastAsia"/>
          <w:szCs w:val="21"/>
        </w:rPr>
        <w:t>乙方交付的货物应当完全符合招投标文件所规定的货物、数量、质量和规格要求。乙方提</w:t>
      </w:r>
      <w:r w:rsidR="00DF5755">
        <w:rPr>
          <w:rFonts w:ascii="宋体" w:hAnsi="宋体" w:hint="eastAsia"/>
          <w:szCs w:val="21"/>
        </w:rPr>
        <w:lastRenderedPageBreak/>
        <w:t>供的货物不符合招投标文件和合同规定的，甲方有权拒收货物，由此引起的风险，由乙方承担。</w:t>
      </w:r>
    </w:p>
    <w:p w14:paraId="235681DB" w14:textId="4E617345" w:rsidR="00DF5755" w:rsidRDefault="00B9693A" w:rsidP="00DF5755">
      <w:pPr>
        <w:spacing w:line="360" w:lineRule="auto"/>
        <w:ind w:firstLine="560"/>
        <w:jc w:val="left"/>
        <w:rPr>
          <w:rFonts w:ascii="宋体" w:hAnsi="宋体"/>
          <w:szCs w:val="21"/>
        </w:rPr>
      </w:pPr>
      <w:r>
        <w:rPr>
          <w:rFonts w:ascii="宋体" w:hAnsi="宋体" w:hint="eastAsia"/>
          <w:szCs w:val="21"/>
        </w:rPr>
        <w:t>3.</w:t>
      </w:r>
      <w:r w:rsidR="00DF5755">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8C074D7" w14:textId="2D4C2D70" w:rsidR="00DF5755" w:rsidRDefault="00B9693A" w:rsidP="00DF5755">
      <w:pPr>
        <w:spacing w:line="360" w:lineRule="auto"/>
        <w:ind w:firstLine="560"/>
        <w:jc w:val="left"/>
        <w:rPr>
          <w:rFonts w:ascii="宋体" w:hAnsi="宋体"/>
          <w:szCs w:val="21"/>
        </w:rPr>
      </w:pPr>
      <w:r>
        <w:rPr>
          <w:rFonts w:ascii="宋体" w:hAnsi="宋体" w:hint="eastAsia"/>
          <w:szCs w:val="21"/>
        </w:rPr>
        <w:t>4.</w:t>
      </w:r>
      <w:r w:rsidR="00DF5755">
        <w:rPr>
          <w:rFonts w:ascii="宋体" w:hAnsi="宋体" w:hint="eastAsia"/>
          <w:szCs w:val="21"/>
        </w:rPr>
        <w:t>甲方应当在到货后的</w:t>
      </w:r>
      <w:r w:rsidR="00DF5755">
        <w:rPr>
          <w:rFonts w:ascii="宋体" w:hAnsi="宋体" w:hint="eastAsia"/>
          <w:szCs w:val="21"/>
          <w:u w:val="single"/>
        </w:rPr>
        <w:t xml:space="preserve">       </w:t>
      </w:r>
      <w:proofErr w:type="gramStart"/>
      <w:r w:rsidR="00DF5755">
        <w:rPr>
          <w:rFonts w:ascii="宋体" w:hAnsi="宋体" w:hint="eastAsia"/>
          <w:szCs w:val="21"/>
        </w:rPr>
        <w:t>个</w:t>
      </w:r>
      <w:proofErr w:type="gramEnd"/>
      <w:r w:rsidR="00DF5755">
        <w:rPr>
          <w:rFonts w:ascii="宋体" w:hAnsi="宋体" w:hint="eastAsia"/>
          <w:szCs w:val="21"/>
        </w:rPr>
        <w:t>工作日内对货物进行验收；需要乙方对货物或系统进行安装调试的，甲方应在货物安装调试完毕后的</w:t>
      </w:r>
      <w:r w:rsidR="00DF5755">
        <w:rPr>
          <w:rFonts w:ascii="宋体" w:hAnsi="宋体" w:hint="eastAsia"/>
          <w:szCs w:val="21"/>
          <w:u w:val="single"/>
        </w:rPr>
        <w:t xml:space="preserve">       </w:t>
      </w:r>
      <w:proofErr w:type="gramStart"/>
      <w:r w:rsidR="00DF5755">
        <w:rPr>
          <w:rFonts w:ascii="宋体" w:hAnsi="宋体" w:hint="eastAsia"/>
          <w:szCs w:val="21"/>
        </w:rPr>
        <w:t>个</w:t>
      </w:r>
      <w:proofErr w:type="gramEnd"/>
      <w:r w:rsidR="00DF5755">
        <w:rPr>
          <w:rFonts w:ascii="宋体" w:hAnsi="宋体" w:hint="eastAsia"/>
          <w:szCs w:val="21"/>
        </w:rPr>
        <w:t>工作日内进行质量验收。</w:t>
      </w:r>
    </w:p>
    <w:p w14:paraId="1A4F447C" w14:textId="77777777" w:rsidR="00DF5755" w:rsidRDefault="00DF5755" w:rsidP="00DF57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E02FD7F" w14:textId="36A624BE"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乙方应按照国家有关法律法规规章和“三包”规定和招标文件的要求及乙方在投标文件的相关承诺提供保修及其他服务。</w:t>
      </w:r>
    </w:p>
    <w:p w14:paraId="03C3D0AD" w14:textId="548B8461"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szCs w:val="21"/>
        </w:rPr>
        <w:t>保修期内，乙方负责对其提供的货物进行维修和系统维护，不再收取任何费用。</w:t>
      </w:r>
      <w:r w:rsidR="00DF5755">
        <w:rPr>
          <w:rFonts w:ascii="宋体" w:hAnsi="宋体" w:hint="eastAsia"/>
          <w:szCs w:val="21"/>
        </w:rPr>
        <w:t>所有货物保修服务方式均为乙方上门保修，即由乙方派员到货物使用现场维修，由此产生的一切费用均由乙方承担。保修期后的货物维护另行协商。</w:t>
      </w:r>
    </w:p>
    <w:p w14:paraId="0A2920BE" w14:textId="77777777" w:rsidR="00DF5755" w:rsidRDefault="00DF5755" w:rsidP="00DF57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6D9CCB9" w14:textId="607026C1"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乙方应在签订本合同之日，向甲方或甲方指定的机构提交履约保证金_________元。</w:t>
      </w:r>
    </w:p>
    <w:p w14:paraId="4C8FBBC9" w14:textId="537F756B"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hint="eastAsia"/>
          <w:szCs w:val="21"/>
        </w:rPr>
        <w:t>如乙方未能履行合同规定的义务，甲方有权从履约保证金中取得补偿。</w:t>
      </w:r>
    </w:p>
    <w:p w14:paraId="4123DB0C" w14:textId="105114C6" w:rsidR="00DF5755" w:rsidRDefault="00B9693A" w:rsidP="00DF5755">
      <w:pPr>
        <w:spacing w:line="360" w:lineRule="auto"/>
        <w:ind w:firstLine="560"/>
        <w:jc w:val="left"/>
        <w:rPr>
          <w:rFonts w:ascii="宋体" w:hAnsi="宋体"/>
          <w:szCs w:val="21"/>
        </w:rPr>
      </w:pPr>
      <w:r>
        <w:rPr>
          <w:rFonts w:ascii="宋体" w:hAnsi="宋体" w:hint="eastAsia"/>
          <w:szCs w:val="21"/>
        </w:rPr>
        <w:t>3.</w:t>
      </w:r>
      <w:r w:rsidR="00DF5755">
        <w:rPr>
          <w:rFonts w:ascii="宋体" w:hAnsi="宋体" w:hint="eastAsia"/>
          <w:szCs w:val="21"/>
        </w:rPr>
        <w:t>甲方在乙方履行完毕本合同项下全部义务后______天内无息退还乙方。</w:t>
      </w:r>
    </w:p>
    <w:p w14:paraId="17972AB6" w14:textId="77777777" w:rsidR="00DF5755" w:rsidRDefault="00DF5755" w:rsidP="00DF5755">
      <w:pPr>
        <w:spacing w:line="360" w:lineRule="auto"/>
        <w:ind w:firstLine="560"/>
        <w:jc w:val="left"/>
        <w:rPr>
          <w:rFonts w:ascii="宋体" w:hAnsi="宋体"/>
          <w:szCs w:val="21"/>
        </w:rPr>
      </w:pPr>
    </w:p>
    <w:p w14:paraId="1D4E494F" w14:textId="77777777" w:rsidR="00DF5755" w:rsidRDefault="00DF5755" w:rsidP="00DF57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F5F1039" w14:textId="77777777" w:rsidR="00DF5755" w:rsidRDefault="00DF5755" w:rsidP="00DF5755">
      <w:pPr>
        <w:spacing w:line="360" w:lineRule="auto"/>
        <w:ind w:firstLine="560"/>
        <w:jc w:val="left"/>
        <w:rPr>
          <w:szCs w:val="21"/>
        </w:rPr>
      </w:pPr>
    </w:p>
    <w:p w14:paraId="5CFE4135" w14:textId="77777777" w:rsidR="00DF5755" w:rsidRDefault="00DF5755" w:rsidP="00DF57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1187AAD" w14:textId="77777777" w:rsidR="00DF5755" w:rsidRDefault="00DF5755" w:rsidP="00DF57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3271251" w14:textId="77777777" w:rsidR="00DF5755" w:rsidRDefault="00DF5755" w:rsidP="00DF57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CF6949A" w14:textId="77777777" w:rsidR="00DF5755" w:rsidRDefault="00DF5755" w:rsidP="00DF57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AAFB65B" w14:textId="50412088" w:rsidR="00DF5755" w:rsidRDefault="00B9693A" w:rsidP="00DF5755">
      <w:pPr>
        <w:spacing w:line="360" w:lineRule="auto"/>
        <w:ind w:firstLine="560"/>
        <w:jc w:val="left"/>
        <w:rPr>
          <w:rFonts w:ascii="宋体" w:hAnsi="宋体"/>
          <w:szCs w:val="21"/>
        </w:rPr>
      </w:pPr>
      <w:r>
        <w:rPr>
          <w:rFonts w:ascii="宋体" w:hAnsi="宋体" w:hint="eastAsia"/>
          <w:szCs w:val="21"/>
        </w:rPr>
        <w:t>4.</w:t>
      </w:r>
      <w:r w:rsidR="00DF5755">
        <w:rPr>
          <w:rFonts w:ascii="宋体" w:hAnsi="宋体" w:hint="eastAsia"/>
          <w:szCs w:val="21"/>
        </w:rPr>
        <w:t>乙方所交付的货物品种、型号、规格不符合合同规定的，甲方有权拒收。甲方拒收的，乙方应向甲方支付货款总额【】%的违约金。</w:t>
      </w:r>
    </w:p>
    <w:p w14:paraId="31F395CE" w14:textId="25DCDA65" w:rsidR="00DF5755" w:rsidRDefault="00B9693A" w:rsidP="00DF5755">
      <w:pPr>
        <w:spacing w:line="360" w:lineRule="auto"/>
        <w:ind w:firstLine="560"/>
        <w:jc w:val="left"/>
        <w:rPr>
          <w:rFonts w:ascii="宋体" w:hAnsi="宋体"/>
          <w:szCs w:val="21"/>
        </w:rPr>
      </w:pPr>
      <w:r>
        <w:rPr>
          <w:rFonts w:ascii="宋体" w:hAnsi="宋体" w:hint="eastAsia"/>
          <w:szCs w:val="21"/>
        </w:rPr>
        <w:t>5.</w:t>
      </w:r>
      <w:r w:rsidR="00DF5755">
        <w:rPr>
          <w:rFonts w:ascii="宋体" w:hAnsi="宋体" w:hint="eastAsia"/>
          <w:szCs w:val="21"/>
        </w:rPr>
        <w:t>在乙方承诺的或国家规定的质量保证期内（取两者中最长的期限），</w:t>
      </w:r>
      <w:r w:rsidR="00DF5755">
        <w:rPr>
          <w:rFonts w:ascii="宋体" w:hAnsi="宋体"/>
          <w:szCs w:val="21"/>
        </w:rPr>
        <w:t>如经乙方两次维修</w:t>
      </w:r>
      <w:r w:rsidR="00DF5755">
        <w:rPr>
          <w:rFonts w:ascii="宋体" w:hAnsi="宋体" w:hint="eastAsia"/>
          <w:szCs w:val="21"/>
        </w:rPr>
        <w:t>或更换</w:t>
      </w:r>
      <w:r w:rsidR="00DF5755">
        <w:rPr>
          <w:rFonts w:ascii="宋体" w:hAnsi="宋体"/>
          <w:szCs w:val="21"/>
        </w:rPr>
        <w:t>，货物仍不能达到合同约定</w:t>
      </w:r>
      <w:r w:rsidR="00DF5755">
        <w:rPr>
          <w:rFonts w:ascii="宋体" w:hAnsi="宋体" w:hint="eastAsia"/>
          <w:szCs w:val="21"/>
        </w:rPr>
        <w:t>的</w:t>
      </w:r>
      <w:r w:rsidR="00DF5755">
        <w:rPr>
          <w:rFonts w:ascii="宋体" w:hAnsi="宋体"/>
          <w:szCs w:val="21"/>
        </w:rPr>
        <w:t>质量标准，甲方有权退货，乙方</w:t>
      </w:r>
      <w:r w:rsidR="00DF5755">
        <w:rPr>
          <w:rFonts w:ascii="宋体" w:hAnsi="宋体" w:hint="eastAsia"/>
          <w:szCs w:val="21"/>
        </w:rPr>
        <w:t>应</w:t>
      </w:r>
      <w:r w:rsidR="00DF5755">
        <w:rPr>
          <w:rFonts w:ascii="宋体" w:hAnsi="宋体"/>
          <w:szCs w:val="21"/>
        </w:rPr>
        <w:t>退回全部货款</w:t>
      </w:r>
      <w:r w:rsidR="00DF5755">
        <w:rPr>
          <w:rFonts w:ascii="宋体" w:hAnsi="宋体" w:hint="eastAsia"/>
          <w:szCs w:val="21"/>
        </w:rPr>
        <w:t>并</w:t>
      </w:r>
      <w:r w:rsidR="00DF5755">
        <w:rPr>
          <w:rFonts w:ascii="宋体" w:hAnsi="宋体"/>
          <w:szCs w:val="21"/>
        </w:rPr>
        <w:t>赔偿甲方因此遭受的损失。</w:t>
      </w:r>
    </w:p>
    <w:p w14:paraId="68C6C405" w14:textId="5DE1ADF8" w:rsidR="00DF5755" w:rsidRDefault="00B9693A" w:rsidP="00DF5755">
      <w:pPr>
        <w:spacing w:line="360" w:lineRule="auto"/>
        <w:ind w:firstLine="560"/>
        <w:jc w:val="left"/>
        <w:rPr>
          <w:rFonts w:ascii="宋体" w:hAnsi="宋体"/>
          <w:szCs w:val="21"/>
        </w:rPr>
      </w:pPr>
      <w:r>
        <w:rPr>
          <w:rFonts w:ascii="宋体" w:hAnsi="宋体" w:hint="eastAsia"/>
          <w:szCs w:val="21"/>
        </w:rPr>
        <w:t>6.</w:t>
      </w:r>
      <w:r w:rsidR="00DF5755">
        <w:rPr>
          <w:rFonts w:ascii="宋体" w:hAnsi="宋体" w:hint="eastAsia"/>
          <w:szCs w:val="21"/>
        </w:rPr>
        <w:t>乙方未履行本合同项下的其他义务或违反其在投标文件中的相关承诺的，应按合同总价款的【】%向甲方承担违约责任。</w:t>
      </w:r>
    </w:p>
    <w:p w14:paraId="2C5AD8E5" w14:textId="6A8C38A1" w:rsidR="00DF5755" w:rsidRDefault="00B9693A" w:rsidP="00DF5755">
      <w:pPr>
        <w:spacing w:line="360" w:lineRule="auto"/>
        <w:ind w:firstLine="560"/>
        <w:jc w:val="left"/>
        <w:rPr>
          <w:rFonts w:ascii="宋体" w:hAnsi="宋体"/>
          <w:szCs w:val="21"/>
        </w:rPr>
      </w:pPr>
      <w:r>
        <w:rPr>
          <w:rFonts w:ascii="宋体" w:hAnsi="宋体" w:hint="eastAsia"/>
          <w:szCs w:val="21"/>
        </w:rPr>
        <w:t>7.</w:t>
      </w:r>
      <w:r w:rsidR="00DF5755">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343FA44E" w14:textId="77777777" w:rsidR="00DF5755" w:rsidRDefault="00DF5755" w:rsidP="00DF5755">
      <w:pPr>
        <w:spacing w:line="360" w:lineRule="auto"/>
        <w:ind w:firstLine="560"/>
        <w:jc w:val="left"/>
        <w:rPr>
          <w:b/>
          <w:szCs w:val="21"/>
        </w:rPr>
      </w:pPr>
      <w:r>
        <w:rPr>
          <w:rFonts w:hint="eastAsia"/>
          <w:b/>
          <w:szCs w:val="21"/>
        </w:rPr>
        <w:lastRenderedPageBreak/>
        <w:t>第十条</w:t>
      </w:r>
      <w:r>
        <w:rPr>
          <w:rFonts w:hint="eastAsia"/>
          <w:b/>
          <w:szCs w:val="21"/>
        </w:rPr>
        <w:t xml:space="preserve">    </w:t>
      </w:r>
      <w:r>
        <w:rPr>
          <w:rFonts w:hint="eastAsia"/>
          <w:b/>
          <w:szCs w:val="21"/>
        </w:rPr>
        <w:t>合同的变更和终止</w:t>
      </w:r>
    </w:p>
    <w:p w14:paraId="088F1962" w14:textId="77777777" w:rsidR="00DF5755" w:rsidRDefault="00DF5755" w:rsidP="00DF57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4CD7E4B" w14:textId="77777777" w:rsidR="00DF5755" w:rsidRDefault="00DF5755" w:rsidP="00DF57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A72FE35" w14:textId="29B62136"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14:paraId="788EED93" w14:textId="3AFDBCF1"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hint="eastAsia"/>
          <w:szCs w:val="21"/>
        </w:rPr>
        <w:t>因履行本合同引起的或与本合同有关的争议，甲、乙双方应首先通过友好协商解决，如果协商不能解决争议，则向甲方所在地有管辖权的人民法院提起诉讼；</w:t>
      </w:r>
    </w:p>
    <w:p w14:paraId="1E3D14B2" w14:textId="77777777" w:rsidR="00DF5755" w:rsidRDefault="00DF5755" w:rsidP="00DF57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84FA08C" w14:textId="57F1D771" w:rsidR="00DF5755" w:rsidRDefault="00B9693A" w:rsidP="00DF5755">
      <w:pPr>
        <w:spacing w:line="360" w:lineRule="auto"/>
        <w:ind w:firstLine="560"/>
        <w:jc w:val="left"/>
        <w:rPr>
          <w:rFonts w:ascii="宋体" w:hAnsi="宋体"/>
          <w:szCs w:val="21"/>
        </w:rPr>
      </w:pPr>
      <w:r>
        <w:rPr>
          <w:rFonts w:ascii="宋体" w:hAnsi="宋体" w:hint="eastAsia"/>
          <w:szCs w:val="21"/>
        </w:rPr>
        <w:t>1.</w:t>
      </w:r>
      <w:r w:rsidR="00DF5755">
        <w:rPr>
          <w:rFonts w:ascii="宋体" w:hAnsi="宋体" w:hint="eastAsia"/>
          <w:szCs w:val="21"/>
        </w:rPr>
        <w:t>下列文件均为本合同的组成部分：</w:t>
      </w:r>
    </w:p>
    <w:p w14:paraId="11CED0F6" w14:textId="77777777" w:rsidR="00DF5755" w:rsidRDefault="00DF5755" w:rsidP="00DF57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6332663" w14:textId="77777777" w:rsidR="00DF5755" w:rsidRDefault="00DF5755" w:rsidP="00DF5755">
      <w:pPr>
        <w:spacing w:line="360" w:lineRule="auto"/>
        <w:ind w:firstLine="560"/>
        <w:jc w:val="left"/>
        <w:rPr>
          <w:rFonts w:ascii="宋体" w:hAnsi="宋体"/>
          <w:szCs w:val="21"/>
        </w:rPr>
      </w:pPr>
      <w:r>
        <w:rPr>
          <w:rFonts w:ascii="宋体" w:hAnsi="宋体" w:hint="eastAsia"/>
          <w:szCs w:val="21"/>
        </w:rPr>
        <w:t>（2）乙方的投标文件；</w:t>
      </w:r>
    </w:p>
    <w:p w14:paraId="33548692" w14:textId="77777777" w:rsidR="00DF5755" w:rsidRDefault="00DF5755" w:rsidP="00DF57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CBB6A60" w14:textId="2DA79E33" w:rsidR="00DF5755" w:rsidRDefault="00B9693A" w:rsidP="00DF5755">
      <w:pPr>
        <w:spacing w:line="360" w:lineRule="auto"/>
        <w:ind w:firstLine="560"/>
        <w:jc w:val="left"/>
        <w:rPr>
          <w:rFonts w:ascii="宋体" w:hAnsi="宋体"/>
          <w:szCs w:val="21"/>
        </w:rPr>
      </w:pPr>
      <w:r>
        <w:rPr>
          <w:rFonts w:ascii="宋体" w:hAnsi="宋体" w:hint="eastAsia"/>
          <w:szCs w:val="21"/>
        </w:rPr>
        <w:t>2.</w:t>
      </w:r>
      <w:r w:rsidR="00DF5755">
        <w:rPr>
          <w:rFonts w:ascii="宋体" w:hAnsi="宋体" w:hint="eastAsia"/>
          <w:szCs w:val="21"/>
        </w:rPr>
        <w:t>本合同一式</w:t>
      </w:r>
      <w:r w:rsidR="00DF5755">
        <w:rPr>
          <w:rFonts w:ascii="宋体" w:hAnsi="宋体" w:hint="eastAsia"/>
          <w:szCs w:val="21"/>
          <w:u w:val="single"/>
        </w:rPr>
        <w:t xml:space="preserve">     </w:t>
      </w:r>
      <w:r w:rsidR="00DF5755">
        <w:rPr>
          <w:rFonts w:ascii="宋体" w:hAnsi="宋体" w:hint="eastAsia"/>
          <w:szCs w:val="21"/>
        </w:rPr>
        <w:t>份，甲、乙方双方各执</w:t>
      </w:r>
      <w:r w:rsidR="00DF5755">
        <w:rPr>
          <w:rFonts w:ascii="宋体" w:hAnsi="宋体" w:hint="eastAsia"/>
          <w:szCs w:val="21"/>
          <w:u w:val="single"/>
        </w:rPr>
        <w:t xml:space="preserve">     </w:t>
      </w:r>
      <w:r w:rsidR="00DF5755">
        <w:rPr>
          <w:rFonts w:ascii="宋体" w:hAnsi="宋体" w:hint="eastAsia"/>
          <w:szCs w:val="21"/>
        </w:rPr>
        <w:t>份，具有同等法律效力。本合同自双方法定代表人（或授权代表）签字并盖章之日起生效。</w:t>
      </w:r>
    </w:p>
    <w:p w14:paraId="4CECCED3" w14:textId="77777777" w:rsidR="00DF5755" w:rsidRDefault="00DF5755" w:rsidP="00DF5755">
      <w:pPr>
        <w:spacing w:line="360" w:lineRule="auto"/>
        <w:ind w:firstLine="560"/>
        <w:jc w:val="left"/>
        <w:rPr>
          <w:rFonts w:ascii="宋体" w:hAnsi="宋体"/>
          <w:szCs w:val="21"/>
        </w:rPr>
      </w:pPr>
    </w:p>
    <w:p w14:paraId="33C74859" w14:textId="77777777" w:rsidR="00DF5755" w:rsidRDefault="00DF5755" w:rsidP="00DF5755">
      <w:pPr>
        <w:spacing w:line="360" w:lineRule="auto"/>
        <w:ind w:firstLine="560"/>
        <w:jc w:val="left"/>
        <w:rPr>
          <w:rFonts w:ascii="宋体" w:hAnsi="宋体"/>
          <w:szCs w:val="21"/>
        </w:rPr>
      </w:pPr>
    </w:p>
    <w:p w14:paraId="7F2F540C" w14:textId="77777777" w:rsidR="00DF5755" w:rsidRDefault="00DF5755" w:rsidP="00DF5755">
      <w:pPr>
        <w:spacing w:line="360" w:lineRule="auto"/>
        <w:ind w:firstLine="560"/>
        <w:jc w:val="left"/>
        <w:rPr>
          <w:rFonts w:ascii="宋体" w:hAnsi="宋体"/>
          <w:szCs w:val="21"/>
        </w:rPr>
      </w:pPr>
      <w:r>
        <w:rPr>
          <w:rFonts w:ascii="宋体" w:hAnsi="宋体" w:hint="eastAsia"/>
          <w:szCs w:val="21"/>
        </w:rPr>
        <w:t>甲方（采购人）：   （盖章）       乙方（供应商）：    （盖章）</w:t>
      </w:r>
    </w:p>
    <w:p w14:paraId="55B848C5" w14:textId="77777777" w:rsidR="00DF5755" w:rsidRDefault="00DF5755" w:rsidP="00DF57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9CC8383" w14:textId="77777777" w:rsidR="00DF5755" w:rsidRDefault="00DF5755" w:rsidP="00DF5755">
      <w:pPr>
        <w:spacing w:line="360" w:lineRule="auto"/>
        <w:ind w:firstLine="560"/>
        <w:jc w:val="left"/>
        <w:rPr>
          <w:rFonts w:ascii="宋体" w:hAnsi="宋体"/>
          <w:szCs w:val="21"/>
        </w:rPr>
      </w:pPr>
      <w:r>
        <w:rPr>
          <w:rFonts w:ascii="宋体" w:hAnsi="宋体" w:hint="eastAsia"/>
          <w:szCs w:val="21"/>
        </w:rPr>
        <w:t>委托代理人：                     委托代理人：</w:t>
      </w:r>
    </w:p>
    <w:p w14:paraId="55DDF92D" w14:textId="77777777" w:rsidR="00DF5755" w:rsidRDefault="00DF5755" w:rsidP="00DF5755">
      <w:pPr>
        <w:ind w:firstLineChars="250" w:firstLine="525"/>
        <w:rPr>
          <w:rFonts w:ascii="宋体" w:hAnsi="宋体"/>
          <w:b/>
          <w:szCs w:val="21"/>
        </w:rPr>
      </w:pPr>
      <w:r>
        <w:rPr>
          <w:rFonts w:ascii="宋体" w:hAnsi="宋体" w:hint="eastAsia"/>
          <w:szCs w:val="21"/>
        </w:rPr>
        <w:t>日期：   年     月    日         日期：   年     月    日</w:t>
      </w:r>
    </w:p>
    <w:p w14:paraId="3FAD2337" w14:textId="77777777" w:rsidR="00DF5755" w:rsidRDefault="00DF5755" w:rsidP="00DF5755"/>
    <w:p w14:paraId="702CD616" w14:textId="77777777" w:rsidR="00DF5755" w:rsidRDefault="00DF5755" w:rsidP="00DF5755">
      <w:pPr>
        <w:rPr>
          <w:rFonts w:ascii="宋体" w:hAnsi="宋体"/>
          <w:szCs w:val="21"/>
        </w:rPr>
      </w:pPr>
    </w:p>
    <w:p w14:paraId="031DF36C" w14:textId="77777777" w:rsidR="00DF5755" w:rsidRDefault="00DF5755" w:rsidP="00DF5755">
      <w:pPr>
        <w:pStyle w:val="32"/>
        <w:jc w:val="center"/>
        <w:rPr>
          <w:rFonts w:ascii="黑体" w:eastAsia="黑体"/>
          <w:b w:val="0"/>
          <w:kern w:val="0"/>
          <w:szCs w:val="24"/>
        </w:rPr>
      </w:pPr>
      <w:r>
        <w:rPr>
          <w:rFonts w:ascii="黑体" w:eastAsia="黑体" w:hint="eastAsia"/>
          <w:b w:val="0"/>
          <w:kern w:val="0"/>
          <w:szCs w:val="24"/>
        </w:rPr>
        <w:t>三、政府采购履约情况反馈表</w:t>
      </w:r>
    </w:p>
    <w:p w14:paraId="2F10193A" w14:textId="77777777" w:rsidR="00DF5755" w:rsidRDefault="00DF5755" w:rsidP="00DF5755">
      <w:pPr>
        <w:spacing w:line="240" w:lineRule="atLeast"/>
        <w:rPr>
          <w:rFonts w:ascii="宋体" w:hAnsi="宋体"/>
          <w:b/>
          <w:szCs w:val="21"/>
        </w:rPr>
      </w:pPr>
      <w:r>
        <w:rPr>
          <w:rFonts w:ascii="宋体" w:hAnsi="宋体" w:hint="eastAsia"/>
          <w:b/>
          <w:szCs w:val="21"/>
        </w:rPr>
        <w:t>采购人名称：                       联系人及电话：</w:t>
      </w:r>
    </w:p>
    <w:p w14:paraId="17A4993F" w14:textId="77777777" w:rsidR="00DF5755" w:rsidRDefault="00DF5755" w:rsidP="00DF575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F5755" w14:paraId="46EBDF10" w14:textId="77777777" w:rsidTr="00C07E17">
        <w:trPr>
          <w:trHeight w:val="450"/>
          <w:jc w:val="center"/>
        </w:trPr>
        <w:tc>
          <w:tcPr>
            <w:tcW w:w="2282" w:type="dxa"/>
            <w:gridSpan w:val="3"/>
            <w:vAlign w:val="center"/>
          </w:tcPr>
          <w:p w14:paraId="2097C1D5" w14:textId="77777777" w:rsidR="00DF5755" w:rsidRDefault="00DF5755" w:rsidP="00C07E1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8F3C7D7" w14:textId="77777777" w:rsidR="00DF5755" w:rsidRDefault="00DF5755" w:rsidP="00C07E17">
            <w:pPr>
              <w:spacing w:line="240" w:lineRule="atLeast"/>
              <w:jc w:val="center"/>
              <w:rPr>
                <w:rFonts w:ascii="宋体" w:hAnsi="宋体"/>
                <w:szCs w:val="21"/>
              </w:rPr>
            </w:pPr>
          </w:p>
        </w:tc>
        <w:tc>
          <w:tcPr>
            <w:tcW w:w="1980" w:type="dxa"/>
            <w:vAlign w:val="center"/>
          </w:tcPr>
          <w:p w14:paraId="3B467D8A" w14:textId="77777777" w:rsidR="00DF5755" w:rsidRDefault="00DF5755" w:rsidP="00C07E1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A4AE97B" w14:textId="77777777" w:rsidR="00DF5755" w:rsidRDefault="00DF5755" w:rsidP="00C07E17">
            <w:pPr>
              <w:spacing w:line="240" w:lineRule="atLeast"/>
              <w:jc w:val="center"/>
              <w:rPr>
                <w:rFonts w:ascii="宋体" w:hAnsi="宋体"/>
                <w:szCs w:val="21"/>
              </w:rPr>
            </w:pPr>
          </w:p>
        </w:tc>
      </w:tr>
      <w:tr w:rsidR="00DF5755" w14:paraId="2DD33C99" w14:textId="77777777" w:rsidTr="00C07E17">
        <w:trPr>
          <w:trHeight w:val="461"/>
          <w:jc w:val="center"/>
        </w:trPr>
        <w:tc>
          <w:tcPr>
            <w:tcW w:w="2282" w:type="dxa"/>
            <w:gridSpan w:val="3"/>
            <w:vAlign w:val="center"/>
          </w:tcPr>
          <w:p w14:paraId="61D9384F" w14:textId="77777777" w:rsidR="00DF5755" w:rsidRDefault="00DF5755" w:rsidP="00C07E1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552242F" w14:textId="77777777" w:rsidR="00DF5755" w:rsidRDefault="00DF5755" w:rsidP="00C07E17">
            <w:pPr>
              <w:spacing w:line="240" w:lineRule="atLeast"/>
              <w:jc w:val="center"/>
              <w:rPr>
                <w:rFonts w:ascii="宋体" w:hAnsi="宋体"/>
                <w:szCs w:val="21"/>
              </w:rPr>
            </w:pPr>
          </w:p>
        </w:tc>
        <w:tc>
          <w:tcPr>
            <w:tcW w:w="1980" w:type="dxa"/>
            <w:vAlign w:val="center"/>
          </w:tcPr>
          <w:p w14:paraId="1B431816" w14:textId="77777777" w:rsidR="00DF5755" w:rsidRDefault="00DF5755" w:rsidP="00C07E17">
            <w:pPr>
              <w:spacing w:line="240" w:lineRule="atLeast"/>
              <w:jc w:val="center"/>
              <w:rPr>
                <w:rFonts w:ascii="宋体" w:hAnsi="宋体"/>
                <w:szCs w:val="21"/>
              </w:rPr>
            </w:pPr>
            <w:r>
              <w:rPr>
                <w:rFonts w:ascii="宋体" w:hAnsi="宋体" w:hint="eastAsia"/>
                <w:szCs w:val="21"/>
              </w:rPr>
              <w:t>供应商</w:t>
            </w:r>
          </w:p>
          <w:p w14:paraId="77FFC4E1" w14:textId="77777777" w:rsidR="00DF5755" w:rsidRDefault="00DF5755" w:rsidP="00C07E1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A30D11E" w14:textId="77777777" w:rsidR="00DF5755" w:rsidRDefault="00DF5755" w:rsidP="00C07E17">
            <w:pPr>
              <w:spacing w:line="240" w:lineRule="atLeast"/>
              <w:jc w:val="center"/>
              <w:rPr>
                <w:rFonts w:ascii="宋体" w:hAnsi="宋体"/>
                <w:szCs w:val="21"/>
              </w:rPr>
            </w:pPr>
          </w:p>
        </w:tc>
      </w:tr>
      <w:tr w:rsidR="00DF5755" w14:paraId="53EA2E22" w14:textId="77777777" w:rsidTr="00C07E17">
        <w:trPr>
          <w:trHeight w:val="438"/>
          <w:jc w:val="center"/>
        </w:trPr>
        <w:tc>
          <w:tcPr>
            <w:tcW w:w="2282" w:type="dxa"/>
            <w:gridSpan w:val="3"/>
            <w:vAlign w:val="center"/>
          </w:tcPr>
          <w:p w14:paraId="1BC8851D" w14:textId="77777777" w:rsidR="00DF5755" w:rsidRDefault="00DF5755" w:rsidP="00C07E1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6A7609B" w14:textId="77777777" w:rsidR="00DF5755" w:rsidRDefault="00DF5755" w:rsidP="00C07E17">
            <w:pPr>
              <w:spacing w:line="240" w:lineRule="atLeast"/>
              <w:jc w:val="center"/>
              <w:rPr>
                <w:rFonts w:ascii="宋体" w:hAnsi="宋体"/>
                <w:szCs w:val="21"/>
              </w:rPr>
            </w:pPr>
          </w:p>
        </w:tc>
        <w:tc>
          <w:tcPr>
            <w:tcW w:w="1980" w:type="dxa"/>
            <w:vAlign w:val="center"/>
          </w:tcPr>
          <w:p w14:paraId="0E32078F" w14:textId="77777777" w:rsidR="00DF5755" w:rsidRDefault="00DF5755" w:rsidP="00C07E1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058A622" w14:textId="77777777" w:rsidR="00DF5755" w:rsidRDefault="00DF5755" w:rsidP="00C07E17">
            <w:pPr>
              <w:spacing w:line="240" w:lineRule="atLeast"/>
              <w:rPr>
                <w:rFonts w:ascii="宋体" w:hAnsi="宋体"/>
                <w:szCs w:val="21"/>
              </w:rPr>
            </w:pPr>
            <w:r>
              <w:rPr>
                <w:rFonts w:ascii="宋体" w:hAnsi="宋体" w:hint="eastAsia"/>
                <w:szCs w:val="21"/>
              </w:rPr>
              <w:t>自       至</w:t>
            </w:r>
          </w:p>
        </w:tc>
      </w:tr>
      <w:tr w:rsidR="00DF5755" w14:paraId="5B9BADC6" w14:textId="77777777" w:rsidTr="00C07E17">
        <w:trPr>
          <w:trHeight w:val="544"/>
          <w:jc w:val="center"/>
        </w:trPr>
        <w:tc>
          <w:tcPr>
            <w:tcW w:w="842" w:type="dxa"/>
            <w:vMerge w:val="restart"/>
            <w:vAlign w:val="center"/>
          </w:tcPr>
          <w:p w14:paraId="59F8A8A4" w14:textId="77777777" w:rsidR="00DF5755" w:rsidRDefault="00DF5755" w:rsidP="00C07E1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36A70B3" w14:textId="77777777" w:rsidR="00DF5755" w:rsidRDefault="00DF5755" w:rsidP="00C07E1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57243B2" w14:textId="77777777" w:rsidR="00DF5755" w:rsidRDefault="00DF5755" w:rsidP="00C07E1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F5755" w14:paraId="4B8C4607" w14:textId="77777777" w:rsidTr="00C07E17">
        <w:trPr>
          <w:trHeight w:val="458"/>
          <w:jc w:val="center"/>
        </w:trPr>
        <w:tc>
          <w:tcPr>
            <w:tcW w:w="842" w:type="dxa"/>
            <w:vMerge/>
            <w:vAlign w:val="center"/>
          </w:tcPr>
          <w:p w14:paraId="7E6661EA" w14:textId="77777777" w:rsidR="00DF5755" w:rsidRDefault="00DF5755" w:rsidP="00C07E17">
            <w:pPr>
              <w:spacing w:line="240" w:lineRule="atLeast"/>
              <w:jc w:val="center"/>
              <w:rPr>
                <w:rFonts w:ascii="宋体" w:hAnsi="宋体"/>
                <w:szCs w:val="21"/>
              </w:rPr>
            </w:pPr>
          </w:p>
        </w:tc>
        <w:tc>
          <w:tcPr>
            <w:tcW w:w="720" w:type="dxa"/>
            <w:vMerge w:val="restart"/>
            <w:tcBorders>
              <w:right w:val="single" w:sz="4" w:space="0" w:color="auto"/>
            </w:tcBorders>
            <w:vAlign w:val="center"/>
          </w:tcPr>
          <w:p w14:paraId="38C737CF" w14:textId="77777777" w:rsidR="00DF5755" w:rsidRDefault="00DF5755" w:rsidP="00C07E1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DB4C5F5" w14:textId="77777777" w:rsidR="00DF5755" w:rsidRDefault="00DF5755" w:rsidP="00C07E1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B1B25F7" w14:textId="77777777" w:rsidR="00DF5755" w:rsidRDefault="00DF5755" w:rsidP="00C07E17">
            <w:pPr>
              <w:spacing w:line="240" w:lineRule="atLeast"/>
              <w:jc w:val="center"/>
              <w:rPr>
                <w:rFonts w:ascii="宋体" w:hAnsi="宋体"/>
                <w:szCs w:val="21"/>
              </w:rPr>
            </w:pPr>
            <w:r>
              <w:rPr>
                <w:rFonts w:ascii="宋体" w:hAnsi="宋体" w:hint="eastAsia"/>
                <w:szCs w:val="21"/>
              </w:rPr>
              <w:t xml:space="preserve"> □ 优          □ 良          □ 中           □ 差</w:t>
            </w:r>
          </w:p>
        </w:tc>
      </w:tr>
      <w:tr w:rsidR="00DF5755" w14:paraId="13A61ED6" w14:textId="77777777" w:rsidTr="00C07E17">
        <w:trPr>
          <w:trHeight w:val="458"/>
          <w:jc w:val="center"/>
        </w:trPr>
        <w:tc>
          <w:tcPr>
            <w:tcW w:w="842" w:type="dxa"/>
            <w:vMerge/>
            <w:vAlign w:val="center"/>
          </w:tcPr>
          <w:p w14:paraId="5F675774" w14:textId="77777777" w:rsidR="00DF5755" w:rsidRDefault="00DF5755" w:rsidP="00C07E17">
            <w:pPr>
              <w:spacing w:line="240" w:lineRule="atLeast"/>
              <w:jc w:val="center"/>
              <w:rPr>
                <w:rFonts w:ascii="宋体" w:hAnsi="宋体"/>
                <w:szCs w:val="21"/>
              </w:rPr>
            </w:pPr>
          </w:p>
        </w:tc>
        <w:tc>
          <w:tcPr>
            <w:tcW w:w="720" w:type="dxa"/>
            <w:vMerge/>
            <w:tcBorders>
              <w:right w:val="single" w:sz="4" w:space="0" w:color="auto"/>
            </w:tcBorders>
            <w:vAlign w:val="center"/>
          </w:tcPr>
          <w:p w14:paraId="1A92DFF9" w14:textId="77777777" w:rsidR="00DF5755" w:rsidRDefault="00DF5755" w:rsidP="00C07E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A71D57" w14:textId="77777777" w:rsidR="00DF5755" w:rsidRDefault="00DF5755" w:rsidP="00C07E1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91D49D5" w14:textId="77777777" w:rsidR="00DF5755" w:rsidRDefault="00DF5755" w:rsidP="00C07E17">
            <w:pPr>
              <w:spacing w:line="240" w:lineRule="atLeast"/>
              <w:jc w:val="center"/>
              <w:rPr>
                <w:rFonts w:ascii="宋体" w:hAnsi="宋体"/>
                <w:szCs w:val="21"/>
              </w:rPr>
            </w:pPr>
            <w:r>
              <w:rPr>
                <w:rFonts w:ascii="宋体" w:hAnsi="宋体" w:hint="eastAsia"/>
                <w:szCs w:val="21"/>
              </w:rPr>
              <w:t xml:space="preserve"> □ 优          □ 良          □ 中           □ 差</w:t>
            </w:r>
          </w:p>
        </w:tc>
      </w:tr>
      <w:tr w:rsidR="00DF5755" w14:paraId="17967806" w14:textId="77777777" w:rsidTr="00C07E17">
        <w:trPr>
          <w:trHeight w:val="458"/>
          <w:jc w:val="center"/>
        </w:trPr>
        <w:tc>
          <w:tcPr>
            <w:tcW w:w="842" w:type="dxa"/>
            <w:vMerge/>
            <w:vAlign w:val="center"/>
          </w:tcPr>
          <w:p w14:paraId="66F9C2E5" w14:textId="77777777" w:rsidR="00DF5755" w:rsidRDefault="00DF5755" w:rsidP="00C07E17">
            <w:pPr>
              <w:spacing w:line="240" w:lineRule="atLeast"/>
              <w:jc w:val="center"/>
              <w:rPr>
                <w:rFonts w:ascii="宋体" w:hAnsi="宋体"/>
                <w:szCs w:val="21"/>
              </w:rPr>
            </w:pPr>
          </w:p>
        </w:tc>
        <w:tc>
          <w:tcPr>
            <w:tcW w:w="720" w:type="dxa"/>
            <w:vMerge/>
            <w:tcBorders>
              <w:right w:val="single" w:sz="4" w:space="0" w:color="auto"/>
            </w:tcBorders>
            <w:vAlign w:val="center"/>
          </w:tcPr>
          <w:p w14:paraId="16B6AC27" w14:textId="77777777" w:rsidR="00DF5755" w:rsidRDefault="00DF5755" w:rsidP="00C07E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F7094A" w14:textId="77777777" w:rsidR="00DF5755" w:rsidRDefault="00DF5755" w:rsidP="00C07E1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82C53C5" w14:textId="77777777" w:rsidR="00DF5755" w:rsidRDefault="00DF5755" w:rsidP="00C07E17">
            <w:pPr>
              <w:spacing w:line="240" w:lineRule="atLeast"/>
              <w:jc w:val="center"/>
              <w:rPr>
                <w:rFonts w:ascii="宋体" w:hAnsi="宋体"/>
                <w:szCs w:val="21"/>
              </w:rPr>
            </w:pPr>
            <w:r>
              <w:rPr>
                <w:rFonts w:ascii="宋体" w:hAnsi="宋体" w:hint="eastAsia"/>
                <w:szCs w:val="21"/>
              </w:rPr>
              <w:t xml:space="preserve"> □ 优          □ 良          □ 中           □ 差</w:t>
            </w:r>
          </w:p>
        </w:tc>
      </w:tr>
      <w:tr w:rsidR="00DF5755" w14:paraId="37DB0D8C" w14:textId="77777777" w:rsidTr="00C07E17">
        <w:trPr>
          <w:trHeight w:val="458"/>
          <w:jc w:val="center"/>
        </w:trPr>
        <w:tc>
          <w:tcPr>
            <w:tcW w:w="842" w:type="dxa"/>
            <w:vMerge/>
            <w:vAlign w:val="center"/>
          </w:tcPr>
          <w:p w14:paraId="02872E4A" w14:textId="77777777" w:rsidR="00DF5755" w:rsidRDefault="00DF5755" w:rsidP="00C07E17">
            <w:pPr>
              <w:spacing w:line="240" w:lineRule="atLeast"/>
              <w:jc w:val="center"/>
              <w:rPr>
                <w:rFonts w:ascii="宋体" w:hAnsi="宋体"/>
                <w:szCs w:val="21"/>
              </w:rPr>
            </w:pPr>
          </w:p>
        </w:tc>
        <w:tc>
          <w:tcPr>
            <w:tcW w:w="720" w:type="dxa"/>
            <w:vMerge/>
            <w:tcBorders>
              <w:right w:val="single" w:sz="4" w:space="0" w:color="auto"/>
            </w:tcBorders>
            <w:vAlign w:val="center"/>
          </w:tcPr>
          <w:p w14:paraId="17077187" w14:textId="77777777" w:rsidR="00DF5755" w:rsidRDefault="00DF5755" w:rsidP="00C07E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9AF4B5" w14:textId="77777777" w:rsidR="00DF5755" w:rsidRDefault="00DF5755" w:rsidP="00C07E1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AAA71C3" w14:textId="77777777" w:rsidR="00DF5755" w:rsidRDefault="00DF5755" w:rsidP="00C07E17">
            <w:pPr>
              <w:spacing w:line="240" w:lineRule="atLeast"/>
              <w:jc w:val="center"/>
              <w:rPr>
                <w:rFonts w:ascii="宋体" w:hAnsi="宋体"/>
                <w:szCs w:val="21"/>
              </w:rPr>
            </w:pPr>
            <w:r>
              <w:rPr>
                <w:rFonts w:ascii="宋体" w:hAnsi="宋体" w:hint="eastAsia"/>
                <w:szCs w:val="21"/>
              </w:rPr>
              <w:t xml:space="preserve"> □ 优          □ 良          □ 中           □ 差</w:t>
            </w:r>
          </w:p>
        </w:tc>
      </w:tr>
      <w:tr w:rsidR="00DF5755" w14:paraId="4414D1BB" w14:textId="77777777" w:rsidTr="00C07E17">
        <w:trPr>
          <w:trHeight w:val="458"/>
          <w:jc w:val="center"/>
        </w:trPr>
        <w:tc>
          <w:tcPr>
            <w:tcW w:w="842" w:type="dxa"/>
            <w:vMerge/>
            <w:vAlign w:val="center"/>
          </w:tcPr>
          <w:p w14:paraId="69A3872D" w14:textId="77777777" w:rsidR="00DF5755" w:rsidRDefault="00DF5755" w:rsidP="00C07E17">
            <w:pPr>
              <w:spacing w:line="240" w:lineRule="atLeast"/>
              <w:jc w:val="center"/>
              <w:rPr>
                <w:rFonts w:ascii="宋体" w:hAnsi="宋体"/>
                <w:szCs w:val="21"/>
              </w:rPr>
            </w:pPr>
          </w:p>
        </w:tc>
        <w:tc>
          <w:tcPr>
            <w:tcW w:w="720" w:type="dxa"/>
            <w:vMerge/>
            <w:tcBorders>
              <w:right w:val="single" w:sz="4" w:space="0" w:color="auto"/>
            </w:tcBorders>
            <w:vAlign w:val="center"/>
          </w:tcPr>
          <w:p w14:paraId="4185C8F3" w14:textId="77777777" w:rsidR="00DF5755" w:rsidRDefault="00DF5755" w:rsidP="00C07E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7AF8EE" w14:textId="77777777" w:rsidR="00DF5755" w:rsidRDefault="00DF5755" w:rsidP="00C07E1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CAC9675" w14:textId="77777777" w:rsidR="00DF5755" w:rsidRDefault="00DF5755" w:rsidP="00C07E17">
            <w:pPr>
              <w:spacing w:line="240" w:lineRule="atLeast"/>
              <w:jc w:val="center"/>
              <w:rPr>
                <w:rFonts w:ascii="宋体" w:hAnsi="宋体"/>
                <w:szCs w:val="21"/>
              </w:rPr>
            </w:pPr>
            <w:r>
              <w:rPr>
                <w:rFonts w:ascii="宋体" w:hAnsi="宋体" w:hint="eastAsia"/>
                <w:szCs w:val="21"/>
              </w:rPr>
              <w:t xml:space="preserve"> □ 优          □ 良          □ 中           □ 差</w:t>
            </w:r>
          </w:p>
        </w:tc>
      </w:tr>
      <w:tr w:rsidR="00DF5755" w14:paraId="3BAC72DE" w14:textId="77777777" w:rsidTr="00C07E17">
        <w:trPr>
          <w:trHeight w:val="458"/>
          <w:jc w:val="center"/>
        </w:trPr>
        <w:tc>
          <w:tcPr>
            <w:tcW w:w="842" w:type="dxa"/>
            <w:vMerge/>
            <w:vAlign w:val="center"/>
          </w:tcPr>
          <w:p w14:paraId="6DBEDADB" w14:textId="77777777" w:rsidR="00DF5755" w:rsidRDefault="00DF5755" w:rsidP="00C07E17">
            <w:pPr>
              <w:spacing w:line="240" w:lineRule="atLeast"/>
              <w:jc w:val="center"/>
              <w:rPr>
                <w:rFonts w:ascii="宋体" w:hAnsi="宋体"/>
                <w:szCs w:val="21"/>
              </w:rPr>
            </w:pPr>
          </w:p>
        </w:tc>
        <w:tc>
          <w:tcPr>
            <w:tcW w:w="720" w:type="dxa"/>
            <w:vMerge/>
            <w:tcBorders>
              <w:right w:val="single" w:sz="4" w:space="0" w:color="auto"/>
            </w:tcBorders>
            <w:vAlign w:val="center"/>
          </w:tcPr>
          <w:p w14:paraId="4DDF014A" w14:textId="77777777" w:rsidR="00DF5755" w:rsidRDefault="00DF5755" w:rsidP="00C07E1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F4145ED" w14:textId="77777777" w:rsidR="00DF5755" w:rsidRDefault="00DF5755" w:rsidP="00C07E1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6249155" w14:textId="77777777" w:rsidR="00DF5755" w:rsidRDefault="00DF5755" w:rsidP="00C07E1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3E823A6" w14:textId="77777777" w:rsidR="00DF5755" w:rsidRDefault="00DF5755" w:rsidP="00C07E1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F5755" w14:paraId="22671791" w14:textId="77777777" w:rsidTr="00C07E17">
        <w:trPr>
          <w:trHeight w:val="3261"/>
          <w:jc w:val="center"/>
        </w:trPr>
        <w:tc>
          <w:tcPr>
            <w:tcW w:w="1562" w:type="dxa"/>
            <w:gridSpan w:val="2"/>
            <w:vAlign w:val="center"/>
          </w:tcPr>
          <w:p w14:paraId="61BF8723" w14:textId="77777777" w:rsidR="00DF5755" w:rsidRDefault="00DF5755" w:rsidP="00C07E1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BB0376A" w14:textId="77777777" w:rsidR="00DF5755" w:rsidRDefault="00DF5755" w:rsidP="00C07E17">
            <w:pPr>
              <w:spacing w:line="240" w:lineRule="atLeast"/>
              <w:rPr>
                <w:rFonts w:ascii="宋体" w:hAnsi="宋体"/>
                <w:szCs w:val="21"/>
              </w:rPr>
            </w:pPr>
          </w:p>
          <w:p w14:paraId="024A8DFE" w14:textId="77777777" w:rsidR="00DF5755" w:rsidRDefault="00DF5755" w:rsidP="00C07E17">
            <w:pPr>
              <w:spacing w:line="240" w:lineRule="atLeast"/>
              <w:rPr>
                <w:rFonts w:ascii="宋体" w:hAnsi="宋体"/>
                <w:szCs w:val="21"/>
              </w:rPr>
            </w:pPr>
          </w:p>
          <w:p w14:paraId="0135EA65" w14:textId="77777777" w:rsidR="00DF5755" w:rsidRDefault="00DF5755" w:rsidP="00C07E17">
            <w:pPr>
              <w:spacing w:line="240" w:lineRule="atLeast"/>
              <w:rPr>
                <w:rFonts w:ascii="宋体" w:hAnsi="宋体"/>
                <w:szCs w:val="21"/>
              </w:rPr>
            </w:pPr>
          </w:p>
          <w:p w14:paraId="0C6DE31D" w14:textId="77777777" w:rsidR="00DF5755" w:rsidRDefault="00DF5755" w:rsidP="00C07E17">
            <w:pPr>
              <w:spacing w:line="240" w:lineRule="atLeast"/>
              <w:rPr>
                <w:rFonts w:ascii="宋体" w:hAnsi="宋体"/>
                <w:szCs w:val="21"/>
              </w:rPr>
            </w:pPr>
          </w:p>
          <w:p w14:paraId="6EAE7F68" w14:textId="77777777" w:rsidR="00DF5755" w:rsidRDefault="00DF5755" w:rsidP="00C07E17">
            <w:pPr>
              <w:spacing w:line="240" w:lineRule="atLeast"/>
              <w:rPr>
                <w:rFonts w:ascii="宋体" w:hAnsi="宋体"/>
                <w:szCs w:val="21"/>
              </w:rPr>
            </w:pPr>
          </w:p>
          <w:p w14:paraId="375AA87B" w14:textId="77777777" w:rsidR="00DF5755" w:rsidRDefault="00DF5755" w:rsidP="00C07E17">
            <w:pPr>
              <w:spacing w:line="240" w:lineRule="atLeast"/>
              <w:rPr>
                <w:rFonts w:ascii="宋体" w:hAnsi="宋体"/>
                <w:szCs w:val="21"/>
              </w:rPr>
            </w:pPr>
          </w:p>
          <w:p w14:paraId="2BFE51B9" w14:textId="77777777" w:rsidR="00DF5755" w:rsidRDefault="00DF5755" w:rsidP="00C07E17">
            <w:pPr>
              <w:spacing w:line="240" w:lineRule="atLeast"/>
              <w:rPr>
                <w:rFonts w:ascii="宋体" w:hAnsi="宋体"/>
                <w:szCs w:val="21"/>
              </w:rPr>
            </w:pPr>
          </w:p>
          <w:p w14:paraId="5691F448" w14:textId="77777777" w:rsidR="00DF5755" w:rsidRDefault="00DF5755" w:rsidP="00C07E17">
            <w:pPr>
              <w:spacing w:line="240" w:lineRule="atLeast"/>
              <w:rPr>
                <w:rFonts w:ascii="宋体" w:hAnsi="宋体"/>
                <w:szCs w:val="21"/>
              </w:rPr>
            </w:pPr>
          </w:p>
          <w:p w14:paraId="38555256" w14:textId="77777777" w:rsidR="00DF5755" w:rsidRDefault="00DF5755" w:rsidP="00C07E17">
            <w:pPr>
              <w:spacing w:line="240" w:lineRule="atLeast"/>
              <w:rPr>
                <w:rFonts w:ascii="宋体" w:hAnsi="宋体"/>
                <w:szCs w:val="21"/>
              </w:rPr>
            </w:pPr>
          </w:p>
          <w:p w14:paraId="3C448176" w14:textId="77777777" w:rsidR="00DF5755" w:rsidRDefault="00DF5755" w:rsidP="00C07E17">
            <w:pPr>
              <w:spacing w:line="240" w:lineRule="atLeast"/>
              <w:rPr>
                <w:rFonts w:ascii="宋体" w:hAnsi="宋体"/>
                <w:szCs w:val="21"/>
              </w:rPr>
            </w:pPr>
          </w:p>
          <w:p w14:paraId="2B276C00" w14:textId="77777777" w:rsidR="00DF5755" w:rsidRDefault="00DF5755" w:rsidP="00C07E17">
            <w:pPr>
              <w:spacing w:line="240" w:lineRule="atLeast"/>
              <w:rPr>
                <w:rFonts w:ascii="宋体" w:hAnsi="宋体"/>
                <w:szCs w:val="21"/>
              </w:rPr>
            </w:pPr>
          </w:p>
        </w:tc>
      </w:tr>
      <w:tr w:rsidR="00DF5755" w14:paraId="25E9B455" w14:textId="77777777" w:rsidTr="00C07E17">
        <w:trPr>
          <w:trHeight w:val="2510"/>
          <w:jc w:val="center"/>
        </w:trPr>
        <w:tc>
          <w:tcPr>
            <w:tcW w:w="1562" w:type="dxa"/>
            <w:gridSpan w:val="2"/>
            <w:vAlign w:val="center"/>
          </w:tcPr>
          <w:p w14:paraId="67FFC7CD" w14:textId="77777777" w:rsidR="00DF5755" w:rsidRDefault="00DF5755" w:rsidP="00C07E17">
            <w:pPr>
              <w:spacing w:line="240" w:lineRule="atLeast"/>
              <w:jc w:val="center"/>
              <w:rPr>
                <w:rFonts w:ascii="宋体" w:hAnsi="宋体"/>
                <w:szCs w:val="21"/>
              </w:rPr>
            </w:pPr>
            <w:r>
              <w:rPr>
                <w:rFonts w:ascii="宋体" w:hAnsi="宋体" w:hint="eastAsia"/>
                <w:szCs w:val="21"/>
              </w:rPr>
              <w:t>采购人意见</w:t>
            </w:r>
          </w:p>
          <w:p w14:paraId="5AA0F12B" w14:textId="77777777" w:rsidR="00DF5755" w:rsidRDefault="00DF5755" w:rsidP="00C07E1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50D576" w14:textId="77777777" w:rsidR="00DF5755" w:rsidRDefault="00DF5755" w:rsidP="00C07E17">
            <w:pPr>
              <w:spacing w:line="240" w:lineRule="atLeast"/>
              <w:rPr>
                <w:rFonts w:ascii="宋体" w:hAnsi="宋体"/>
                <w:szCs w:val="21"/>
              </w:rPr>
            </w:pPr>
          </w:p>
          <w:p w14:paraId="1719FDB7" w14:textId="77777777" w:rsidR="00DF5755" w:rsidRDefault="00DF5755" w:rsidP="00C07E17">
            <w:pPr>
              <w:spacing w:line="240" w:lineRule="atLeast"/>
              <w:rPr>
                <w:rFonts w:ascii="宋体" w:hAnsi="宋体"/>
                <w:szCs w:val="21"/>
              </w:rPr>
            </w:pPr>
          </w:p>
          <w:p w14:paraId="5B27140B" w14:textId="77777777" w:rsidR="00DF5755" w:rsidRDefault="00DF5755" w:rsidP="00C07E17">
            <w:pPr>
              <w:spacing w:line="240" w:lineRule="atLeast"/>
              <w:rPr>
                <w:rFonts w:ascii="宋体" w:hAnsi="宋体"/>
                <w:szCs w:val="21"/>
              </w:rPr>
            </w:pPr>
          </w:p>
          <w:p w14:paraId="0538DD8A" w14:textId="77777777" w:rsidR="00DF5755" w:rsidRDefault="00DF5755" w:rsidP="00C07E17">
            <w:pPr>
              <w:spacing w:line="240" w:lineRule="atLeast"/>
              <w:rPr>
                <w:rFonts w:ascii="宋体" w:hAnsi="宋体"/>
                <w:szCs w:val="21"/>
              </w:rPr>
            </w:pPr>
            <w:r>
              <w:rPr>
                <w:rFonts w:ascii="宋体" w:hAnsi="宋体" w:hint="eastAsia"/>
                <w:szCs w:val="21"/>
              </w:rPr>
              <w:t xml:space="preserve">                                        </w:t>
            </w:r>
          </w:p>
          <w:p w14:paraId="7197AE0D" w14:textId="77777777" w:rsidR="00DF5755" w:rsidRDefault="00DF5755" w:rsidP="00C07E17">
            <w:pPr>
              <w:spacing w:line="240" w:lineRule="atLeast"/>
              <w:ind w:firstLineChars="1800" w:firstLine="3780"/>
              <w:rPr>
                <w:rFonts w:ascii="宋体" w:hAnsi="宋体"/>
                <w:szCs w:val="21"/>
              </w:rPr>
            </w:pPr>
          </w:p>
          <w:p w14:paraId="62FD2E65" w14:textId="77777777" w:rsidR="00DF5755" w:rsidRDefault="00DF5755" w:rsidP="00C07E17">
            <w:pPr>
              <w:spacing w:line="240" w:lineRule="atLeast"/>
              <w:ind w:firstLineChars="1800" w:firstLine="3780"/>
              <w:rPr>
                <w:rFonts w:ascii="宋体" w:hAnsi="宋体"/>
                <w:szCs w:val="21"/>
              </w:rPr>
            </w:pPr>
            <w:r>
              <w:rPr>
                <w:rFonts w:ascii="宋体" w:hAnsi="宋体" w:hint="eastAsia"/>
                <w:szCs w:val="21"/>
              </w:rPr>
              <w:t>日期：   年   月   日</w:t>
            </w:r>
          </w:p>
        </w:tc>
      </w:tr>
    </w:tbl>
    <w:p w14:paraId="11B7D9FA" w14:textId="77777777" w:rsidR="00DF5755" w:rsidRDefault="00DF5755" w:rsidP="00DF5755">
      <w:pPr>
        <w:spacing w:line="240" w:lineRule="atLeast"/>
        <w:rPr>
          <w:rFonts w:ascii="宋体" w:hAnsi="宋体"/>
          <w:szCs w:val="21"/>
        </w:rPr>
      </w:pPr>
      <w:r>
        <w:rPr>
          <w:rFonts w:ascii="宋体" w:hAnsi="宋体" w:hint="eastAsia"/>
          <w:szCs w:val="21"/>
        </w:rPr>
        <w:t>说明：</w:t>
      </w:r>
    </w:p>
    <w:p w14:paraId="55320F08" w14:textId="4694205B" w:rsidR="00DF5755" w:rsidRDefault="00B9693A" w:rsidP="00DF5755">
      <w:pPr>
        <w:spacing w:line="240" w:lineRule="atLeast"/>
        <w:rPr>
          <w:rFonts w:ascii="宋体" w:hAnsi="宋体"/>
          <w:szCs w:val="21"/>
        </w:rPr>
      </w:pPr>
      <w:r>
        <w:rPr>
          <w:rFonts w:ascii="宋体" w:hAnsi="宋体" w:hint="eastAsia"/>
          <w:szCs w:val="21"/>
        </w:rPr>
        <w:t>1.</w:t>
      </w:r>
      <w:r w:rsidR="00DF5755">
        <w:rPr>
          <w:rFonts w:ascii="宋体" w:hAnsi="宋体" w:hint="eastAsia"/>
          <w:szCs w:val="21"/>
        </w:rPr>
        <w:t>本表为采购人向深圳市政府采购中心反映政府采购项目履约情况时所用；</w:t>
      </w:r>
    </w:p>
    <w:p w14:paraId="7C777D1F" w14:textId="15B98EB1" w:rsidR="00DF5755" w:rsidRDefault="00B9693A" w:rsidP="00DF5755">
      <w:pPr>
        <w:spacing w:line="240" w:lineRule="atLeast"/>
        <w:rPr>
          <w:rFonts w:ascii="宋体" w:hAnsi="宋体"/>
          <w:szCs w:val="21"/>
        </w:rPr>
      </w:pPr>
      <w:r>
        <w:rPr>
          <w:rFonts w:ascii="宋体" w:hAnsi="宋体" w:hint="eastAsia"/>
          <w:szCs w:val="21"/>
        </w:rPr>
        <w:t>2.</w:t>
      </w:r>
      <w:r w:rsidR="00DF5755">
        <w:rPr>
          <w:rFonts w:ascii="宋体" w:hAnsi="宋体" w:hint="eastAsia"/>
          <w:szCs w:val="21"/>
        </w:rPr>
        <w:t>履约情况评价分为优、良、中、差四个等级，请在对应的框前打“√”，然后在“具体情况说明”一栏详细说明有关情况。</w:t>
      </w:r>
    </w:p>
    <w:p w14:paraId="5ECA0374" w14:textId="77777777" w:rsidR="00887A7E" w:rsidRDefault="00887A7E" w:rsidP="00DF5755">
      <w:pPr>
        <w:widowControl/>
        <w:jc w:val="left"/>
        <w:rPr>
          <w:rFonts w:ascii="宋体" w:hAnsi="宋体"/>
          <w:szCs w:val="21"/>
        </w:rPr>
      </w:pPr>
    </w:p>
    <w:p w14:paraId="42482FD9" w14:textId="77777777" w:rsidR="00887A7E" w:rsidRDefault="00887A7E" w:rsidP="00DF5755">
      <w:pPr>
        <w:widowControl/>
        <w:jc w:val="left"/>
        <w:rPr>
          <w:rFonts w:ascii="宋体" w:hAnsi="宋体"/>
          <w:szCs w:val="21"/>
        </w:rPr>
      </w:pPr>
    </w:p>
    <w:p w14:paraId="0F07F897" w14:textId="06F363CC" w:rsidR="00DF5755" w:rsidRDefault="00DF5755" w:rsidP="00DF5755">
      <w:pPr>
        <w:widowControl/>
        <w:jc w:val="left"/>
        <w:rPr>
          <w:rFonts w:ascii="宋体" w:hAnsi="宋体"/>
          <w:szCs w:val="21"/>
        </w:rPr>
      </w:pPr>
      <w:r>
        <w:rPr>
          <w:rFonts w:ascii="宋体" w:hAnsi="宋体"/>
          <w:szCs w:val="21"/>
        </w:rPr>
        <w:br w:type="page"/>
      </w:r>
    </w:p>
    <w:p w14:paraId="72208378" w14:textId="2B92526C" w:rsidR="00385DDA" w:rsidRPr="002E1AD6" w:rsidRDefault="00385DDA" w:rsidP="002E1AD6">
      <w:pPr>
        <w:pStyle w:val="22"/>
        <w:rPr>
          <w:b w:val="0"/>
          <w:bCs w:val="0"/>
        </w:rPr>
      </w:pPr>
      <w:bookmarkStart w:id="28" w:name="_Toc3627272"/>
      <w:bookmarkStart w:id="29" w:name="_Toc53596589"/>
      <w:r w:rsidRPr="002E1AD6">
        <w:rPr>
          <w:rFonts w:hint="eastAsia"/>
        </w:rPr>
        <w:lastRenderedPageBreak/>
        <w:t>第</w:t>
      </w:r>
      <w:r w:rsidR="003617B2">
        <w:rPr>
          <w:rFonts w:hint="eastAsia"/>
        </w:rPr>
        <w:t>五</w:t>
      </w:r>
      <w:r w:rsidRPr="002E1AD6">
        <w:rPr>
          <w:rFonts w:hint="eastAsia"/>
        </w:rPr>
        <w:t>章</w:t>
      </w:r>
      <w:r w:rsidRPr="002E1AD6">
        <w:t xml:space="preserve"> </w:t>
      </w:r>
      <w:r w:rsidRPr="002E1AD6">
        <w:rPr>
          <w:rFonts w:hint="eastAsia"/>
        </w:rPr>
        <w:t>投标文件格式、附件</w:t>
      </w:r>
      <w:bookmarkEnd w:id="28"/>
      <w:bookmarkEnd w:id="29"/>
    </w:p>
    <w:p w14:paraId="64607A11" w14:textId="77777777" w:rsidR="00385DDA" w:rsidRPr="00385DDA" w:rsidRDefault="00385DDA" w:rsidP="00385DDA">
      <w:pPr>
        <w:widowControl/>
        <w:shd w:val="clear" w:color="auto" w:fill="FFFFFF"/>
        <w:adjustRightInd w:val="0"/>
        <w:snapToGrid w:val="0"/>
        <w:spacing w:line="360" w:lineRule="auto"/>
        <w:rPr>
          <w:rFonts w:ascii="宋体" w:hAnsi="宋体" w:cs="宋体"/>
          <w:bCs/>
          <w:color w:val="000000" w:themeColor="text1"/>
          <w:kern w:val="0"/>
          <w:sz w:val="24"/>
        </w:rPr>
      </w:pPr>
    </w:p>
    <w:p w14:paraId="6437D888"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bCs/>
          <w:color w:val="000000" w:themeColor="text1"/>
          <w:kern w:val="0"/>
          <w:sz w:val="24"/>
        </w:rPr>
        <w:t>特别提醒：</w:t>
      </w:r>
      <w:r w:rsidRPr="00385DDA">
        <w:rPr>
          <w:rFonts w:ascii="宋体" w:hAnsi="宋体" w:cs="宋体" w:hint="eastAsia"/>
          <w:color w:val="000000" w:themeColor="text1"/>
          <w:kern w:val="0"/>
        </w:rPr>
        <w:t>投标人在编辑投标文件时，应严格按照招标文件提供的格式进行编写，因未按要求编写导致投标文件不予受理、无效标或废标的，一切后果由供应商自行承担。</w:t>
      </w:r>
    </w:p>
    <w:p w14:paraId="4D7ACAF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7ACA808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45B2EBAE"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color w:val="000000" w:themeColor="text1"/>
          <w:kern w:val="0"/>
        </w:rPr>
        <w:t>投标文件组成：</w:t>
      </w:r>
    </w:p>
    <w:p w14:paraId="7C084441"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642F6DD8"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color w:val="000000" w:themeColor="text1"/>
          <w:kern w:val="0"/>
        </w:rPr>
        <w:t>密封袋封条格式</w:t>
      </w:r>
    </w:p>
    <w:p w14:paraId="0A95D79B"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color w:val="000000" w:themeColor="text1"/>
          <w:kern w:val="0"/>
        </w:rPr>
        <w:t>投标文件封面格式</w:t>
      </w:r>
    </w:p>
    <w:p w14:paraId="317D0A82"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color w:val="000000" w:themeColor="text1"/>
          <w:kern w:val="0"/>
        </w:rPr>
        <w:t>目录（目录格式自定）</w:t>
      </w:r>
    </w:p>
    <w:p w14:paraId="2508F5B8"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bookmarkStart w:id="30" w:name="_Hlk53607730"/>
      <w:r w:rsidRPr="00385DDA">
        <w:rPr>
          <w:rFonts w:ascii="宋体" w:hAnsi="宋体" w:cs="宋体" w:hint="eastAsia"/>
          <w:color w:val="000000" w:themeColor="text1"/>
          <w:kern w:val="0"/>
        </w:rPr>
        <w:t>评标指引表</w:t>
      </w:r>
    </w:p>
    <w:p w14:paraId="63C75B2C"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投标函</w:t>
      </w:r>
    </w:p>
    <w:p w14:paraId="7201A430"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政府采购投标及履约承诺函</w:t>
      </w:r>
    </w:p>
    <w:p w14:paraId="4404B348"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法定代表人授权委托书、法定代表人证明书</w:t>
      </w:r>
    </w:p>
    <w:p w14:paraId="035EB617"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投标人基本情况表</w:t>
      </w:r>
    </w:p>
    <w:p w14:paraId="637C372B"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开标一览表（报价表）</w:t>
      </w:r>
      <w:bookmarkStart w:id="31" w:name="_Hlk2110363"/>
    </w:p>
    <w:p w14:paraId="2F5D49E8"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分项报价表</w:t>
      </w:r>
    </w:p>
    <w:p w14:paraId="28E92897"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实质性条款响应情况表</w:t>
      </w:r>
    </w:p>
    <w:bookmarkEnd w:id="31"/>
    <w:p w14:paraId="322B8488"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lang w:val="zh-CN"/>
        </w:rPr>
        <w:t>应急响应时间</w:t>
      </w:r>
    </w:p>
    <w:p w14:paraId="5504353B" w14:textId="0F5FFB82" w:rsidR="00385DDA" w:rsidRPr="00385DDA"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CC3F23">
        <w:rPr>
          <w:rFonts w:ascii="宋体" w:hAnsi="宋体" w:cs="宋体" w:hint="eastAsia"/>
          <w:kern w:val="0"/>
        </w:rPr>
        <w:t>拟安排的专业检测设备</w:t>
      </w:r>
    </w:p>
    <w:p w14:paraId="3AF102CE"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proofErr w:type="gramStart"/>
      <w:r w:rsidRPr="00CC3F23">
        <w:rPr>
          <w:rFonts w:ascii="宋体" w:hAnsi="宋体" w:cs="宋体" w:hint="eastAsia"/>
          <w:lang w:val="zh-CN"/>
        </w:rPr>
        <w:t>食材检测</w:t>
      </w:r>
      <w:proofErr w:type="gramEnd"/>
      <w:r w:rsidRPr="00CC3F23">
        <w:rPr>
          <w:rFonts w:ascii="宋体" w:hAnsi="宋体" w:cs="宋体" w:hint="eastAsia"/>
          <w:lang w:val="zh-CN"/>
        </w:rPr>
        <w:t>能力</w:t>
      </w:r>
    </w:p>
    <w:p w14:paraId="3E914998" w14:textId="77777777" w:rsid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CC3F23">
        <w:rPr>
          <w:rFonts w:ascii="宋体" w:hAnsi="宋体" w:cs="宋体" w:hint="eastAsia"/>
          <w:kern w:val="0"/>
        </w:rPr>
        <w:t>拟安排配送车辆</w:t>
      </w:r>
    </w:p>
    <w:p w14:paraId="09C7B257" w14:textId="77777777" w:rsid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kern w:val="0"/>
        </w:rPr>
        <w:t>拟安排配送人员情况</w:t>
      </w:r>
    </w:p>
    <w:p w14:paraId="57C7C9CF" w14:textId="77777777" w:rsid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CC3F23">
        <w:rPr>
          <w:rFonts w:ascii="宋体" w:hAnsi="宋体" w:cs="宋体" w:hint="eastAsia"/>
          <w:kern w:val="0"/>
        </w:rPr>
        <w:t>配送场所面积</w:t>
      </w:r>
    </w:p>
    <w:p w14:paraId="2F6D9D01"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lang w:val="zh-CN"/>
        </w:rPr>
        <w:t>基地建设</w:t>
      </w:r>
    </w:p>
    <w:p w14:paraId="4B2A1BD8"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kern w:val="0"/>
          <w:szCs w:val="21"/>
        </w:rPr>
        <w:t>体系认证情况</w:t>
      </w:r>
    </w:p>
    <w:p w14:paraId="72554731" w14:textId="660B1F8B"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lang w:val="zh-CN"/>
        </w:rPr>
        <w:t>同类项目业绩</w:t>
      </w:r>
    </w:p>
    <w:p w14:paraId="52659BAD"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int="eastAsia"/>
        </w:rPr>
        <w:t>公司荣誉</w:t>
      </w:r>
    </w:p>
    <w:p w14:paraId="74324A95" w14:textId="77777777" w:rsid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CC3F23">
        <w:rPr>
          <w:rFonts w:ascii="宋体" w:hAnsi="宋体" w:cs="宋体" w:hint="eastAsia"/>
          <w:kern w:val="0"/>
        </w:rPr>
        <w:t>食品安全保险</w:t>
      </w:r>
    </w:p>
    <w:p w14:paraId="30CFECB1" w14:textId="3B7D626C" w:rsidR="00385DDA" w:rsidRPr="00385DDA"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szCs w:val="21"/>
        </w:rPr>
        <w:t>诚信</w:t>
      </w:r>
    </w:p>
    <w:p w14:paraId="17E5FC4E"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szCs w:val="21"/>
        </w:rPr>
        <w:t>疫情防控</w:t>
      </w:r>
    </w:p>
    <w:p w14:paraId="6CBB1ADA"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lang w:val="zh-CN"/>
        </w:rPr>
        <w:t>配送服务方案</w:t>
      </w:r>
    </w:p>
    <w:p w14:paraId="510F50F5" w14:textId="77777777" w:rsidR="00CC3F23" w:rsidRPr="00CC3F23" w:rsidRDefault="00CC3F23"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Pr>
          <w:rFonts w:ascii="宋体" w:hAnsi="宋体" w:cs="宋体" w:hint="eastAsia"/>
          <w:lang w:val="zh-CN"/>
        </w:rPr>
        <w:t>质量保证方案</w:t>
      </w:r>
    </w:p>
    <w:p w14:paraId="6651DAF6"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中小企业声明函及残疾人福利性单位声明函（或省级以上监狱管理局、戒毒管理局（含新疆生产建设兵团）出具的属于监狱企业的证明文件）</w:t>
      </w:r>
    </w:p>
    <w:p w14:paraId="6D4A0D52"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招标代理服务费承诺书</w:t>
      </w:r>
    </w:p>
    <w:p w14:paraId="4CEDE997" w14:textId="77777777" w:rsidR="00385DDA" w:rsidRPr="00385DDA" w:rsidRDefault="00385DDA" w:rsidP="00021E3F">
      <w:pPr>
        <w:widowControl/>
        <w:numPr>
          <w:ilvl w:val="1"/>
          <w:numId w:val="26"/>
        </w:numPr>
        <w:shd w:val="clear" w:color="auto" w:fill="FFFFFF"/>
        <w:tabs>
          <w:tab w:val="left" w:pos="426"/>
        </w:tabs>
        <w:adjustRightInd w:val="0"/>
        <w:snapToGrid w:val="0"/>
        <w:spacing w:line="276" w:lineRule="auto"/>
        <w:rPr>
          <w:rFonts w:ascii="宋体" w:hAnsi="宋体" w:cs="宋体"/>
          <w:kern w:val="0"/>
        </w:rPr>
      </w:pPr>
      <w:r w:rsidRPr="00385DDA">
        <w:rPr>
          <w:rFonts w:ascii="宋体" w:hAnsi="宋体" w:cs="宋体" w:hint="eastAsia"/>
          <w:kern w:val="0"/>
        </w:rPr>
        <w:t>招标文件要求的其他内容及投标人认为需要加以说明的其他内容</w:t>
      </w:r>
    </w:p>
    <w:bookmarkEnd w:id="30"/>
    <w:p w14:paraId="5E2727C9" w14:textId="77777777" w:rsidR="00385DDA" w:rsidRPr="00385DDA" w:rsidRDefault="00385DDA" w:rsidP="00385DDA">
      <w:pPr>
        <w:widowControl/>
        <w:shd w:val="clear" w:color="auto" w:fill="FFFFFF"/>
        <w:adjustRightInd w:val="0"/>
        <w:snapToGrid w:val="0"/>
        <w:spacing w:line="360" w:lineRule="auto"/>
        <w:rPr>
          <w:rFonts w:ascii="宋体" w:hAnsi="宋体" w:cs="宋体"/>
          <w:b/>
          <w:bCs/>
          <w:color w:val="000000" w:themeColor="text1"/>
          <w:kern w:val="0"/>
        </w:rPr>
      </w:pPr>
    </w:p>
    <w:p w14:paraId="1F2E335F" w14:textId="77777777" w:rsidR="00385DDA" w:rsidRPr="00385DDA" w:rsidRDefault="00385DDA" w:rsidP="00385DDA">
      <w:pPr>
        <w:widowControl/>
        <w:shd w:val="clear" w:color="auto" w:fill="FFFFFF"/>
        <w:tabs>
          <w:tab w:val="left" w:pos="426"/>
        </w:tabs>
        <w:spacing w:before="280" w:after="290" w:line="377" w:lineRule="auto"/>
        <w:jc w:val="center"/>
        <w:outlineLvl w:val="3"/>
        <w:rPr>
          <w:rFonts w:ascii="宋体" w:hAnsi="宋体" w:cs="宋体"/>
          <w:b/>
          <w:color w:val="000000" w:themeColor="text1"/>
          <w:kern w:val="0"/>
          <w:sz w:val="24"/>
        </w:rPr>
      </w:pPr>
      <w:r w:rsidRPr="00385DDA">
        <w:rPr>
          <w:rFonts w:ascii="宋体" w:hAnsi="宋体" w:cs="宋体"/>
          <w:color w:val="000000" w:themeColor="text1"/>
          <w:kern w:val="0"/>
        </w:rPr>
        <w:br w:type="page"/>
      </w:r>
      <w:r w:rsidRPr="00385DDA">
        <w:rPr>
          <w:rFonts w:ascii="宋体" w:hAnsi="宋体" w:cs="宋体" w:hint="eastAsia"/>
          <w:b/>
          <w:color w:val="000000" w:themeColor="text1"/>
          <w:kern w:val="0"/>
          <w:sz w:val="24"/>
        </w:rPr>
        <w:lastRenderedPageBreak/>
        <w:t>密封袋封条格式</w:t>
      </w:r>
    </w:p>
    <w:p w14:paraId="4A7585D3"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sz w:val="44"/>
          <w:szCs w:val="44"/>
          <w:u w:val="single"/>
        </w:rPr>
      </w:pPr>
    </w:p>
    <w:p w14:paraId="199BBFFA" w14:textId="343FAA17" w:rsidR="00385DDA" w:rsidRPr="00385DDA" w:rsidRDefault="001E0F57" w:rsidP="00385DDA">
      <w:pPr>
        <w:widowControl/>
        <w:shd w:val="clear" w:color="auto" w:fill="FFFFFF"/>
        <w:adjustRightInd w:val="0"/>
        <w:snapToGrid w:val="0"/>
        <w:spacing w:line="360" w:lineRule="auto"/>
        <w:jc w:val="center"/>
        <w:rPr>
          <w:rFonts w:ascii="宋体" w:hAnsi="宋体" w:cs="宋体"/>
          <w:color w:val="000000" w:themeColor="text1"/>
          <w:kern w:val="0"/>
          <w:sz w:val="44"/>
          <w:szCs w:val="44"/>
        </w:rPr>
      </w:pPr>
      <w:r>
        <w:rPr>
          <w:rFonts w:ascii="宋体" w:hAnsi="宋体" w:cs="宋体" w:hint="eastAsia"/>
          <w:color w:val="000000" w:themeColor="text1"/>
          <w:kern w:val="0"/>
          <w:sz w:val="44"/>
          <w:szCs w:val="44"/>
          <w:u w:val="single"/>
        </w:rPr>
        <w:t>食堂物资配送</w:t>
      </w:r>
    </w:p>
    <w:p w14:paraId="0720A8E0"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rPr>
      </w:pPr>
    </w:p>
    <w:p w14:paraId="0AFB3EB1"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rPr>
      </w:pPr>
    </w:p>
    <w:p w14:paraId="63A0D14F"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sz w:val="52"/>
          <w:szCs w:val="52"/>
        </w:rPr>
      </w:pPr>
      <w:r w:rsidRPr="00385DDA">
        <w:rPr>
          <w:rFonts w:ascii="宋体" w:hAnsi="宋体" w:cs="宋体" w:hint="eastAsia"/>
          <w:color w:val="000000" w:themeColor="text1"/>
          <w:kern w:val="0"/>
          <w:sz w:val="52"/>
          <w:szCs w:val="52"/>
        </w:rPr>
        <w:t>□投标文件</w:t>
      </w:r>
    </w:p>
    <w:p w14:paraId="2B8AA8B4"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sz w:val="52"/>
          <w:szCs w:val="52"/>
        </w:rPr>
      </w:pPr>
      <w:r w:rsidRPr="00385DDA">
        <w:rPr>
          <w:rFonts w:ascii="宋体" w:hAnsi="宋体" w:cs="宋体" w:hint="eastAsia"/>
          <w:color w:val="000000" w:themeColor="text1"/>
          <w:kern w:val="0"/>
          <w:sz w:val="52"/>
          <w:szCs w:val="52"/>
        </w:rPr>
        <w:t>□开标信封</w:t>
      </w:r>
    </w:p>
    <w:p w14:paraId="0176D58A"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46EAC1E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371ECD82"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33BED7C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3B69E309"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6837AB01"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3AA8444B"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6450BF8B" w14:textId="77777777" w:rsidR="00385DDA" w:rsidRPr="00385DDA" w:rsidRDefault="00385DDA" w:rsidP="00385DDA">
      <w:pPr>
        <w:widowControl/>
        <w:shd w:val="clear" w:color="auto" w:fill="FFFFFF"/>
        <w:adjustRightInd w:val="0"/>
        <w:snapToGrid w:val="0"/>
        <w:spacing w:line="360" w:lineRule="auto"/>
        <w:ind w:leftChars="337" w:left="708" w:rightChars="336" w:right="706"/>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招标项目编号：</w:t>
      </w:r>
      <w:r w:rsidRPr="00385DDA">
        <w:rPr>
          <w:rFonts w:ascii="宋体" w:hAnsi="宋体" w:cs="宋体" w:hint="eastAsia"/>
          <w:color w:val="000000" w:themeColor="text1"/>
          <w:kern w:val="0"/>
          <w:sz w:val="28"/>
          <w:szCs w:val="28"/>
          <w:u w:val="single"/>
        </w:rPr>
        <w:t xml:space="preserve">                                              </w:t>
      </w:r>
    </w:p>
    <w:p w14:paraId="08D13095" w14:textId="77777777" w:rsidR="00385DDA" w:rsidRPr="00385DDA" w:rsidRDefault="00385DDA" w:rsidP="00385DDA">
      <w:pPr>
        <w:widowControl/>
        <w:shd w:val="clear" w:color="auto" w:fill="FFFFFF"/>
        <w:adjustRightInd w:val="0"/>
        <w:snapToGrid w:val="0"/>
        <w:spacing w:line="360" w:lineRule="auto"/>
        <w:ind w:leftChars="337" w:left="708"/>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投标人名称（公章)：</w:t>
      </w:r>
      <w:r w:rsidRPr="00385DDA">
        <w:rPr>
          <w:rFonts w:ascii="宋体" w:hAnsi="宋体" w:cs="宋体" w:hint="eastAsia"/>
          <w:color w:val="000000" w:themeColor="text1"/>
          <w:kern w:val="0"/>
          <w:sz w:val="28"/>
          <w:szCs w:val="28"/>
          <w:u w:val="single"/>
        </w:rPr>
        <w:t xml:space="preserve">                                     </w:t>
      </w:r>
    </w:p>
    <w:p w14:paraId="5C418BFC" w14:textId="77777777" w:rsidR="00385DDA" w:rsidRPr="00385DDA" w:rsidRDefault="00385DDA" w:rsidP="00385DDA">
      <w:pPr>
        <w:widowControl/>
        <w:shd w:val="clear" w:color="auto" w:fill="FFFFFF"/>
        <w:adjustRightInd w:val="0"/>
        <w:snapToGrid w:val="0"/>
        <w:spacing w:line="360" w:lineRule="auto"/>
        <w:ind w:leftChars="337" w:left="708"/>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投标人代表（签名）：</w:t>
      </w:r>
      <w:r w:rsidRPr="00385DDA">
        <w:rPr>
          <w:rFonts w:ascii="宋体" w:hAnsi="宋体" w:cs="宋体" w:hint="eastAsia"/>
          <w:color w:val="000000" w:themeColor="text1"/>
          <w:kern w:val="0"/>
          <w:sz w:val="28"/>
          <w:szCs w:val="28"/>
          <w:u w:val="single"/>
        </w:rPr>
        <w:t xml:space="preserve">                                    </w:t>
      </w:r>
    </w:p>
    <w:p w14:paraId="59A423CD" w14:textId="77777777" w:rsidR="00385DDA" w:rsidRPr="00385DDA" w:rsidRDefault="00385DDA" w:rsidP="00385DDA">
      <w:pPr>
        <w:widowControl/>
        <w:shd w:val="clear" w:color="auto" w:fill="FFFFFF"/>
        <w:adjustRightInd w:val="0"/>
        <w:snapToGrid w:val="0"/>
        <w:spacing w:line="360" w:lineRule="auto"/>
        <w:ind w:leftChars="337" w:left="708"/>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投标截止日期：</w:t>
      </w:r>
      <w:r w:rsidRPr="00385DDA">
        <w:rPr>
          <w:rFonts w:ascii="宋体" w:hAnsi="宋体" w:cs="宋体" w:hint="eastAsia"/>
          <w:color w:val="000000" w:themeColor="text1"/>
          <w:kern w:val="0"/>
          <w:sz w:val="28"/>
          <w:szCs w:val="28"/>
          <w:u w:val="single"/>
        </w:rPr>
        <w:t xml:space="preserve">      年   月   日</w:t>
      </w:r>
      <w:r w:rsidRPr="00385DDA">
        <w:rPr>
          <w:rFonts w:ascii="宋体" w:hAnsi="宋体" w:cs="宋体"/>
          <w:color w:val="000000" w:themeColor="text1"/>
          <w:kern w:val="0"/>
          <w:sz w:val="28"/>
          <w:szCs w:val="28"/>
          <w:u w:val="single"/>
        </w:rPr>
        <w:t xml:space="preserve"> </w:t>
      </w:r>
      <w:r w:rsidRPr="00385DDA">
        <w:rPr>
          <w:rFonts w:ascii="宋体" w:hAnsi="宋体" w:cs="宋体" w:hint="eastAsia"/>
          <w:color w:val="000000" w:themeColor="text1"/>
          <w:kern w:val="0"/>
          <w:sz w:val="28"/>
          <w:szCs w:val="28"/>
          <w:u w:val="single"/>
        </w:rPr>
        <w:t xml:space="preserve"> </w:t>
      </w:r>
      <w:r w:rsidRPr="00385DDA">
        <w:rPr>
          <w:rFonts w:ascii="宋体" w:hAnsi="宋体" w:cs="宋体"/>
          <w:color w:val="000000" w:themeColor="text1"/>
          <w:kern w:val="0"/>
          <w:sz w:val="28"/>
          <w:szCs w:val="28"/>
          <w:u w:val="single"/>
        </w:rPr>
        <w:t xml:space="preserve"> 时 </w:t>
      </w:r>
      <w:r w:rsidRPr="00385DDA">
        <w:rPr>
          <w:rFonts w:ascii="宋体" w:hAnsi="宋体" w:cs="宋体" w:hint="eastAsia"/>
          <w:color w:val="000000" w:themeColor="text1"/>
          <w:kern w:val="0"/>
          <w:sz w:val="28"/>
          <w:szCs w:val="28"/>
          <w:u w:val="single"/>
        </w:rPr>
        <w:t xml:space="preserve"> </w:t>
      </w:r>
      <w:r w:rsidRPr="00385DDA">
        <w:rPr>
          <w:rFonts w:ascii="宋体" w:hAnsi="宋体" w:cs="宋体"/>
          <w:color w:val="000000" w:themeColor="text1"/>
          <w:kern w:val="0"/>
          <w:sz w:val="28"/>
          <w:szCs w:val="28"/>
          <w:u w:val="single"/>
        </w:rPr>
        <w:t xml:space="preserve"> 分</w:t>
      </w:r>
      <w:r w:rsidRPr="00385DDA">
        <w:rPr>
          <w:rFonts w:ascii="宋体" w:hAnsi="宋体" w:cs="宋体" w:hint="eastAsia"/>
          <w:color w:val="000000" w:themeColor="text1"/>
          <w:kern w:val="0"/>
          <w:sz w:val="28"/>
          <w:szCs w:val="28"/>
          <w:u w:val="single"/>
        </w:rPr>
        <w:t>（</w:t>
      </w:r>
      <w:r w:rsidRPr="00385DDA">
        <w:rPr>
          <w:rFonts w:ascii="宋体" w:hAnsi="宋体" w:cs="宋体"/>
          <w:color w:val="000000" w:themeColor="text1"/>
          <w:kern w:val="0"/>
          <w:sz w:val="28"/>
          <w:szCs w:val="28"/>
          <w:u w:val="single"/>
        </w:rPr>
        <w:t>前不得开封</w:t>
      </w:r>
      <w:r w:rsidRPr="00385DDA">
        <w:rPr>
          <w:rFonts w:ascii="宋体" w:hAnsi="宋体" w:cs="宋体" w:hint="eastAsia"/>
          <w:color w:val="000000" w:themeColor="text1"/>
          <w:kern w:val="0"/>
          <w:sz w:val="28"/>
          <w:szCs w:val="28"/>
          <w:u w:val="single"/>
        </w:rPr>
        <w:t>）</w:t>
      </w:r>
    </w:p>
    <w:p w14:paraId="08FE66D6"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sectPr w:rsidR="00385DDA" w:rsidRPr="00385DDA">
          <w:pgSz w:w="11906" w:h="16838"/>
          <w:pgMar w:top="1134" w:right="1134" w:bottom="1134" w:left="1838" w:header="851" w:footer="992" w:gutter="0"/>
          <w:cols w:space="425"/>
          <w:titlePg/>
          <w:docGrid w:linePitch="462"/>
        </w:sectPr>
      </w:pPr>
    </w:p>
    <w:p w14:paraId="22BBE0C8" w14:textId="77777777" w:rsidR="00385DDA" w:rsidRPr="00385DDA" w:rsidRDefault="00385DDA" w:rsidP="00385DDA">
      <w:pPr>
        <w:widowControl/>
        <w:shd w:val="clear" w:color="auto" w:fill="FFFFFF"/>
        <w:tabs>
          <w:tab w:val="left" w:pos="426"/>
        </w:tabs>
        <w:spacing w:before="280" w:after="290" w:line="377" w:lineRule="auto"/>
        <w:jc w:val="center"/>
        <w:outlineLvl w:val="3"/>
        <w:rPr>
          <w:rFonts w:ascii="宋体" w:hAnsi="宋体" w:cs="宋体"/>
          <w:b/>
          <w:color w:val="000000" w:themeColor="text1"/>
          <w:kern w:val="0"/>
          <w:sz w:val="24"/>
        </w:rPr>
      </w:pPr>
      <w:r w:rsidRPr="00385DDA">
        <w:rPr>
          <w:rFonts w:ascii="宋体" w:hAnsi="宋体" w:cs="宋体" w:hint="eastAsia"/>
          <w:b/>
          <w:color w:val="000000" w:themeColor="text1"/>
          <w:kern w:val="0"/>
          <w:sz w:val="24"/>
        </w:rPr>
        <w:lastRenderedPageBreak/>
        <w:t>投标文件封面格式</w:t>
      </w:r>
    </w:p>
    <w:p w14:paraId="1CAB259C" w14:textId="77777777" w:rsidR="00385DDA" w:rsidRPr="00385DDA" w:rsidRDefault="00385DDA" w:rsidP="00385DDA">
      <w:pPr>
        <w:widowControl/>
        <w:shd w:val="clear" w:color="auto" w:fill="FFFFFF"/>
        <w:adjustRightInd w:val="0"/>
        <w:snapToGrid w:val="0"/>
        <w:spacing w:line="360" w:lineRule="auto"/>
        <w:jc w:val="right"/>
        <w:rPr>
          <w:rFonts w:ascii="宋体" w:hAnsi="宋体" w:cs="宋体"/>
          <w:color w:val="000000" w:themeColor="text1"/>
          <w:kern w:val="0"/>
          <w:sz w:val="44"/>
          <w:szCs w:val="44"/>
          <w:u w:val="single"/>
        </w:rPr>
      </w:pPr>
      <w:r w:rsidRPr="00385DDA">
        <w:rPr>
          <w:rFonts w:ascii="宋体" w:hAnsi="宋体" w:cs="宋体" w:hint="eastAsia"/>
          <w:color w:val="000000" w:themeColor="text1"/>
          <w:kern w:val="0"/>
          <w:sz w:val="44"/>
          <w:szCs w:val="44"/>
          <w:u w:val="single"/>
        </w:rPr>
        <w:t>正/副本</w:t>
      </w:r>
    </w:p>
    <w:p w14:paraId="6CCE9A0D"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sz w:val="44"/>
          <w:szCs w:val="44"/>
          <w:u w:val="single"/>
        </w:rPr>
      </w:pPr>
    </w:p>
    <w:p w14:paraId="4CF8D065" w14:textId="163D1082" w:rsidR="00385DDA" w:rsidRPr="00385DDA" w:rsidRDefault="001E0F57" w:rsidP="00385DDA">
      <w:pPr>
        <w:widowControl/>
        <w:shd w:val="clear" w:color="auto" w:fill="FFFFFF"/>
        <w:adjustRightInd w:val="0"/>
        <w:snapToGrid w:val="0"/>
        <w:spacing w:line="360" w:lineRule="auto"/>
        <w:jc w:val="center"/>
        <w:rPr>
          <w:rFonts w:ascii="宋体" w:hAnsi="宋体" w:cs="宋体"/>
          <w:color w:val="000000" w:themeColor="text1"/>
          <w:kern w:val="0"/>
          <w:sz w:val="44"/>
          <w:szCs w:val="44"/>
          <w:u w:val="single"/>
        </w:rPr>
      </w:pPr>
      <w:r>
        <w:rPr>
          <w:rFonts w:ascii="宋体" w:hAnsi="宋体" w:cs="宋体" w:hint="eastAsia"/>
          <w:color w:val="000000" w:themeColor="text1"/>
          <w:kern w:val="0"/>
          <w:sz w:val="44"/>
          <w:szCs w:val="44"/>
          <w:u w:val="single"/>
        </w:rPr>
        <w:t>食堂物资配送</w:t>
      </w:r>
    </w:p>
    <w:p w14:paraId="005F8D49"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rPr>
      </w:pPr>
    </w:p>
    <w:p w14:paraId="6CBBCDC8"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rPr>
      </w:pPr>
    </w:p>
    <w:p w14:paraId="7BD26E8F"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sz w:val="52"/>
          <w:szCs w:val="52"/>
        </w:rPr>
      </w:pPr>
      <w:r w:rsidRPr="00385DDA">
        <w:rPr>
          <w:rFonts w:ascii="宋体" w:hAnsi="宋体" w:cs="宋体" w:hint="eastAsia"/>
          <w:color w:val="000000" w:themeColor="text1"/>
          <w:kern w:val="0"/>
          <w:sz w:val="52"/>
          <w:szCs w:val="52"/>
        </w:rPr>
        <w:t>投标文件</w:t>
      </w:r>
    </w:p>
    <w:p w14:paraId="52E86AB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sz w:val="52"/>
          <w:szCs w:val="52"/>
        </w:rPr>
      </w:pPr>
    </w:p>
    <w:p w14:paraId="3953F289"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648C40BE"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739CA418"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5B501C36"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2B57283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49AFD08D"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78E09EFD"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5C405415" w14:textId="77777777" w:rsidR="00385DDA" w:rsidRPr="00385DDA" w:rsidRDefault="00385DDA" w:rsidP="00385DDA">
      <w:pPr>
        <w:widowControl/>
        <w:shd w:val="clear" w:color="auto" w:fill="FFFFFF"/>
        <w:adjustRightInd w:val="0"/>
        <w:snapToGrid w:val="0"/>
        <w:spacing w:line="360" w:lineRule="auto"/>
        <w:ind w:leftChars="607" w:left="1275"/>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招标项目编号：</w:t>
      </w:r>
      <w:r w:rsidRPr="00385DDA">
        <w:rPr>
          <w:rFonts w:ascii="宋体" w:hAnsi="宋体" w:cs="宋体" w:hint="eastAsia"/>
          <w:color w:val="000000" w:themeColor="text1"/>
          <w:kern w:val="0"/>
          <w:sz w:val="28"/>
          <w:szCs w:val="28"/>
          <w:u w:val="single"/>
        </w:rPr>
        <w:t xml:space="preserve">                                   </w:t>
      </w:r>
    </w:p>
    <w:p w14:paraId="2AE6935B" w14:textId="77777777" w:rsidR="00385DDA" w:rsidRPr="00385DDA" w:rsidRDefault="00385DDA" w:rsidP="00385DDA">
      <w:pPr>
        <w:widowControl/>
        <w:shd w:val="clear" w:color="auto" w:fill="FFFFFF"/>
        <w:adjustRightInd w:val="0"/>
        <w:snapToGrid w:val="0"/>
        <w:spacing w:line="360" w:lineRule="auto"/>
        <w:ind w:leftChars="607" w:left="1275"/>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投标人名称（公章)：</w:t>
      </w:r>
      <w:r w:rsidRPr="00385DDA">
        <w:rPr>
          <w:rFonts w:ascii="宋体" w:hAnsi="宋体" w:cs="宋体" w:hint="eastAsia"/>
          <w:color w:val="000000" w:themeColor="text1"/>
          <w:kern w:val="0"/>
          <w:sz w:val="28"/>
          <w:szCs w:val="28"/>
          <w:u w:val="single"/>
        </w:rPr>
        <w:t xml:space="preserve">                          </w:t>
      </w:r>
    </w:p>
    <w:p w14:paraId="6AAFC8D9" w14:textId="77777777" w:rsidR="00385DDA" w:rsidRPr="00385DDA" w:rsidRDefault="00385DDA" w:rsidP="00385DDA">
      <w:pPr>
        <w:widowControl/>
        <w:shd w:val="clear" w:color="auto" w:fill="FFFFFF"/>
        <w:adjustRightInd w:val="0"/>
        <w:snapToGrid w:val="0"/>
        <w:spacing w:line="360" w:lineRule="auto"/>
        <w:ind w:leftChars="607" w:left="1275"/>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投标人代表（签名）：</w:t>
      </w:r>
      <w:r w:rsidRPr="00385DDA">
        <w:rPr>
          <w:rFonts w:ascii="宋体" w:hAnsi="宋体" w:cs="宋体" w:hint="eastAsia"/>
          <w:color w:val="000000" w:themeColor="text1"/>
          <w:kern w:val="0"/>
          <w:sz w:val="28"/>
          <w:szCs w:val="28"/>
          <w:u w:val="single"/>
        </w:rPr>
        <w:t xml:space="preserve">                         </w:t>
      </w:r>
    </w:p>
    <w:p w14:paraId="74B90EE9" w14:textId="77777777" w:rsidR="00385DDA" w:rsidRPr="00385DDA" w:rsidRDefault="00385DDA" w:rsidP="00385DDA">
      <w:pPr>
        <w:widowControl/>
        <w:shd w:val="clear" w:color="auto" w:fill="FFFFFF"/>
        <w:adjustRightInd w:val="0"/>
        <w:snapToGrid w:val="0"/>
        <w:spacing w:line="360" w:lineRule="auto"/>
        <w:ind w:leftChars="607" w:left="1275"/>
        <w:rPr>
          <w:rFonts w:ascii="宋体" w:hAnsi="宋体" w:cs="宋体"/>
          <w:color w:val="000000" w:themeColor="text1"/>
          <w:kern w:val="0"/>
          <w:sz w:val="28"/>
          <w:szCs w:val="28"/>
        </w:rPr>
      </w:pPr>
      <w:r w:rsidRPr="00385DDA">
        <w:rPr>
          <w:rFonts w:ascii="宋体" w:hAnsi="宋体" w:cs="宋体" w:hint="eastAsia"/>
          <w:color w:val="000000" w:themeColor="text1"/>
          <w:kern w:val="0"/>
          <w:sz w:val="28"/>
          <w:szCs w:val="28"/>
        </w:rPr>
        <w:t>投标日期：</w:t>
      </w:r>
      <w:r w:rsidRPr="00385DDA">
        <w:rPr>
          <w:rFonts w:ascii="宋体" w:hAnsi="宋体" w:cs="宋体" w:hint="eastAsia"/>
          <w:color w:val="000000" w:themeColor="text1"/>
          <w:kern w:val="0"/>
          <w:sz w:val="28"/>
          <w:szCs w:val="28"/>
          <w:u w:val="single"/>
        </w:rPr>
        <w:t xml:space="preserve">                  年     月      日</w:t>
      </w:r>
    </w:p>
    <w:p w14:paraId="7A7DF7ED"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4D9D45E5"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b/>
          <w:bCs/>
          <w:color w:val="000000" w:themeColor="text1"/>
          <w:kern w:val="0"/>
          <w:sz w:val="24"/>
        </w:rPr>
        <w:sectPr w:rsidR="00385DDA" w:rsidRPr="00385DDA">
          <w:pgSz w:w="11906" w:h="16838"/>
          <w:pgMar w:top="1134" w:right="1134" w:bottom="1134" w:left="1838" w:header="851" w:footer="992" w:gutter="0"/>
          <w:cols w:space="425"/>
          <w:titlePg/>
          <w:docGrid w:linePitch="462"/>
        </w:sectPr>
      </w:pPr>
    </w:p>
    <w:p w14:paraId="258F3357" w14:textId="77777777" w:rsidR="00385DDA" w:rsidRPr="00385DDA" w:rsidRDefault="00385DDA" w:rsidP="00385DDA">
      <w:pPr>
        <w:widowControl/>
        <w:shd w:val="clear" w:color="auto" w:fill="FFFFFF"/>
        <w:tabs>
          <w:tab w:val="left" w:pos="426"/>
        </w:tabs>
        <w:spacing w:before="280" w:after="290" w:line="377" w:lineRule="auto"/>
        <w:jc w:val="center"/>
        <w:outlineLvl w:val="3"/>
        <w:rPr>
          <w:rFonts w:ascii="宋体" w:hAnsi="宋体" w:cs="宋体"/>
          <w:b/>
          <w:color w:val="000000" w:themeColor="text1"/>
          <w:kern w:val="0"/>
          <w:sz w:val="24"/>
        </w:rPr>
      </w:pPr>
      <w:r w:rsidRPr="00385DDA">
        <w:rPr>
          <w:rFonts w:ascii="宋体" w:hAnsi="宋体" w:cs="宋体" w:hint="eastAsia"/>
          <w:b/>
          <w:color w:val="000000" w:themeColor="text1"/>
          <w:kern w:val="0"/>
          <w:sz w:val="24"/>
        </w:rPr>
        <w:lastRenderedPageBreak/>
        <w:t>投标文件目录（目录格式自定）</w:t>
      </w:r>
    </w:p>
    <w:p w14:paraId="01B15F96"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color w:val="000000" w:themeColor="text1"/>
          <w:kern w:val="0"/>
        </w:rPr>
      </w:pPr>
      <w:r w:rsidRPr="00385DDA">
        <w:rPr>
          <w:rFonts w:ascii="宋体" w:hAnsi="宋体" w:cs="宋体" w:hint="eastAsia"/>
          <w:color w:val="000000" w:themeColor="text1"/>
          <w:kern w:val="0"/>
        </w:rPr>
        <w:t>按照招标文件的要求编制投标文件相应内容，请标明各部分内容的页码。</w:t>
      </w:r>
    </w:p>
    <w:p w14:paraId="0CAC9BD7"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b/>
          <w:bCs/>
          <w:color w:val="000000" w:themeColor="text1"/>
          <w:kern w:val="0"/>
          <w:sz w:val="24"/>
        </w:rPr>
      </w:pPr>
      <w:r w:rsidRPr="00385DDA">
        <w:rPr>
          <w:rFonts w:ascii="宋体" w:hAnsi="宋体" w:cs="宋体"/>
          <w:b/>
          <w:bCs/>
          <w:color w:val="000000" w:themeColor="text1"/>
          <w:kern w:val="0"/>
          <w:sz w:val="24"/>
        </w:rPr>
        <w:br w:type="page"/>
      </w:r>
      <w:r w:rsidRPr="00385DDA">
        <w:rPr>
          <w:rFonts w:ascii="宋体" w:hAnsi="宋体" w:cs="宋体" w:hint="eastAsia"/>
          <w:b/>
          <w:bCs/>
          <w:color w:val="000000" w:themeColor="text1"/>
          <w:kern w:val="0"/>
          <w:sz w:val="24"/>
        </w:rPr>
        <w:lastRenderedPageBreak/>
        <w:t>评标指引表</w:t>
      </w:r>
    </w:p>
    <w:p w14:paraId="54E3503D"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rPr>
      </w:pPr>
      <w:r w:rsidRPr="00385DDA">
        <w:rPr>
          <w:rFonts w:ascii="宋体" w:hAnsi="宋体" w:cs="宋体" w:hint="eastAsia"/>
          <w:b/>
          <w:color w:val="000000" w:themeColor="text1"/>
          <w:kern w:val="0"/>
        </w:rPr>
        <w:t>（置于投标文件的首页）</w:t>
      </w:r>
    </w:p>
    <w:p w14:paraId="2F8A096C"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rPr>
      </w:pPr>
      <w:r w:rsidRPr="00385DDA">
        <w:rPr>
          <w:rFonts w:ascii="宋体" w:hAnsi="宋体" w:cs="宋体" w:hint="eastAsia"/>
          <w:color w:val="000000" w:themeColor="text1"/>
          <w:kern w:val="0"/>
          <w:szCs w:val="21"/>
        </w:rPr>
        <w:t>为方便参与该项目的评委专家的评标，快速找到评标事项与该项目投标文件所对应的位置，请投标人参照下表格式，编制本项目评标指引表。</w:t>
      </w:r>
    </w:p>
    <w:p w14:paraId="5D98338C" w14:textId="77777777" w:rsidR="00385DDA" w:rsidRPr="00385DDA" w:rsidRDefault="00385DDA" w:rsidP="00385DDA">
      <w:pPr>
        <w:widowControl/>
        <w:shd w:val="clear" w:color="auto" w:fill="FFFFFF"/>
        <w:adjustRightInd w:val="0"/>
        <w:snapToGrid w:val="0"/>
        <w:spacing w:line="360" w:lineRule="auto"/>
        <w:rPr>
          <w:color w:val="000000" w:themeColor="text1"/>
          <w:szCs w:val="20"/>
        </w:rPr>
      </w:pPr>
      <w:r w:rsidRPr="00385DDA">
        <w:rPr>
          <w:rFonts w:hint="eastAsia"/>
          <w:color w:val="000000" w:themeColor="text1"/>
          <w:szCs w:val="20"/>
        </w:rPr>
        <w:t>项目名称：</w:t>
      </w:r>
    </w:p>
    <w:p w14:paraId="32FE6E5B" w14:textId="77777777" w:rsidR="00385DDA" w:rsidRPr="00385DDA" w:rsidRDefault="00385DDA" w:rsidP="00385DDA">
      <w:pPr>
        <w:widowControl/>
        <w:shd w:val="clear" w:color="auto" w:fill="FFFFFF"/>
        <w:adjustRightInd w:val="0"/>
        <w:snapToGrid w:val="0"/>
        <w:spacing w:line="360" w:lineRule="auto"/>
        <w:rPr>
          <w:color w:val="000000" w:themeColor="text1"/>
          <w:szCs w:val="20"/>
        </w:rPr>
      </w:pPr>
      <w:r w:rsidRPr="00385DDA">
        <w:rPr>
          <w:rFonts w:hint="eastAsia"/>
          <w:color w:val="000000" w:themeColor="text1"/>
          <w:szCs w:val="20"/>
        </w:rPr>
        <w:t>招标项目编号：</w:t>
      </w:r>
    </w:p>
    <w:p w14:paraId="65DC737F"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rPr>
      </w:pPr>
      <w:r w:rsidRPr="00385DDA">
        <w:rPr>
          <w:rFonts w:ascii="宋体" w:hAnsi="宋体" w:cs="宋体" w:hint="eastAsia"/>
          <w:b/>
          <w:color w:val="000000" w:themeColor="text1"/>
          <w:kern w:val="0"/>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385DDA" w:rsidRPr="00385DDA" w14:paraId="3A8BE096" w14:textId="77777777" w:rsidTr="00385DDA">
        <w:trPr>
          <w:trHeight w:val="567"/>
        </w:trPr>
        <w:tc>
          <w:tcPr>
            <w:tcW w:w="9570" w:type="dxa"/>
            <w:gridSpan w:val="7"/>
            <w:vAlign w:val="center"/>
          </w:tcPr>
          <w:p w14:paraId="5547B231"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一、资格性审查指引</w:t>
            </w:r>
          </w:p>
        </w:tc>
      </w:tr>
      <w:tr w:rsidR="00385DDA" w:rsidRPr="00385DDA" w14:paraId="5DF7FBA8" w14:textId="77777777" w:rsidTr="00385DDA">
        <w:trPr>
          <w:trHeight w:val="567"/>
        </w:trPr>
        <w:tc>
          <w:tcPr>
            <w:tcW w:w="865" w:type="dxa"/>
            <w:vAlign w:val="center"/>
          </w:tcPr>
          <w:p w14:paraId="2333ABB7"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序号</w:t>
            </w:r>
          </w:p>
        </w:tc>
        <w:tc>
          <w:tcPr>
            <w:tcW w:w="4203" w:type="dxa"/>
            <w:gridSpan w:val="2"/>
            <w:vAlign w:val="center"/>
          </w:tcPr>
          <w:p w14:paraId="104F616D"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资格性审查项目</w:t>
            </w:r>
          </w:p>
        </w:tc>
        <w:tc>
          <w:tcPr>
            <w:tcW w:w="3105" w:type="dxa"/>
            <w:gridSpan w:val="3"/>
            <w:vAlign w:val="center"/>
          </w:tcPr>
          <w:p w14:paraId="5059532F"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证明文件</w:t>
            </w:r>
          </w:p>
        </w:tc>
        <w:tc>
          <w:tcPr>
            <w:tcW w:w="1397" w:type="dxa"/>
            <w:vAlign w:val="center"/>
          </w:tcPr>
          <w:p w14:paraId="0DD921F2"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起止页码</w:t>
            </w:r>
          </w:p>
        </w:tc>
      </w:tr>
      <w:tr w:rsidR="00385DDA" w:rsidRPr="00385DDA" w14:paraId="6219FF81" w14:textId="77777777" w:rsidTr="00385DDA">
        <w:trPr>
          <w:trHeight w:val="567"/>
        </w:trPr>
        <w:tc>
          <w:tcPr>
            <w:tcW w:w="865" w:type="dxa"/>
            <w:vMerge w:val="restart"/>
            <w:vAlign w:val="center"/>
          </w:tcPr>
          <w:p w14:paraId="0D7E4575"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1</w:t>
            </w:r>
          </w:p>
        </w:tc>
        <w:tc>
          <w:tcPr>
            <w:tcW w:w="4203" w:type="dxa"/>
            <w:gridSpan w:val="2"/>
            <w:vMerge w:val="restart"/>
            <w:vAlign w:val="center"/>
          </w:tcPr>
          <w:p w14:paraId="403B62C9"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color w:val="000000" w:themeColor="text1"/>
                <w:kern w:val="0"/>
              </w:rPr>
              <w:t>投标人资质要求</w:t>
            </w:r>
          </w:p>
        </w:tc>
        <w:tc>
          <w:tcPr>
            <w:tcW w:w="3105" w:type="dxa"/>
            <w:gridSpan w:val="3"/>
            <w:vAlign w:val="center"/>
          </w:tcPr>
          <w:p w14:paraId="41498539" w14:textId="77777777" w:rsidR="00385DDA" w:rsidRPr="00385DDA" w:rsidRDefault="00385DDA" w:rsidP="00385DDA">
            <w:pPr>
              <w:widowControl/>
              <w:shd w:val="clear" w:color="auto" w:fill="FFFFFF"/>
              <w:jc w:val="center"/>
              <w:rPr>
                <w:rFonts w:ascii="宋体" w:hAnsi="宋体" w:cs="宋体"/>
                <w:color w:val="000000" w:themeColor="text1"/>
                <w:kern w:val="0"/>
              </w:rPr>
            </w:pPr>
            <w:r w:rsidRPr="00385DDA">
              <w:rPr>
                <w:rFonts w:ascii="宋体" w:hAnsi="宋体" w:cs="宋体" w:hint="eastAsia"/>
                <w:color w:val="000000" w:themeColor="text1"/>
                <w:kern w:val="0"/>
              </w:rPr>
              <w:t>营业执照</w:t>
            </w:r>
          </w:p>
        </w:tc>
        <w:tc>
          <w:tcPr>
            <w:tcW w:w="1397" w:type="dxa"/>
            <w:shd w:val="clear" w:color="auto" w:fill="auto"/>
            <w:vAlign w:val="center"/>
          </w:tcPr>
          <w:p w14:paraId="3C88AB22"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36262D73" w14:textId="77777777" w:rsidTr="00385DDA">
        <w:trPr>
          <w:trHeight w:val="567"/>
        </w:trPr>
        <w:tc>
          <w:tcPr>
            <w:tcW w:w="865" w:type="dxa"/>
            <w:vMerge/>
            <w:vAlign w:val="center"/>
          </w:tcPr>
          <w:p w14:paraId="1A6BF4FF"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4203" w:type="dxa"/>
            <w:gridSpan w:val="2"/>
            <w:vMerge/>
            <w:vAlign w:val="center"/>
          </w:tcPr>
          <w:p w14:paraId="3AA29B27"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3105" w:type="dxa"/>
            <w:gridSpan w:val="3"/>
            <w:vAlign w:val="center"/>
          </w:tcPr>
          <w:p w14:paraId="0B26E9B5"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1397" w:type="dxa"/>
            <w:shd w:val="clear" w:color="auto" w:fill="auto"/>
            <w:vAlign w:val="center"/>
          </w:tcPr>
          <w:p w14:paraId="6EE0839E"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5A365027" w14:textId="77777777" w:rsidTr="00385DDA">
        <w:trPr>
          <w:trHeight w:val="567"/>
        </w:trPr>
        <w:tc>
          <w:tcPr>
            <w:tcW w:w="865" w:type="dxa"/>
            <w:vMerge/>
            <w:vAlign w:val="center"/>
          </w:tcPr>
          <w:p w14:paraId="71AA61BA"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4203" w:type="dxa"/>
            <w:gridSpan w:val="2"/>
            <w:vMerge/>
            <w:vAlign w:val="center"/>
          </w:tcPr>
          <w:p w14:paraId="30740B51"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3105" w:type="dxa"/>
            <w:gridSpan w:val="3"/>
            <w:vAlign w:val="center"/>
          </w:tcPr>
          <w:p w14:paraId="6EE2E7E2"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1397" w:type="dxa"/>
            <w:vAlign w:val="center"/>
          </w:tcPr>
          <w:p w14:paraId="11E6B18E"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42D30F9B" w14:textId="77777777" w:rsidTr="00385DDA">
        <w:trPr>
          <w:trHeight w:val="567"/>
        </w:trPr>
        <w:tc>
          <w:tcPr>
            <w:tcW w:w="865" w:type="dxa"/>
            <w:vMerge/>
            <w:vAlign w:val="center"/>
          </w:tcPr>
          <w:p w14:paraId="70ADD184"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4203" w:type="dxa"/>
            <w:gridSpan w:val="2"/>
            <w:vMerge/>
            <w:vAlign w:val="center"/>
          </w:tcPr>
          <w:p w14:paraId="574B9DA0"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3105" w:type="dxa"/>
            <w:gridSpan w:val="3"/>
            <w:vAlign w:val="center"/>
          </w:tcPr>
          <w:p w14:paraId="0AEAF9E4"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73814F7B"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8281A5A" w14:textId="77777777" w:rsidTr="00385DDA">
        <w:trPr>
          <w:trHeight w:val="567"/>
        </w:trPr>
        <w:tc>
          <w:tcPr>
            <w:tcW w:w="865" w:type="dxa"/>
            <w:vMerge/>
            <w:vAlign w:val="center"/>
          </w:tcPr>
          <w:p w14:paraId="360A72C5"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4203" w:type="dxa"/>
            <w:gridSpan w:val="2"/>
            <w:vMerge/>
            <w:vAlign w:val="center"/>
          </w:tcPr>
          <w:p w14:paraId="49E1B1A7"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3105" w:type="dxa"/>
            <w:gridSpan w:val="3"/>
            <w:vAlign w:val="center"/>
          </w:tcPr>
          <w:p w14:paraId="72693572"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49345831"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5FB24166" w14:textId="77777777" w:rsidTr="00385DDA">
        <w:trPr>
          <w:trHeight w:val="567"/>
        </w:trPr>
        <w:tc>
          <w:tcPr>
            <w:tcW w:w="865" w:type="dxa"/>
            <w:vMerge/>
            <w:vAlign w:val="center"/>
          </w:tcPr>
          <w:p w14:paraId="3587E4A2"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4203" w:type="dxa"/>
            <w:gridSpan w:val="2"/>
            <w:vMerge/>
            <w:vAlign w:val="center"/>
          </w:tcPr>
          <w:p w14:paraId="395AF118"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3105" w:type="dxa"/>
            <w:gridSpan w:val="3"/>
            <w:vAlign w:val="center"/>
          </w:tcPr>
          <w:p w14:paraId="70E0022D"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5CC07E18"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6382C59" w14:textId="77777777" w:rsidTr="00385DDA">
        <w:trPr>
          <w:trHeight w:val="567"/>
        </w:trPr>
        <w:tc>
          <w:tcPr>
            <w:tcW w:w="865" w:type="dxa"/>
            <w:vAlign w:val="center"/>
          </w:tcPr>
          <w:p w14:paraId="5483C85C"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2</w:t>
            </w:r>
          </w:p>
        </w:tc>
        <w:tc>
          <w:tcPr>
            <w:tcW w:w="4203" w:type="dxa"/>
            <w:gridSpan w:val="2"/>
            <w:vAlign w:val="center"/>
          </w:tcPr>
          <w:p w14:paraId="5EAA573F"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color w:val="000000" w:themeColor="text1"/>
                <w:kern w:val="0"/>
              </w:rPr>
              <w:t>投标截止时间前投标保证金缴纳情况</w:t>
            </w:r>
          </w:p>
        </w:tc>
        <w:tc>
          <w:tcPr>
            <w:tcW w:w="3105" w:type="dxa"/>
            <w:gridSpan w:val="3"/>
            <w:vAlign w:val="center"/>
          </w:tcPr>
          <w:p w14:paraId="47E20652" w14:textId="77777777" w:rsidR="00385DDA" w:rsidRPr="00385DDA" w:rsidRDefault="00385DDA" w:rsidP="00385DDA">
            <w:pPr>
              <w:widowControl/>
              <w:shd w:val="clear" w:color="auto" w:fill="FFFFFF"/>
              <w:jc w:val="center"/>
              <w:rPr>
                <w:rFonts w:ascii="宋体" w:hAnsi="宋体" w:cs="宋体"/>
                <w:color w:val="000000" w:themeColor="text1"/>
                <w:kern w:val="0"/>
              </w:rPr>
            </w:pPr>
            <w:r w:rsidRPr="00385DDA">
              <w:rPr>
                <w:rFonts w:ascii="宋体" w:hAnsi="宋体" w:cs="宋体" w:hint="eastAsia"/>
                <w:color w:val="000000" w:themeColor="text1"/>
                <w:kern w:val="0"/>
              </w:rPr>
              <w:t>投标保证金缴纳承诺函</w:t>
            </w:r>
          </w:p>
        </w:tc>
        <w:tc>
          <w:tcPr>
            <w:tcW w:w="1397" w:type="dxa"/>
            <w:vAlign w:val="center"/>
          </w:tcPr>
          <w:p w14:paraId="451949FC"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ABCA722" w14:textId="77777777" w:rsidTr="00385DDA">
        <w:trPr>
          <w:trHeight w:val="567"/>
        </w:trPr>
        <w:tc>
          <w:tcPr>
            <w:tcW w:w="9570" w:type="dxa"/>
            <w:gridSpan w:val="7"/>
            <w:vAlign w:val="center"/>
          </w:tcPr>
          <w:p w14:paraId="640A506F"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二、符合性审查指引</w:t>
            </w:r>
          </w:p>
        </w:tc>
      </w:tr>
      <w:tr w:rsidR="00385DDA" w:rsidRPr="00385DDA" w14:paraId="69A3539B" w14:textId="77777777" w:rsidTr="00385DDA">
        <w:trPr>
          <w:trHeight w:val="567"/>
        </w:trPr>
        <w:tc>
          <w:tcPr>
            <w:tcW w:w="865" w:type="dxa"/>
            <w:vAlign w:val="center"/>
          </w:tcPr>
          <w:p w14:paraId="3264CA60"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序号</w:t>
            </w:r>
          </w:p>
        </w:tc>
        <w:tc>
          <w:tcPr>
            <w:tcW w:w="5943" w:type="dxa"/>
            <w:gridSpan w:val="4"/>
            <w:vAlign w:val="center"/>
          </w:tcPr>
          <w:p w14:paraId="5FB484A3"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符合性审查项目</w:t>
            </w:r>
          </w:p>
        </w:tc>
        <w:tc>
          <w:tcPr>
            <w:tcW w:w="2762" w:type="dxa"/>
            <w:gridSpan w:val="2"/>
            <w:vAlign w:val="center"/>
          </w:tcPr>
          <w:p w14:paraId="2B515129"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说明</w:t>
            </w:r>
          </w:p>
        </w:tc>
      </w:tr>
      <w:tr w:rsidR="00385DDA" w:rsidRPr="00385DDA" w14:paraId="3E49025E" w14:textId="77777777" w:rsidTr="00385DDA">
        <w:trPr>
          <w:trHeight w:val="567"/>
        </w:trPr>
        <w:tc>
          <w:tcPr>
            <w:tcW w:w="865" w:type="dxa"/>
            <w:vAlign w:val="center"/>
          </w:tcPr>
          <w:p w14:paraId="39CB469D"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1</w:t>
            </w:r>
          </w:p>
        </w:tc>
        <w:tc>
          <w:tcPr>
            <w:tcW w:w="5943" w:type="dxa"/>
            <w:gridSpan w:val="4"/>
            <w:vAlign w:val="center"/>
          </w:tcPr>
          <w:p w14:paraId="4660BEB1"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未出现将一个包或一个标段的内容拆开投标；</w:t>
            </w:r>
          </w:p>
        </w:tc>
        <w:tc>
          <w:tcPr>
            <w:tcW w:w="2762" w:type="dxa"/>
            <w:gridSpan w:val="2"/>
            <w:vAlign w:val="center"/>
          </w:tcPr>
          <w:p w14:paraId="088054FC"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543B1AC2" w14:textId="77777777" w:rsidTr="00385DDA">
        <w:trPr>
          <w:trHeight w:val="567"/>
        </w:trPr>
        <w:tc>
          <w:tcPr>
            <w:tcW w:w="865" w:type="dxa"/>
            <w:vAlign w:val="center"/>
          </w:tcPr>
          <w:p w14:paraId="11EC9A2E"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2</w:t>
            </w:r>
          </w:p>
        </w:tc>
        <w:tc>
          <w:tcPr>
            <w:tcW w:w="5943" w:type="dxa"/>
            <w:gridSpan w:val="4"/>
            <w:vAlign w:val="center"/>
          </w:tcPr>
          <w:p w14:paraId="3CE39BDF"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投标文件及开标一览表按规定密封、签字、盖章</w:t>
            </w:r>
          </w:p>
        </w:tc>
        <w:tc>
          <w:tcPr>
            <w:tcW w:w="2762" w:type="dxa"/>
            <w:gridSpan w:val="2"/>
            <w:vAlign w:val="center"/>
          </w:tcPr>
          <w:p w14:paraId="02DF8698"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3EDA678F" w14:textId="77777777" w:rsidTr="00385DDA">
        <w:trPr>
          <w:trHeight w:val="735"/>
        </w:trPr>
        <w:tc>
          <w:tcPr>
            <w:tcW w:w="865" w:type="dxa"/>
            <w:vAlign w:val="center"/>
          </w:tcPr>
          <w:p w14:paraId="7A7E5E64"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3</w:t>
            </w:r>
          </w:p>
        </w:tc>
        <w:tc>
          <w:tcPr>
            <w:tcW w:w="5943" w:type="dxa"/>
            <w:gridSpan w:val="4"/>
            <w:vAlign w:val="center"/>
          </w:tcPr>
          <w:p w14:paraId="5CF811F8"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color w:val="000000" w:themeColor="text1"/>
                <w:kern w:val="0"/>
                <w:szCs w:val="21"/>
              </w:rPr>
              <w:t>对同一项目投标时，提供两套以上的投标方案（招标文件另有规定的除外）</w:t>
            </w:r>
            <w:r w:rsidRPr="00385DDA">
              <w:rPr>
                <w:rFonts w:ascii="宋体" w:hAnsi="宋体" w:cs="宋体" w:hint="eastAsia"/>
                <w:color w:val="000000" w:themeColor="text1"/>
                <w:kern w:val="0"/>
              </w:rPr>
              <w:t>；</w:t>
            </w:r>
          </w:p>
        </w:tc>
        <w:tc>
          <w:tcPr>
            <w:tcW w:w="2762" w:type="dxa"/>
            <w:gridSpan w:val="2"/>
            <w:vAlign w:val="center"/>
          </w:tcPr>
          <w:p w14:paraId="33D649CF"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CA78B47" w14:textId="77777777" w:rsidTr="00385DDA">
        <w:trPr>
          <w:trHeight w:val="735"/>
        </w:trPr>
        <w:tc>
          <w:tcPr>
            <w:tcW w:w="865" w:type="dxa"/>
            <w:vAlign w:val="center"/>
          </w:tcPr>
          <w:p w14:paraId="5BC3BF3A"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4</w:t>
            </w:r>
          </w:p>
        </w:tc>
        <w:tc>
          <w:tcPr>
            <w:tcW w:w="5943" w:type="dxa"/>
            <w:gridSpan w:val="4"/>
            <w:vAlign w:val="center"/>
          </w:tcPr>
          <w:p w14:paraId="7F8BEB95"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未按招标文件所提供的样式填写</w:t>
            </w:r>
            <w:r w:rsidRPr="00385DDA">
              <w:rPr>
                <w:rFonts w:ascii="宋体" w:hAnsi="宋体" w:cs="宋体"/>
                <w:color w:val="000000" w:themeColor="text1"/>
                <w:kern w:val="0"/>
              </w:rPr>
              <w:t>《</w:t>
            </w:r>
            <w:r w:rsidRPr="00385DDA">
              <w:rPr>
                <w:rFonts w:ascii="宋体" w:hAnsi="宋体" w:cs="宋体" w:hint="eastAsia"/>
                <w:color w:val="000000" w:themeColor="text1"/>
                <w:kern w:val="0"/>
              </w:rPr>
              <w:t>投标函》；未按招标文件所提供的《政府采购投标及履约承诺函》进行承诺；</w:t>
            </w:r>
          </w:p>
        </w:tc>
        <w:tc>
          <w:tcPr>
            <w:tcW w:w="2762" w:type="dxa"/>
            <w:gridSpan w:val="2"/>
            <w:vAlign w:val="center"/>
          </w:tcPr>
          <w:p w14:paraId="35D9B954"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1381FA5D" w14:textId="77777777" w:rsidTr="00385DDA">
        <w:trPr>
          <w:trHeight w:val="844"/>
        </w:trPr>
        <w:tc>
          <w:tcPr>
            <w:tcW w:w="865" w:type="dxa"/>
            <w:vAlign w:val="center"/>
          </w:tcPr>
          <w:p w14:paraId="429712BC"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5</w:t>
            </w:r>
          </w:p>
        </w:tc>
        <w:tc>
          <w:tcPr>
            <w:tcW w:w="5943" w:type="dxa"/>
            <w:gridSpan w:val="4"/>
            <w:vAlign w:val="center"/>
          </w:tcPr>
          <w:p w14:paraId="38B69E86"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未按照招标文件规定要求签署、盖章或投标文件没有法定代表人签字，或签字人没有法定代表人有效授权书的；</w:t>
            </w:r>
          </w:p>
        </w:tc>
        <w:tc>
          <w:tcPr>
            <w:tcW w:w="2762" w:type="dxa"/>
            <w:gridSpan w:val="2"/>
            <w:vAlign w:val="center"/>
          </w:tcPr>
          <w:p w14:paraId="50EC478E"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20858931" w14:textId="77777777" w:rsidTr="00385DDA">
        <w:trPr>
          <w:trHeight w:val="567"/>
        </w:trPr>
        <w:tc>
          <w:tcPr>
            <w:tcW w:w="865" w:type="dxa"/>
            <w:vAlign w:val="center"/>
          </w:tcPr>
          <w:p w14:paraId="7C6E8B36"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6</w:t>
            </w:r>
          </w:p>
        </w:tc>
        <w:tc>
          <w:tcPr>
            <w:tcW w:w="5943" w:type="dxa"/>
            <w:gridSpan w:val="4"/>
            <w:vAlign w:val="center"/>
          </w:tcPr>
          <w:p w14:paraId="37DF971F"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投标总价或分项报价高于财政预算限额</w:t>
            </w:r>
            <w:r w:rsidRPr="00385DDA">
              <w:rPr>
                <w:rFonts w:ascii="宋体" w:hAnsi="宋体" w:cs="宋体"/>
                <w:color w:val="000000" w:themeColor="text1"/>
                <w:kern w:val="0"/>
                <w:szCs w:val="21"/>
              </w:rPr>
              <w:t>（最高投标限价）</w:t>
            </w:r>
            <w:r w:rsidRPr="00385DDA">
              <w:rPr>
                <w:rFonts w:ascii="宋体" w:hAnsi="宋体" w:cs="宋体" w:hint="eastAsia"/>
                <w:color w:val="000000" w:themeColor="text1"/>
                <w:kern w:val="0"/>
              </w:rPr>
              <w:t>；</w:t>
            </w:r>
          </w:p>
        </w:tc>
        <w:tc>
          <w:tcPr>
            <w:tcW w:w="2762" w:type="dxa"/>
            <w:gridSpan w:val="2"/>
            <w:vAlign w:val="center"/>
          </w:tcPr>
          <w:p w14:paraId="17B54785"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3306A647" w14:textId="77777777" w:rsidTr="00385DDA">
        <w:trPr>
          <w:trHeight w:val="567"/>
        </w:trPr>
        <w:tc>
          <w:tcPr>
            <w:tcW w:w="865" w:type="dxa"/>
            <w:vAlign w:val="center"/>
          </w:tcPr>
          <w:p w14:paraId="3DECE867"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7</w:t>
            </w:r>
          </w:p>
        </w:tc>
        <w:tc>
          <w:tcPr>
            <w:tcW w:w="5943" w:type="dxa"/>
            <w:gridSpan w:val="4"/>
            <w:vAlign w:val="center"/>
          </w:tcPr>
          <w:p w14:paraId="449C9BD2"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color w:val="000000" w:themeColor="text1"/>
                <w:kern w:val="0"/>
                <w:szCs w:val="21"/>
              </w:rPr>
              <w:t>同一项目出现两个及以上报价，且按规定无法确定哪个是有效报价；</w:t>
            </w:r>
          </w:p>
        </w:tc>
        <w:tc>
          <w:tcPr>
            <w:tcW w:w="2762" w:type="dxa"/>
            <w:gridSpan w:val="2"/>
            <w:vAlign w:val="center"/>
          </w:tcPr>
          <w:p w14:paraId="4712B06A"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6EDAAD77" w14:textId="77777777" w:rsidTr="00385DDA">
        <w:trPr>
          <w:trHeight w:val="1117"/>
        </w:trPr>
        <w:tc>
          <w:tcPr>
            <w:tcW w:w="865" w:type="dxa"/>
            <w:vAlign w:val="center"/>
          </w:tcPr>
          <w:p w14:paraId="2125CE7B"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lastRenderedPageBreak/>
              <w:t>8</w:t>
            </w:r>
          </w:p>
        </w:tc>
        <w:tc>
          <w:tcPr>
            <w:tcW w:w="5943" w:type="dxa"/>
            <w:gridSpan w:val="4"/>
            <w:vAlign w:val="center"/>
          </w:tcPr>
          <w:p w14:paraId="426F129C"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14:paraId="3A29C0EA"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117AF4AB" w14:textId="77777777" w:rsidTr="00385DDA">
        <w:trPr>
          <w:trHeight w:val="567"/>
        </w:trPr>
        <w:tc>
          <w:tcPr>
            <w:tcW w:w="865" w:type="dxa"/>
            <w:vAlign w:val="center"/>
          </w:tcPr>
          <w:p w14:paraId="563DB3FA"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9</w:t>
            </w:r>
          </w:p>
        </w:tc>
        <w:tc>
          <w:tcPr>
            <w:tcW w:w="5943" w:type="dxa"/>
            <w:gridSpan w:val="4"/>
            <w:vAlign w:val="center"/>
          </w:tcPr>
          <w:p w14:paraId="182E6081"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所投产品、工程、服务在商务、技术等方面没有实质性满足招标文件要求的（是否实质性满足招标文件要求，由评标委员会做出评判；</w:t>
            </w:r>
          </w:p>
        </w:tc>
        <w:tc>
          <w:tcPr>
            <w:tcW w:w="2762" w:type="dxa"/>
            <w:gridSpan w:val="2"/>
            <w:vAlign w:val="center"/>
          </w:tcPr>
          <w:p w14:paraId="4638F0CE"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21F079FA" w14:textId="77777777" w:rsidTr="00385DDA">
        <w:trPr>
          <w:trHeight w:val="567"/>
        </w:trPr>
        <w:tc>
          <w:tcPr>
            <w:tcW w:w="865" w:type="dxa"/>
            <w:vAlign w:val="center"/>
          </w:tcPr>
          <w:p w14:paraId="3508F1D4"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10</w:t>
            </w:r>
          </w:p>
        </w:tc>
        <w:tc>
          <w:tcPr>
            <w:tcW w:w="5943" w:type="dxa"/>
            <w:gridSpan w:val="4"/>
            <w:vAlign w:val="center"/>
          </w:tcPr>
          <w:p w14:paraId="33322437"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投标文件存在招标文件中规定的其它无效投标条款的；</w:t>
            </w:r>
          </w:p>
        </w:tc>
        <w:tc>
          <w:tcPr>
            <w:tcW w:w="2762" w:type="dxa"/>
            <w:gridSpan w:val="2"/>
            <w:vAlign w:val="center"/>
          </w:tcPr>
          <w:p w14:paraId="25A40F6C"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31DDB0E1" w14:textId="77777777" w:rsidTr="00385DDA">
        <w:trPr>
          <w:trHeight w:val="567"/>
        </w:trPr>
        <w:tc>
          <w:tcPr>
            <w:tcW w:w="865" w:type="dxa"/>
            <w:vAlign w:val="center"/>
          </w:tcPr>
          <w:p w14:paraId="21843A33"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11</w:t>
            </w:r>
          </w:p>
        </w:tc>
        <w:tc>
          <w:tcPr>
            <w:tcW w:w="5943" w:type="dxa"/>
            <w:gridSpan w:val="4"/>
            <w:vAlign w:val="center"/>
          </w:tcPr>
          <w:p w14:paraId="68B969DA"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kern w:val="0"/>
                <w:szCs w:val="21"/>
              </w:rPr>
              <w:t>《</w:t>
            </w:r>
            <w:r w:rsidRPr="00385DDA">
              <w:rPr>
                <w:rFonts w:ascii="宋体" w:hAnsi="宋体" w:cs="宋体" w:hint="eastAsia"/>
                <w:bCs/>
                <w:kern w:val="0"/>
                <w:szCs w:val="21"/>
              </w:rPr>
              <w:t>实质性条款响应情况表</w:t>
            </w:r>
            <w:r w:rsidRPr="00385DDA">
              <w:rPr>
                <w:rFonts w:ascii="宋体" w:hAnsi="宋体" w:cs="宋体"/>
                <w:kern w:val="0"/>
                <w:szCs w:val="21"/>
              </w:rPr>
              <w:t>》填写不全或不符合招标文件要求</w:t>
            </w:r>
          </w:p>
        </w:tc>
        <w:tc>
          <w:tcPr>
            <w:tcW w:w="2762" w:type="dxa"/>
            <w:gridSpan w:val="2"/>
            <w:vAlign w:val="center"/>
          </w:tcPr>
          <w:p w14:paraId="2C1EBA4C"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46AB208" w14:textId="77777777" w:rsidTr="00385DDA">
        <w:trPr>
          <w:trHeight w:val="567"/>
        </w:trPr>
        <w:tc>
          <w:tcPr>
            <w:tcW w:w="865" w:type="dxa"/>
            <w:vAlign w:val="center"/>
          </w:tcPr>
          <w:p w14:paraId="20D77537" w14:textId="77777777" w:rsidR="00385DDA" w:rsidRPr="00385DDA" w:rsidRDefault="00385DDA" w:rsidP="00385DDA">
            <w:pPr>
              <w:jc w:val="center"/>
              <w:rPr>
                <w:rFonts w:ascii="宋体" w:hAnsi="宋体" w:cs="宋体"/>
                <w:color w:val="000000" w:themeColor="text1"/>
                <w:kern w:val="0"/>
              </w:rPr>
            </w:pPr>
            <w:r w:rsidRPr="00385DDA">
              <w:rPr>
                <w:rFonts w:ascii="宋体" w:hAnsi="宋体" w:cs="宋体" w:hint="eastAsia"/>
                <w:color w:val="000000" w:themeColor="text1"/>
                <w:kern w:val="0"/>
              </w:rPr>
              <w:t>12</w:t>
            </w:r>
          </w:p>
        </w:tc>
        <w:tc>
          <w:tcPr>
            <w:tcW w:w="5943" w:type="dxa"/>
            <w:gridSpan w:val="4"/>
            <w:vAlign w:val="center"/>
          </w:tcPr>
          <w:p w14:paraId="04B891C8" w14:textId="77777777" w:rsidR="00385DDA" w:rsidRPr="00385DDA" w:rsidRDefault="00385DDA" w:rsidP="00385DDA">
            <w:pPr>
              <w:widowControl/>
              <w:shd w:val="clear" w:color="auto" w:fill="FFFFFF"/>
              <w:rPr>
                <w:rFonts w:ascii="宋体" w:hAnsi="宋体" w:cs="宋体"/>
                <w:color w:val="000000" w:themeColor="text1"/>
                <w:kern w:val="0"/>
              </w:rPr>
            </w:pPr>
            <w:r w:rsidRPr="00385DDA">
              <w:rPr>
                <w:rFonts w:ascii="宋体" w:hAnsi="宋体" w:cs="宋体" w:hint="eastAsia"/>
                <w:color w:val="000000" w:themeColor="text1"/>
                <w:kern w:val="0"/>
              </w:rPr>
              <w:t>不属于法律、法规规定的投标无效的其他情形。</w:t>
            </w:r>
          </w:p>
        </w:tc>
        <w:tc>
          <w:tcPr>
            <w:tcW w:w="2762" w:type="dxa"/>
            <w:gridSpan w:val="2"/>
            <w:vAlign w:val="center"/>
          </w:tcPr>
          <w:p w14:paraId="37BD4E1E" w14:textId="77777777" w:rsidR="00385DDA" w:rsidRPr="00385DDA" w:rsidRDefault="00385DDA" w:rsidP="00385DDA">
            <w:pPr>
              <w:widowControl/>
              <w:shd w:val="clear" w:color="auto" w:fill="FFFFFF"/>
              <w:jc w:val="center"/>
              <w:rPr>
                <w:rFonts w:ascii="宋体" w:hAnsi="宋体" w:cs="宋体"/>
                <w:color w:val="000000" w:themeColor="text1"/>
                <w:kern w:val="0"/>
              </w:rPr>
            </w:pPr>
          </w:p>
        </w:tc>
      </w:tr>
      <w:tr w:rsidR="00385DDA" w:rsidRPr="00385DDA" w14:paraId="04B67B9D" w14:textId="77777777" w:rsidTr="00385DDA">
        <w:trPr>
          <w:trHeight w:val="567"/>
        </w:trPr>
        <w:tc>
          <w:tcPr>
            <w:tcW w:w="9570" w:type="dxa"/>
            <w:gridSpan w:val="7"/>
            <w:vAlign w:val="center"/>
          </w:tcPr>
          <w:p w14:paraId="3C3CD4A4"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三、综合评分指引（请根据项目评分表内容调整）</w:t>
            </w:r>
          </w:p>
        </w:tc>
      </w:tr>
      <w:tr w:rsidR="00385DDA" w:rsidRPr="00385DDA" w14:paraId="6D9B1456" w14:textId="77777777" w:rsidTr="00385DDA">
        <w:trPr>
          <w:trHeight w:val="567"/>
        </w:trPr>
        <w:tc>
          <w:tcPr>
            <w:tcW w:w="1211" w:type="dxa"/>
            <w:gridSpan w:val="2"/>
            <w:vAlign w:val="center"/>
          </w:tcPr>
          <w:p w14:paraId="67B0D5F4"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评分类别</w:t>
            </w:r>
          </w:p>
        </w:tc>
        <w:tc>
          <w:tcPr>
            <w:tcW w:w="5499" w:type="dxa"/>
            <w:gridSpan w:val="2"/>
            <w:vAlign w:val="center"/>
          </w:tcPr>
          <w:p w14:paraId="060CDA05"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评分项目</w:t>
            </w:r>
          </w:p>
        </w:tc>
        <w:tc>
          <w:tcPr>
            <w:tcW w:w="1463" w:type="dxa"/>
            <w:gridSpan w:val="2"/>
            <w:vAlign w:val="center"/>
          </w:tcPr>
          <w:p w14:paraId="3614A644"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对应章节</w:t>
            </w:r>
          </w:p>
        </w:tc>
        <w:tc>
          <w:tcPr>
            <w:tcW w:w="1397" w:type="dxa"/>
            <w:vAlign w:val="center"/>
          </w:tcPr>
          <w:p w14:paraId="513B5E3C"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起止页码</w:t>
            </w:r>
          </w:p>
        </w:tc>
      </w:tr>
      <w:tr w:rsidR="00385DDA" w:rsidRPr="00385DDA" w14:paraId="128263A8" w14:textId="77777777" w:rsidTr="00385DDA">
        <w:trPr>
          <w:trHeight w:val="567"/>
        </w:trPr>
        <w:tc>
          <w:tcPr>
            <w:tcW w:w="1211" w:type="dxa"/>
            <w:gridSpan w:val="2"/>
            <w:vAlign w:val="center"/>
          </w:tcPr>
          <w:p w14:paraId="716820B3"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价格部分</w:t>
            </w:r>
          </w:p>
        </w:tc>
        <w:tc>
          <w:tcPr>
            <w:tcW w:w="5499" w:type="dxa"/>
            <w:gridSpan w:val="2"/>
            <w:vAlign w:val="center"/>
          </w:tcPr>
          <w:p w14:paraId="42BB5DCD"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463" w:type="dxa"/>
            <w:gridSpan w:val="2"/>
            <w:vAlign w:val="center"/>
          </w:tcPr>
          <w:p w14:paraId="290A552B"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0C722858"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56F1F746" w14:textId="77777777" w:rsidTr="00385DDA">
        <w:trPr>
          <w:trHeight w:val="567"/>
        </w:trPr>
        <w:tc>
          <w:tcPr>
            <w:tcW w:w="1211" w:type="dxa"/>
            <w:gridSpan w:val="2"/>
            <w:vMerge w:val="restart"/>
            <w:vAlign w:val="center"/>
          </w:tcPr>
          <w:p w14:paraId="2F35D38A"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技术部分</w:t>
            </w:r>
          </w:p>
        </w:tc>
        <w:tc>
          <w:tcPr>
            <w:tcW w:w="5499" w:type="dxa"/>
            <w:gridSpan w:val="2"/>
            <w:shd w:val="clear" w:color="auto" w:fill="auto"/>
            <w:vAlign w:val="center"/>
          </w:tcPr>
          <w:p w14:paraId="3F010EC1" w14:textId="77777777" w:rsidR="00385DDA" w:rsidRPr="00385DDA" w:rsidRDefault="00385DDA" w:rsidP="00385DDA">
            <w:pPr>
              <w:widowControl/>
              <w:shd w:val="clear" w:color="auto" w:fill="FFFFFF"/>
              <w:jc w:val="center"/>
              <w:rPr>
                <w:rFonts w:ascii="宋体" w:hAnsi="宋体" w:cs="宋体"/>
                <w:color w:val="000000" w:themeColor="text1"/>
                <w:kern w:val="0"/>
              </w:rPr>
            </w:pPr>
          </w:p>
        </w:tc>
        <w:tc>
          <w:tcPr>
            <w:tcW w:w="1463" w:type="dxa"/>
            <w:gridSpan w:val="2"/>
            <w:vAlign w:val="center"/>
          </w:tcPr>
          <w:p w14:paraId="269FCFBE"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5BF16664"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1CF269F5" w14:textId="77777777" w:rsidTr="00385DDA">
        <w:trPr>
          <w:trHeight w:val="567"/>
        </w:trPr>
        <w:tc>
          <w:tcPr>
            <w:tcW w:w="1211" w:type="dxa"/>
            <w:gridSpan w:val="2"/>
            <w:vMerge/>
            <w:vAlign w:val="center"/>
          </w:tcPr>
          <w:p w14:paraId="1BA81651"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5499" w:type="dxa"/>
            <w:gridSpan w:val="2"/>
            <w:shd w:val="clear" w:color="auto" w:fill="auto"/>
            <w:vAlign w:val="center"/>
          </w:tcPr>
          <w:p w14:paraId="1A6CEBC2"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463" w:type="dxa"/>
            <w:gridSpan w:val="2"/>
            <w:vAlign w:val="center"/>
          </w:tcPr>
          <w:p w14:paraId="5F9D2C25"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2BB369E6"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641C5A0A" w14:textId="77777777" w:rsidTr="00385DDA">
        <w:trPr>
          <w:trHeight w:val="567"/>
        </w:trPr>
        <w:tc>
          <w:tcPr>
            <w:tcW w:w="1211" w:type="dxa"/>
            <w:gridSpan w:val="2"/>
            <w:vMerge w:val="restart"/>
            <w:vAlign w:val="center"/>
          </w:tcPr>
          <w:p w14:paraId="1AD7A7D5" w14:textId="77777777" w:rsidR="00385DDA" w:rsidRPr="00385DDA" w:rsidRDefault="00385DDA" w:rsidP="00385DDA">
            <w:pPr>
              <w:widowControl/>
              <w:shd w:val="clear" w:color="auto" w:fill="FFFFFF"/>
              <w:jc w:val="center"/>
              <w:rPr>
                <w:rFonts w:ascii="宋体" w:hAnsi="宋体" w:cs="宋体"/>
                <w:b/>
                <w:color w:val="000000" w:themeColor="text1"/>
                <w:kern w:val="0"/>
              </w:rPr>
            </w:pPr>
            <w:r w:rsidRPr="00385DDA">
              <w:rPr>
                <w:rFonts w:ascii="宋体" w:hAnsi="宋体" w:cs="宋体" w:hint="eastAsia"/>
                <w:b/>
                <w:color w:val="000000" w:themeColor="text1"/>
                <w:kern w:val="0"/>
              </w:rPr>
              <w:t>商务部分</w:t>
            </w:r>
          </w:p>
        </w:tc>
        <w:tc>
          <w:tcPr>
            <w:tcW w:w="5499" w:type="dxa"/>
            <w:gridSpan w:val="2"/>
            <w:shd w:val="clear" w:color="auto" w:fill="auto"/>
            <w:vAlign w:val="center"/>
          </w:tcPr>
          <w:p w14:paraId="5E4E6953"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463" w:type="dxa"/>
            <w:gridSpan w:val="2"/>
            <w:vAlign w:val="center"/>
          </w:tcPr>
          <w:p w14:paraId="012B71EB"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7ABDF2E6"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r w:rsidR="00385DDA" w:rsidRPr="00385DDA" w14:paraId="72E59111" w14:textId="77777777" w:rsidTr="00385DDA">
        <w:trPr>
          <w:trHeight w:val="567"/>
        </w:trPr>
        <w:tc>
          <w:tcPr>
            <w:tcW w:w="1211" w:type="dxa"/>
            <w:gridSpan w:val="2"/>
            <w:vMerge/>
            <w:vAlign w:val="center"/>
          </w:tcPr>
          <w:p w14:paraId="2EB71A02"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5499" w:type="dxa"/>
            <w:gridSpan w:val="2"/>
            <w:shd w:val="clear" w:color="auto" w:fill="auto"/>
            <w:vAlign w:val="center"/>
          </w:tcPr>
          <w:p w14:paraId="416D998A"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463" w:type="dxa"/>
            <w:gridSpan w:val="2"/>
            <w:vAlign w:val="center"/>
          </w:tcPr>
          <w:p w14:paraId="24A822AB" w14:textId="77777777" w:rsidR="00385DDA" w:rsidRPr="00385DDA" w:rsidRDefault="00385DDA" w:rsidP="00385DDA">
            <w:pPr>
              <w:widowControl/>
              <w:shd w:val="clear" w:color="auto" w:fill="FFFFFF"/>
              <w:jc w:val="center"/>
              <w:rPr>
                <w:rFonts w:ascii="宋体" w:hAnsi="宋体" w:cs="宋体"/>
                <w:b/>
                <w:color w:val="000000" w:themeColor="text1"/>
                <w:kern w:val="0"/>
              </w:rPr>
            </w:pPr>
          </w:p>
        </w:tc>
        <w:tc>
          <w:tcPr>
            <w:tcW w:w="1397" w:type="dxa"/>
            <w:vAlign w:val="center"/>
          </w:tcPr>
          <w:p w14:paraId="6146C44C" w14:textId="77777777" w:rsidR="00385DDA" w:rsidRPr="00385DDA" w:rsidRDefault="00385DDA" w:rsidP="00385DDA">
            <w:pPr>
              <w:widowControl/>
              <w:shd w:val="clear" w:color="auto" w:fill="FFFFFF"/>
              <w:jc w:val="center"/>
              <w:rPr>
                <w:rFonts w:ascii="宋体" w:hAnsi="宋体" w:cs="宋体"/>
                <w:b/>
                <w:color w:val="000000" w:themeColor="text1"/>
                <w:kern w:val="0"/>
              </w:rPr>
            </w:pPr>
          </w:p>
        </w:tc>
      </w:tr>
    </w:tbl>
    <w:p w14:paraId="6BFB23DF"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szCs w:val="21"/>
        </w:rPr>
      </w:pPr>
      <w:r w:rsidRPr="00385DDA">
        <w:rPr>
          <w:rFonts w:ascii="宋体" w:hAnsi="宋体" w:cs="宋体" w:hint="eastAsia"/>
          <w:color w:val="000000" w:themeColor="text1"/>
          <w:kern w:val="0"/>
          <w:szCs w:val="21"/>
        </w:rPr>
        <w:t>备注：对于“</w:t>
      </w:r>
      <w:r w:rsidRPr="00385DDA">
        <w:rPr>
          <w:rFonts w:ascii="宋体" w:hAnsi="宋体" w:cs="宋体" w:hint="eastAsia"/>
          <w:b/>
          <w:color w:val="000000" w:themeColor="text1"/>
          <w:kern w:val="0"/>
        </w:rPr>
        <w:t>综合评分指引”</w:t>
      </w:r>
      <w:r w:rsidRPr="00385DDA">
        <w:rPr>
          <w:rFonts w:ascii="宋体" w:hAnsi="宋体" w:cs="宋体" w:hint="eastAsia"/>
          <w:color w:val="000000" w:themeColor="text1"/>
          <w:kern w:val="0"/>
          <w:szCs w:val="21"/>
        </w:rPr>
        <w:t>请投标人按照</w:t>
      </w:r>
      <w:r w:rsidRPr="00385DDA">
        <w:rPr>
          <w:rFonts w:ascii="宋体" w:hAnsi="宋体" w:cs="宋体" w:hint="eastAsia"/>
          <w:b/>
          <w:color w:val="000000" w:themeColor="text1"/>
          <w:kern w:val="0"/>
          <w:szCs w:val="21"/>
        </w:rPr>
        <w:t>评分细则表</w:t>
      </w:r>
      <w:r w:rsidRPr="00385DDA">
        <w:rPr>
          <w:rFonts w:ascii="宋体" w:hAnsi="宋体" w:cs="宋体" w:hint="eastAsia"/>
          <w:color w:val="000000" w:themeColor="text1"/>
          <w:kern w:val="0"/>
          <w:szCs w:val="21"/>
        </w:rPr>
        <w:t>的评分要求，根据各评分项目以</w:t>
      </w:r>
      <w:r w:rsidRPr="00385DDA">
        <w:rPr>
          <w:rFonts w:ascii="宋体" w:hAnsi="宋体" w:cs="宋体" w:hint="eastAsia"/>
          <w:b/>
          <w:color w:val="000000" w:themeColor="text1"/>
          <w:kern w:val="0"/>
          <w:szCs w:val="21"/>
        </w:rPr>
        <w:t>自上而下</w:t>
      </w:r>
      <w:r w:rsidRPr="00385DDA">
        <w:rPr>
          <w:rFonts w:ascii="宋体" w:hAnsi="宋体" w:cs="宋体" w:hint="eastAsia"/>
          <w:color w:val="000000" w:themeColor="text1"/>
          <w:kern w:val="0"/>
          <w:szCs w:val="21"/>
        </w:rPr>
        <w:t>的顺序编制</w:t>
      </w:r>
      <w:r w:rsidRPr="00385DDA">
        <w:rPr>
          <w:rFonts w:ascii="宋体" w:hAnsi="宋体" w:cs="宋体" w:hint="eastAsia"/>
          <w:color w:val="000000" w:themeColor="text1"/>
          <w:kern w:val="0"/>
        </w:rPr>
        <w:t>。因项目次序混乱而影响评标效率及评标结果者，投标人自负其责。</w:t>
      </w:r>
    </w:p>
    <w:p w14:paraId="1C9C1507"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2ADF807D"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黑体" w:eastAsia="黑体" w:hAnsi="宋体" w:cs="宋体"/>
          <w:bCs/>
          <w:color w:val="000000" w:themeColor="text1"/>
          <w:kern w:val="0"/>
          <w:sz w:val="28"/>
        </w:rPr>
        <w:br w:type="page"/>
      </w:r>
      <w:r w:rsidRPr="00385DDA">
        <w:rPr>
          <w:rFonts w:ascii="宋体" w:hAnsi="宋体" w:cs="宋体" w:hint="eastAsia"/>
          <w:b/>
          <w:color w:val="000000" w:themeColor="text1"/>
          <w:kern w:val="0"/>
          <w:sz w:val="24"/>
        </w:rPr>
        <w:lastRenderedPageBreak/>
        <w:t>投标函</w:t>
      </w:r>
    </w:p>
    <w:p w14:paraId="5B51182C" w14:textId="77777777" w:rsidR="00385DDA" w:rsidRPr="00385DDA" w:rsidRDefault="00385DDA" w:rsidP="00385DDA">
      <w:pPr>
        <w:spacing w:line="300" w:lineRule="auto"/>
        <w:jc w:val="center"/>
        <w:rPr>
          <w:rFonts w:ascii="宋体" w:hAnsi="宋体"/>
          <w:bCs/>
          <w:color w:val="000000" w:themeColor="text1"/>
          <w:sz w:val="32"/>
          <w:szCs w:val="32"/>
        </w:rPr>
      </w:pPr>
      <w:bookmarkStart w:id="32" w:name="_Toc201743120"/>
      <w:bookmarkStart w:id="33" w:name="_Toc201997950"/>
      <w:bookmarkStart w:id="34" w:name="_Toc201742865"/>
      <w:bookmarkStart w:id="35" w:name="_Toc201719122"/>
      <w:r w:rsidRPr="00385DDA">
        <w:rPr>
          <w:rFonts w:ascii="宋体" w:hAnsi="宋体" w:hint="eastAsia"/>
          <w:bCs/>
          <w:color w:val="000000" w:themeColor="text1"/>
          <w:sz w:val="32"/>
          <w:szCs w:val="32"/>
        </w:rPr>
        <w:t>投标函</w:t>
      </w:r>
      <w:bookmarkEnd w:id="32"/>
      <w:bookmarkEnd w:id="33"/>
      <w:bookmarkEnd w:id="34"/>
      <w:bookmarkEnd w:id="35"/>
    </w:p>
    <w:p w14:paraId="511924E1" w14:textId="77777777" w:rsidR="00385DDA" w:rsidRPr="00385DDA" w:rsidRDefault="00385DDA" w:rsidP="00385DDA">
      <w:pPr>
        <w:widowControl/>
        <w:shd w:val="clear" w:color="auto" w:fill="FFFFFF"/>
        <w:adjustRightInd w:val="0"/>
        <w:snapToGrid w:val="0"/>
        <w:spacing w:line="300" w:lineRule="auto"/>
        <w:rPr>
          <w:rFonts w:ascii="宋体" w:hAnsi="宋体" w:cs="宋体"/>
          <w:color w:val="000000" w:themeColor="text1"/>
          <w:kern w:val="0"/>
          <w:szCs w:val="21"/>
        </w:rPr>
      </w:pPr>
    </w:p>
    <w:p w14:paraId="4CA89DDC" w14:textId="77777777" w:rsidR="00385DDA" w:rsidRPr="00385DDA" w:rsidRDefault="00385DDA" w:rsidP="00385DDA">
      <w:pPr>
        <w:widowControl/>
        <w:shd w:val="clear" w:color="auto" w:fill="FFFFFF"/>
        <w:adjustRightInd w:val="0"/>
        <w:snapToGrid w:val="0"/>
        <w:spacing w:line="300" w:lineRule="auto"/>
        <w:rPr>
          <w:rFonts w:ascii="宋体" w:hAnsi="宋体" w:cs="宋体"/>
          <w:color w:val="000000" w:themeColor="text1"/>
          <w:kern w:val="0"/>
          <w:szCs w:val="21"/>
        </w:rPr>
      </w:pPr>
      <w:r w:rsidRPr="00385DDA">
        <w:rPr>
          <w:rFonts w:ascii="宋体" w:hAnsi="宋体" w:cs="宋体" w:hint="eastAsia"/>
          <w:color w:val="000000" w:themeColor="text1"/>
          <w:kern w:val="0"/>
          <w:szCs w:val="21"/>
        </w:rPr>
        <w:t>致：</w:t>
      </w:r>
      <w:r w:rsidRPr="00385DDA">
        <w:rPr>
          <w:rFonts w:ascii="宋体" w:hAnsi="宋体" w:cs="宋体" w:hint="eastAsia"/>
          <w:color w:val="000000" w:themeColor="text1"/>
          <w:kern w:val="0"/>
          <w:szCs w:val="21"/>
          <w:u w:val="single"/>
        </w:rPr>
        <w:t xml:space="preserve">       （采购人名称)          </w:t>
      </w:r>
    </w:p>
    <w:p w14:paraId="7BBCDDC1"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1.根据已收到贵方的招标项目编号为</w:t>
      </w:r>
      <w:r w:rsidRPr="00385DDA">
        <w:rPr>
          <w:rFonts w:ascii="宋体" w:hAnsi="宋体" w:cs="宋体" w:hint="eastAsia"/>
          <w:color w:val="000000" w:themeColor="text1"/>
          <w:kern w:val="0"/>
          <w:szCs w:val="21"/>
          <w:u w:val="single"/>
        </w:rPr>
        <w:t xml:space="preserve">        </w:t>
      </w:r>
      <w:r w:rsidRPr="00385DDA">
        <w:rPr>
          <w:rFonts w:ascii="宋体" w:hAnsi="宋体" w:cs="宋体" w:hint="eastAsia"/>
          <w:color w:val="000000" w:themeColor="text1"/>
          <w:kern w:val="0"/>
          <w:szCs w:val="21"/>
        </w:rPr>
        <w:t>的</w:t>
      </w:r>
      <w:r w:rsidRPr="00385DDA">
        <w:rPr>
          <w:rFonts w:ascii="宋体" w:hAnsi="宋体" w:cs="宋体" w:hint="eastAsia"/>
          <w:color w:val="000000" w:themeColor="text1"/>
          <w:kern w:val="0"/>
          <w:szCs w:val="21"/>
          <w:u w:val="single"/>
        </w:rPr>
        <w:t xml:space="preserve">               </w:t>
      </w:r>
      <w:r w:rsidRPr="00385DDA">
        <w:rPr>
          <w:rFonts w:ascii="宋体" w:hAnsi="宋体" w:cs="宋体" w:hint="eastAsia"/>
          <w:color w:val="000000" w:themeColor="text1"/>
          <w:kern w:val="0"/>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17943757"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200" w:firstLine="420"/>
        <w:rPr>
          <w:rFonts w:ascii="宋体" w:hAnsi="宋体" w:cs="宋体"/>
          <w:color w:val="000000" w:themeColor="text1"/>
          <w:kern w:val="0"/>
          <w:szCs w:val="21"/>
        </w:rPr>
      </w:pPr>
      <w:r w:rsidRPr="00385DDA">
        <w:rPr>
          <w:rFonts w:ascii="宋体" w:hAnsi="宋体" w:cs="宋体"/>
          <w:color w:val="000000" w:themeColor="text1"/>
          <w:kern w:val="0"/>
          <w:szCs w:val="21"/>
        </w:rPr>
        <w:t>2</w:t>
      </w:r>
      <w:r w:rsidRPr="00385DDA">
        <w:rPr>
          <w:rFonts w:ascii="宋体" w:hAnsi="宋体" w:cs="宋体" w:hint="eastAsia"/>
          <w:color w:val="000000" w:themeColor="text1"/>
          <w:kern w:val="0"/>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385DDA">
        <w:rPr>
          <w:rFonts w:ascii="宋体" w:hAnsi="宋体" w:cs="宋体" w:hint="eastAsia"/>
          <w:color w:val="000000" w:themeColor="text1"/>
          <w:kern w:val="0"/>
          <w:szCs w:val="21"/>
        </w:rPr>
        <w:t>作出</w:t>
      </w:r>
      <w:proofErr w:type="gramEnd"/>
      <w:r w:rsidRPr="00385DDA">
        <w:rPr>
          <w:rFonts w:ascii="宋体" w:hAnsi="宋体" w:cs="宋体" w:hint="eastAsia"/>
          <w:color w:val="000000" w:themeColor="text1"/>
          <w:kern w:val="0"/>
          <w:szCs w:val="21"/>
        </w:rPr>
        <w:t>的行政处罚。</w:t>
      </w:r>
    </w:p>
    <w:p w14:paraId="2C1BD2C2"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196" w:firstLine="412"/>
        <w:rPr>
          <w:rFonts w:ascii="宋体" w:hAnsi="宋体" w:cs="宋体"/>
          <w:color w:val="000000" w:themeColor="text1"/>
          <w:kern w:val="0"/>
          <w:szCs w:val="21"/>
        </w:rPr>
      </w:pPr>
      <w:r w:rsidRPr="00385DDA">
        <w:rPr>
          <w:rFonts w:ascii="宋体" w:hAnsi="宋体" w:cs="宋体" w:hint="eastAsia"/>
          <w:color w:val="000000" w:themeColor="text1"/>
          <w:kern w:val="0"/>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2712143"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196" w:firstLine="412"/>
        <w:rPr>
          <w:rFonts w:ascii="宋体" w:hAnsi="宋体" w:cs="宋体"/>
          <w:color w:val="000000" w:themeColor="text1"/>
          <w:kern w:val="0"/>
          <w:szCs w:val="21"/>
        </w:rPr>
      </w:pPr>
      <w:r w:rsidRPr="00385DDA">
        <w:rPr>
          <w:rFonts w:ascii="宋体" w:hAnsi="宋体" w:cs="宋体" w:hint="eastAsia"/>
          <w:color w:val="000000" w:themeColor="text1"/>
          <w:kern w:val="0"/>
          <w:szCs w:val="21"/>
        </w:rPr>
        <w:t>4.除非另外达成协议并生效，贵方的中标通知书和本投标文件将构成约束我们双方的合同。</w:t>
      </w:r>
    </w:p>
    <w:p w14:paraId="0915D771"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196" w:firstLine="412"/>
        <w:rPr>
          <w:rFonts w:ascii="宋体" w:hAnsi="宋体" w:cs="宋体"/>
          <w:color w:val="000000" w:themeColor="text1"/>
          <w:kern w:val="0"/>
          <w:szCs w:val="21"/>
        </w:rPr>
      </w:pPr>
      <w:r w:rsidRPr="00385DDA">
        <w:rPr>
          <w:rFonts w:ascii="宋体" w:hAnsi="宋体" w:cs="宋体" w:hint="eastAsia"/>
          <w:color w:val="000000" w:themeColor="text1"/>
          <w:kern w:val="0"/>
          <w:szCs w:val="21"/>
        </w:rPr>
        <w:t>5.我方理解贵方将不受必须接受你们所收到的最低标价或其它任何投标文件的约束。</w:t>
      </w:r>
    </w:p>
    <w:p w14:paraId="25F6C432"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196" w:firstLine="412"/>
        <w:rPr>
          <w:rFonts w:ascii="宋体" w:hAnsi="宋体" w:cs="宋体"/>
          <w:color w:val="000000" w:themeColor="text1"/>
          <w:kern w:val="0"/>
          <w:szCs w:val="21"/>
        </w:rPr>
      </w:pPr>
    </w:p>
    <w:p w14:paraId="06D18A35" w14:textId="77777777" w:rsidR="00385DDA" w:rsidRPr="00385DDA" w:rsidRDefault="00385DDA" w:rsidP="00385DDA">
      <w:pPr>
        <w:widowControl/>
        <w:shd w:val="clear" w:color="auto" w:fill="FFFFFF"/>
        <w:tabs>
          <w:tab w:val="left" w:pos="426"/>
        </w:tabs>
        <w:adjustRightInd w:val="0"/>
        <w:snapToGrid w:val="0"/>
        <w:spacing w:afterLines="50" w:after="120" w:line="360" w:lineRule="auto"/>
        <w:ind w:firstLineChars="196" w:firstLine="412"/>
        <w:rPr>
          <w:rFonts w:ascii="宋体" w:hAnsi="宋体" w:cs="宋体"/>
          <w:color w:val="000000" w:themeColor="text1"/>
          <w:kern w:val="0"/>
          <w:szCs w:val="21"/>
        </w:rPr>
      </w:pPr>
    </w:p>
    <w:p w14:paraId="2FAFD724"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单位名称：</w:t>
      </w:r>
      <w:r w:rsidRPr="00385DDA">
        <w:rPr>
          <w:rFonts w:ascii="宋体" w:hAnsi="宋体" w:cs="宋体" w:hint="eastAsia"/>
          <w:color w:val="000000" w:themeColor="text1"/>
          <w:kern w:val="0"/>
          <w:u w:val="single"/>
        </w:rPr>
        <w:t xml:space="preserve">                                                             </w:t>
      </w:r>
    </w:p>
    <w:p w14:paraId="07DD4949"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法定代表人或投标人授权代表（签名或盖章）：</w:t>
      </w:r>
      <w:r w:rsidRPr="00385DDA">
        <w:rPr>
          <w:rFonts w:ascii="宋体" w:hAnsi="宋体" w:cs="宋体" w:hint="eastAsia"/>
          <w:color w:val="000000" w:themeColor="text1"/>
          <w:kern w:val="0"/>
          <w:u w:val="single"/>
        </w:rPr>
        <w:t xml:space="preserve">                             </w:t>
      </w:r>
    </w:p>
    <w:p w14:paraId="4F513AC1"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单位地址：</w:t>
      </w:r>
      <w:r w:rsidRPr="00385DDA">
        <w:rPr>
          <w:rFonts w:ascii="宋体" w:hAnsi="宋体" w:cs="宋体" w:hint="eastAsia"/>
          <w:color w:val="000000" w:themeColor="text1"/>
          <w:kern w:val="0"/>
          <w:u w:val="single"/>
        </w:rPr>
        <w:t xml:space="preserve">                                                             </w:t>
      </w:r>
    </w:p>
    <w:p w14:paraId="7A47D1A8"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单位公章：</w:t>
      </w:r>
      <w:r w:rsidRPr="00385DDA">
        <w:rPr>
          <w:rFonts w:ascii="宋体" w:hAnsi="宋体" w:cs="宋体" w:hint="eastAsia"/>
          <w:color w:val="000000" w:themeColor="text1"/>
          <w:kern w:val="0"/>
          <w:u w:val="single"/>
        </w:rPr>
        <w:t xml:space="preserve">                                                             </w:t>
      </w:r>
    </w:p>
    <w:p w14:paraId="3043082D"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邮政编码：</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日期：</w:t>
      </w:r>
      <w:r w:rsidRPr="00385DDA">
        <w:rPr>
          <w:rFonts w:ascii="宋体" w:hAnsi="宋体" w:cs="宋体" w:hint="eastAsia"/>
          <w:color w:val="000000" w:themeColor="text1"/>
          <w:kern w:val="0"/>
          <w:u w:val="single"/>
        </w:rPr>
        <w:t xml:space="preserve">                          </w:t>
      </w:r>
    </w:p>
    <w:p w14:paraId="169D80CA"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联系电话：</w:t>
      </w:r>
      <w:r w:rsidRPr="00385DDA">
        <w:rPr>
          <w:rFonts w:ascii="宋体" w:hAnsi="宋体" w:cs="宋体" w:hint="eastAsia"/>
          <w:color w:val="000000" w:themeColor="text1"/>
          <w:kern w:val="0"/>
          <w:u w:val="single"/>
        </w:rPr>
        <w:t xml:space="preserve">                                                             </w:t>
      </w:r>
    </w:p>
    <w:p w14:paraId="33628213"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u w:val="single"/>
        </w:rPr>
      </w:pPr>
    </w:p>
    <w:p w14:paraId="6524F1AF" w14:textId="77777777" w:rsidR="00385DDA" w:rsidRPr="00385DDA" w:rsidRDefault="00385DDA" w:rsidP="00385DDA">
      <w:pPr>
        <w:widowControl/>
        <w:shd w:val="clear" w:color="auto" w:fill="FFFFFF"/>
        <w:adjustRightInd w:val="0"/>
        <w:snapToGrid w:val="0"/>
        <w:spacing w:line="300" w:lineRule="auto"/>
        <w:rPr>
          <w:rFonts w:ascii="宋体" w:hAnsi="宋体" w:cs="宋体"/>
          <w:color w:val="000000" w:themeColor="text1"/>
          <w:kern w:val="0"/>
        </w:rPr>
      </w:pPr>
    </w:p>
    <w:p w14:paraId="5558BE29"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kern w:val="0"/>
        </w:rPr>
      </w:pPr>
      <w:r w:rsidRPr="00385DDA">
        <w:rPr>
          <w:rFonts w:ascii="宋体" w:hAnsi="宋体" w:cs="宋体"/>
          <w:kern w:val="0"/>
        </w:rPr>
        <w:t xml:space="preserve"> </w:t>
      </w:r>
    </w:p>
    <w:p w14:paraId="488400D6"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b/>
          <w:color w:val="000000" w:themeColor="text1"/>
          <w:kern w:val="0"/>
        </w:rPr>
        <w:br w:type="page"/>
      </w:r>
      <w:r w:rsidRPr="00385DDA">
        <w:rPr>
          <w:rFonts w:ascii="宋体" w:hAnsi="宋体" w:cs="宋体" w:hint="eastAsia"/>
          <w:b/>
          <w:color w:val="000000" w:themeColor="text1"/>
          <w:kern w:val="0"/>
          <w:sz w:val="24"/>
        </w:rPr>
        <w:lastRenderedPageBreak/>
        <w:t>政府采购投标及履约承诺函</w:t>
      </w:r>
    </w:p>
    <w:p w14:paraId="0B20F8B2" w14:textId="77777777" w:rsidR="00385DDA" w:rsidRPr="00385DDA" w:rsidRDefault="00385DDA" w:rsidP="00385DDA">
      <w:pPr>
        <w:spacing w:line="300" w:lineRule="auto"/>
        <w:jc w:val="center"/>
        <w:rPr>
          <w:rFonts w:ascii="宋体" w:hAnsi="宋体"/>
          <w:bCs/>
          <w:color w:val="000000" w:themeColor="text1"/>
          <w:sz w:val="32"/>
          <w:szCs w:val="32"/>
        </w:rPr>
      </w:pPr>
      <w:r w:rsidRPr="00385DDA">
        <w:rPr>
          <w:rFonts w:ascii="宋体" w:hAnsi="宋体" w:hint="eastAsia"/>
          <w:bCs/>
          <w:color w:val="000000" w:themeColor="text1"/>
          <w:sz w:val="32"/>
          <w:szCs w:val="32"/>
        </w:rPr>
        <w:t>政府采购投标及履约承诺函</w:t>
      </w:r>
    </w:p>
    <w:p w14:paraId="0AF18E2C"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p>
    <w:p w14:paraId="6FE7E8BA"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rPr>
      </w:pPr>
      <w:r w:rsidRPr="00385DDA">
        <w:rPr>
          <w:rFonts w:ascii="宋体" w:hAnsi="宋体" w:cs="宋体" w:hint="eastAsia"/>
          <w:color w:val="000000" w:themeColor="text1"/>
          <w:kern w:val="0"/>
        </w:rPr>
        <w:t>深圳市深水</w:t>
      </w:r>
      <w:proofErr w:type="gramStart"/>
      <w:r w:rsidRPr="00385DDA">
        <w:rPr>
          <w:rFonts w:ascii="宋体" w:hAnsi="宋体" w:cs="宋体" w:hint="eastAsia"/>
          <w:color w:val="000000" w:themeColor="text1"/>
          <w:kern w:val="0"/>
        </w:rPr>
        <w:t>水务</w:t>
      </w:r>
      <w:proofErr w:type="gramEnd"/>
      <w:r w:rsidRPr="00385DDA">
        <w:rPr>
          <w:rFonts w:ascii="宋体" w:hAnsi="宋体" w:cs="宋体" w:hint="eastAsia"/>
          <w:color w:val="000000" w:themeColor="text1"/>
          <w:kern w:val="0"/>
        </w:rPr>
        <w:t>咨询有限公司：</w:t>
      </w:r>
    </w:p>
    <w:p w14:paraId="2ED810FF" w14:textId="77777777" w:rsidR="00385DDA" w:rsidRPr="00385DDA" w:rsidRDefault="00385DDA" w:rsidP="00385DDA">
      <w:pPr>
        <w:widowControl/>
        <w:shd w:val="clear" w:color="auto" w:fill="FFFFFF"/>
        <w:adjustRightInd w:val="0"/>
        <w:snapToGrid w:val="0"/>
        <w:spacing w:beforeLines="50" w:before="120"/>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关于贵公司</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年</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月</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日发布</w:t>
      </w:r>
      <w:r w:rsidRPr="00385DDA">
        <w:rPr>
          <w:rFonts w:ascii="宋体" w:hAnsi="宋体" w:cs="宋体"/>
          <w:color w:val="000000" w:themeColor="text1"/>
          <w:kern w:val="0"/>
          <w:u w:val="single"/>
        </w:rPr>
        <w:t xml:space="preserve">  </w:t>
      </w:r>
      <w:r w:rsidRPr="00385DDA">
        <w:rPr>
          <w:rFonts w:ascii="宋体" w:hAnsi="宋体" w:cs="宋体" w:hint="eastAsia"/>
          <w:color w:val="000000" w:themeColor="text1"/>
          <w:kern w:val="0"/>
          <w:szCs w:val="21"/>
          <w:u w:val="single"/>
        </w:rPr>
        <w:t xml:space="preserve">（项目名称) </w:t>
      </w:r>
      <w:r w:rsidRPr="00385DDA">
        <w:rPr>
          <w:rFonts w:ascii="宋体" w:hAnsi="宋体" w:cs="宋体"/>
          <w:color w:val="000000" w:themeColor="text1"/>
          <w:kern w:val="0"/>
          <w:u w:val="single"/>
        </w:rPr>
        <w:t xml:space="preserve"> </w:t>
      </w:r>
      <w:r w:rsidRPr="00385DDA">
        <w:rPr>
          <w:rFonts w:ascii="宋体" w:hAnsi="宋体" w:cs="宋体" w:hint="eastAsia"/>
          <w:color w:val="000000" w:themeColor="text1"/>
          <w:kern w:val="0"/>
        </w:rPr>
        <w:t>项目（招标项目编号：</w:t>
      </w:r>
      <w:r w:rsidRPr="00385DDA">
        <w:rPr>
          <w:rFonts w:ascii="宋体" w:hAnsi="宋体" w:cs="宋体" w:hint="eastAsia"/>
          <w:color w:val="000000" w:themeColor="text1"/>
          <w:kern w:val="0"/>
          <w:u w:val="single"/>
        </w:rPr>
        <w:t xml:space="preserve">  （招标项目编号）  </w:t>
      </w:r>
      <w:r w:rsidRPr="00385DDA">
        <w:rPr>
          <w:rFonts w:ascii="宋体" w:hAnsi="宋体" w:cs="宋体" w:hint="eastAsia"/>
          <w:color w:val="000000" w:themeColor="text1"/>
          <w:kern w:val="0"/>
        </w:rPr>
        <w:t>）的采购公告，本公司（企业）愿意参加投标，并声明：</w:t>
      </w:r>
    </w:p>
    <w:p w14:paraId="3210CFFE"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color w:val="000000" w:themeColor="text1"/>
          <w:kern w:val="0"/>
        </w:rPr>
        <w:t>1.我公司本招标项目所提供的货物或服务未侵犯知识产权。</w:t>
      </w:r>
    </w:p>
    <w:p w14:paraId="4A081672" w14:textId="77777777" w:rsidR="00385DDA" w:rsidRPr="00385DDA" w:rsidRDefault="00385DDA" w:rsidP="00385DDA">
      <w:pPr>
        <w:widowControl/>
        <w:shd w:val="clear" w:color="auto" w:fill="FFFFFF"/>
        <w:adjustRightInd w:val="0"/>
        <w:snapToGrid w:val="0"/>
        <w:ind w:firstLineChars="202" w:firstLine="426"/>
        <w:rPr>
          <w:rFonts w:ascii="宋体" w:hAnsi="宋体" w:cs="宋体"/>
          <w:b/>
          <w:color w:val="000000" w:themeColor="text1"/>
          <w:kern w:val="0"/>
        </w:rPr>
      </w:pPr>
      <w:r w:rsidRPr="00385DDA">
        <w:rPr>
          <w:rFonts w:ascii="宋体" w:hAnsi="宋体" w:cs="宋体"/>
          <w:b/>
          <w:color w:val="000000" w:themeColor="text1"/>
          <w:kern w:val="0"/>
        </w:rPr>
        <w:t>2.我公司参与本项目投标前三年内，在经营活动中没有重大违法记录。</w:t>
      </w:r>
    </w:p>
    <w:p w14:paraId="3351DEB8" w14:textId="77777777" w:rsidR="00385DDA" w:rsidRPr="00385DDA" w:rsidRDefault="00385DDA" w:rsidP="00385DDA">
      <w:pPr>
        <w:widowControl/>
        <w:shd w:val="clear" w:color="auto" w:fill="FFFFFF"/>
        <w:adjustRightInd w:val="0"/>
        <w:snapToGrid w:val="0"/>
        <w:ind w:firstLineChars="202" w:firstLine="426"/>
        <w:rPr>
          <w:rFonts w:ascii="宋体" w:hAnsi="宋体" w:cs="宋体"/>
          <w:b/>
          <w:color w:val="000000" w:themeColor="text1"/>
          <w:kern w:val="0"/>
        </w:rPr>
      </w:pPr>
      <w:r w:rsidRPr="00385DDA">
        <w:rPr>
          <w:rFonts w:ascii="宋体" w:hAnsi="宋体" w:cs="宋体"/>
          <w:b/>
          <w:color w:val="000000" w:themeColor="text1"/>
          <w:kern w:val="0"/>
        </w:rPr>
        <w:t>3.我公司参与本项目政府采购活动时不存在被有关部门禁止参与政府采购活动且在有效期内的情况。</w:t>
      </w:r>
    </w:p>
    <w:p w14:paraId="66DA015F" w14:textId="77777777" w:rsidR="00385DDA" w:rsidRPr="00385DDA" w:rsidRDefault="00385DDA" w:rsidP="00385DDA">
      <w:pPr>
        <w:widowControl/>
        <w:shd w:val="clear" w:color="auto" w:fill="FFFFFF"/>
        <w:adjustRightInd w:val="0"/>
        <w:snapToGrid w:val="0"/>
        <w:ind w:firstLineChars="202" w:firstLine="426"/>
        <w:rPr>
          <w:rFonts w:ascii="宋体" w:hAnsi="宋体" w:cs="宋体"/>
          <w:b/>
          <w:color w:val="000000" w:themeColor="text1"/>
          <w:kern w:val="0"/>
        </w:rPr>
      </w:pPr>
      <w:r w:rsidRPr="00385DDA">
        <w:rPr>
          <w:rFonts w:ascii="宋体" w:hAnsi="宋体" w:cs="宋体"/>
          <w:b/>
          <w:color w:val="000000" w:themeColor="text1"/>
          <w:kern w:val="0"/>
        </w:rPr>
        <w:t>4.我公司具备《中华人民共和国政府采购法》第二十二条规定的资质。</w:t>
      </w:r>
    </w:p>
    <w:p w14:paraId="5473931F" w14:textId="77777777" w:rsidR="00385DDA" w:rsidRPr="00385DDA" w:rsidRDefault="00385DDA" w:rsidP="00385DDA">
      <w:pPr>
        <w:widowControl/>
        <w:shd w:val="clear" w:color="auto" w:fill="FFFFFF"/>
        <w:adjustRightInd w:val="0"/>
        <w:snapToGrid w:val="0"/>
        <w:ind w:firstLineChars="202" w:firstLine="426"/>
        <w:rPr>
          <w:rFonts w:ascii="宋体" w:hAnsi="宋体" w:cs="宋体"/>
          <w:b/>
          <w:color w:val="000000" w:themeColor="text1"/>
          <w:kern w:val="0"/>
        </w:rPr>
      </w:pPr>
      <w:r w:rsidRPr="00385DDA">
        <w:rPr>
          <w:rFonts w:ascii="宋体" w:hAnsi="宋体" w:cs="宋体"/>
          <w:b/>
          <w:color w:val="000000" w:themeColor="text1"/>
          <w:kern w:val="0"/>
        </w:rPr>
        <w:t>5.我公司未被列入失信被执行人、重大税收违法案件当事人名单、政府采购严重违法失信行为记录名单</w:t>
      </w:r>
    </w:p>
    <w:p w14:paraId="70DFDE88"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color w:val="000000" w:themeColor="text1"/>
          <w:kern w:val="0"/>
        </w:rPr>
        <w:t>6.我公司参与该项目投标，严格遵守政府采购相关法律，投标做到诚实，</w:t>
      </w:r>
      <w:proofErr w:type="gramStart"/>
      <w:r w:rsidRPr="00385DDA">
        <w:rPr>
          <w:rFonts w:ascii="宋体" w:hAnsi="宋体" w:cs="宋体"/>
          <w:color w:val="000000" w:themeColor="text1"/>
          <w:kern w:val="0"/>
        </w:rPr>
        <w:t>不</w:t>
      </w:r>
      <w:proofErr w:type="gramEnd"/>
      <w:r w:rsidRPr="00385DDA">
        <w:rPr>
          <w:rFonts w:ascii="宋体" w:hAnsi="宋体" w:cs="宋体"/>
          <w:color w:val="000000" w:themeColor="text1"/>
          <w:kern w:val="0"/>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5768F22E"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color w:val="000000" w:themeColor="text1"/>
          <w:kern w:val="0"/>
        </w:rPr>
        <w:t>7.我公司如果中标，做到守信，不偷工减料，依照本项目招标文件需求内容、签署的采购合同及本公司在投标中所作的一切承诺履约。项目验收达到全部指标合格，力争优良。</w:t>
      </w:r>
    </w:p>
    <w:p w14:paraId="701FA267"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color w:val="000000" w:themeColor="text1"/>
          <w:kern w:val="0"/>
        </w:rPr>
        <w:t>8.我公司承诺本项目的报价不低于我公司的成本价，否则，我公司清楚将面临投标无效的风险；我公司承诺</w:t>
      </w:r>
      <w:proofErr w:type="gramStart"/>
      <w:r w:rsidRPr="00385DDA">
        <w:rPr>
          <w:rFonts w:ascii="宋体" w:hAnsi="宋体" w:cs="宋体"/>
          <w:color w:val="000000" w:themeColor="text1"/>
          <w:kern w:val="0"/>
        </w:rPr>
        <w:t>不</w:t>
      </w:r>
      <w:proofErr w:type="gramEnd"/>
      <w:r w:rsidRPr="00385DDA">
        <w:rPr>
          <w:rFonts w:ascii="宋体" w:hAnsi="宋体" w:cs="宋体"/>
          <w:color w:val="000000" w:themeColor="text1"/>
          <w:kern w:val="0"/>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385DDA">
        <w:rPr>
          <w:rFonts w:ascii="宋体" w:hAnsi="宋体" w:cs="宋体" w:hint="eastAsia"/>
          <w:color w:val="000000" w:themeColor="text1"/>
          <w:kern w:val="0"/>
        </w:rPr>
        <w:t>作；若我公司未按上述要求履约，我公司愿意接受主管部门的处理处罚。</w:t>
      </w:r>
    </w:p>
    <w:p w14:paraId="08A64581"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9.我公司已认真阅读本项目需求，特别是完工期和服</w:t>
      </w:r>
      <w:proofErr w:type="gramStart"/>
      <w:r w:rsidRPr="00385DDA">
        <w:rPr>
          <w:rFonts w:ascii="宋体" w:hAnsi="宋体" w:cs="宋体" w:hint="eastAsia"/>
          <w:color w:val="000000" w:themeColor="text1"/>
          <w:kern w:val="0"/>
        </w:rPr>
        <w:t>务期的</w:t>
      </w:r>
      <w:proofErr w:type="gramEnd"/>
      <w:r w:rsidRPr="00385DDA">
        <w:rPr>
          <w:rFonts w:ascii="宋体" w:hAnsi="宋体" w:cs="宋体" w:hint="eastAsia"/>
          <w:color w:val="000000" w:themeColor="text1"/>
          <w:kern w:val="0"/>
        </w:rPr>
        <w:t>要求，我司承诺完全满足本项目的完工期和服务期要求。</w:t>
      </w:r>
    </w:p>
    <w:p w14:paraId="6DC5118B"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10</w:t>
      </w:r>
      <w:r w:rsidRPr="00385DDA">
        <w:rPr>
          <w:rFonts w:ascii="宋体" w:hAnsi="宋体" w:cs="宋体"/>
          <w:color w:val="000000" w:themeColor="text1"/>
          <w:kern w:val="0"/>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385DDA">
        <w:rPr>
          <w:rFonts w:ascii="宋体" w:hAnsi="宋体" w:cs="宋体"/>
          <w:color w:val="000000" w:themeColor="text1"/>
          <w:kern w:val="0"/>
        </w:rPr>
        <w:t>作出</w:t>
      </w:r>
      <w:proofErr w:type="gramEnd"/>
      <w:r w:rsidRPr="00385DDA">
        <w:rPr>
          <w:rFonts w:ascii="宋体" w:hAnsi="宋体" w:cs="宋体"/>
          <w:color w:val="000000" w:themeColor="text1"/>
          <w:kern w:val="0"/>
        </w:rPr>
        <w:t>的行政处罚。</w:t>
      </w:r>
    </w:p>
    <w:p w14:paraId="3C3EFDBA"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color w:val="000000" w:themeColor="text1"/>
          <w:kern w:val="0"/>
        </w:rPr>
        <w:t>1</w:t>
      </w:r>
      <w:r w:rsidRPr="00385DDA">
        <w:rPr>
          <w:rFonts w:ascii="宋体" w:hAnsi="宋体" w:cs="宋体" w:hint="eastAsia"/>
          <w:color w:val="000000" w:themeColor="text1"/>
          <w:kern w:val="0"/>
        </w:rPr>
        <w:t>1</w:t>
      </w:r>
      <w:r w:rsidRPr="00385DDA">
        <w:rPr>
          <w:rFonts w:ascii="宋体" w:hAnsi="宋体" w:cs="宋体"/>
          <w:color w:val="000000" w:themeColor="text1"/>
          <w:kern w:val="0"/>
        </w:rPr>
        <w:t>.我公司承诺</w:t>
      </w:r>
      <w:proofErr w:type="gramStart"/>
      <w:r w:rsidRPr="00385DDA">
        <w:rPr>
          <w:rFonts w:ascii="宋体" w:hAnsi="宋体" w:cs="宋体"/>
          <w:color w:val="000000" w:themeColor="text1"/>
          <w:kern w:val="0"/>
        </w:rPr>
        <w:t>不</w:t>
      </w:r>
      <w:proofErr w:type="gramEnd"/>
      <w:r w:rsidRPr="00385DDA">
        <w:rPr>
          <w:rFonts w:ascii="宋体" w:hAnsi="宋体" w:cs="宋体"/>
          <w:color w:val="000000" w:themeColor="text1"/>
          <w:kern w:val="0"/>
        </w:rPr>
        <w:t>非法转包</w:t>
      </w:r>
      <w:r w:rsidRPr="00385DDA">
        <w:rPr>
          <w:rFonts w:ascii="宋体" w:hAnsi="宋体" w:cs="宋体" w:hint="eastAsia"/>
          <w:color w:val="000000" w:themeColor="text1"/>
          <w:kern w:val="0"/>
        </w:rPr>
        <w:t>或</w:t>
      </w:r>
      <w:r w:rsidRPr="00385DDA">
        <w:rPr>
          <w:rFonts w:ascii="宋体" w:hAnsi="宋体" w:cs="宋体"/>
          <w:color w:val="000000" w:themeColor="text1"/>
          <w:kern w:val="0"/>
        </w:rPr>
        <w:t>分包。</w:t>
      </w:r>
    </w:p>
    <w:p w14:paraId="5798A8B4" w14:textId="77777777" w:rsidR="00385DDA" w:rsidRPr="00385DDA" w:rsidRDefault="00385DDA" w:rsidP="00385DDA">
      <w:pPr>
        <w:widowControl/>
        <w:shd w:val="clear" w:color="auto" w:fill="FFFFFF"/>
        <w:adjustRightInd w:val="0"/>
        <w:snapToGrid w:val="0"/>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以上承诺，如有违反，愿依照国家相关法律处理，并承担由此给采购人带来的损失。</w:t>
      </w:r>
    </w:p>
    <w:p w14:paraId="168CDCF5" w14:textId="77777777" w:rsidR="00385DDA" w:rsidRPr="00385DDA" w:rsidRDefault="00385DDA" w:rsidP="00385DDA">
      <w:pPr>
        <w:widowControl/>
        <w:shd w:val="clear" w:color="auto" w:fill="FFFFFF"/>
        <w:adjustRightInd w:val="0"/>
        <w:snapToGrid w:val="0"/>
        <w:ind w:firstLine="420"/>
        <w:rPr>
          <w:rFonts w:ascii="宋体" w:hAnsi="宋体" w:cs="宋体"/>
          <w:color w:val="000000" w:themeColor="text1"/>
          <w:kern w:val="0"/>
        </w:rPr>
      </w:pPr>
      <w:r w:rsidRPr="00385DDA">
        <w:rPr>
          <w:rFonts w:ascii="宋体" w:hAnsi="宋体" w:cs="宋体" w:hint="eastAsia"/>
          <w:color w:val="000000" w:themeColor="text1"/>
          <w:kern w:val="0"/>
        </w:rPr>
        <w:t>特此声明！</w:t>
      </w:r>
    </w:p>
    <w:p w14:paraId="35055522" w14:textId="77777777" w:rsidR="00385DDA" w:rsidRPr="00385DDA" w:rsidRDefault="00385DDA" w:rsidP="00385DDA">
      <w:pPr>
        <w:widowControl/>
        <w:shd w:val="clear" w:color="auto" w:fill="FFFFFF"/>
        <w:adjustRightInd w:val="0"/>
        <w:snapToGrid w:val="0"/>
        <w:ind w:firstLine="420"/>
        <w:rPr>
          <w:rFonts w:ascii="宋体" w:hAnsi="宋体" w:cs="宋体"/>
          <w:color w:val="000000" w:themeColor="text1"/>
          <w:kern w:val="0"/>
        </w:rPr>
      </w:pPr>
    </w:p>
    <w:p w14:paraId="289FC0AF"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rPr>
      </w:pPr>
    </w:p>
    <w:p w14:paraId="13AFD06B"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单位名称：</w:t>
      </w:r>
      <w:r w:rsidRPr="00385DDA">
        <w:rPr>
          <w:rFonts w:ascii="宋体" w:hAnsi="宋体" w:cs="宋体" w:hint="eastAsia"/>
          <w:color w:val="000000" w:themeColor="text1"/>
          <w:kern w:val="0"/>
          <w:u w:val="single"/>
        </w:rPr>
        <w:t xml:space="preserve">                                                             </w:t>
      </w:r>
    </w:p>
    <w:p w14:paraId="5ADB605A"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法定代表人或投标人授权代表（签名或盖章）：</w:t>
      </w:r>
      <w:r w:rsidRPr="00385DDA">
        <w:rPr>
          <w:rFonts w:ascii="宋体" w:hAnsi="宋体" w:cs="宋体" w:hint="eastAsia"/>
          <w:color w:val="000000" w:themeColor="text1"/>
          <w:kern w:val="0"/>
          <w:u w:val="single"/>
        </w:rPr>
        <w:t xml:space="preserve">                             </w:t>
      </w:r>
    </w:p>
    <w:p w14:paraId="2D0C417A"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单位地址：</w:t>
      </w:r>
      <w:r w:rsidRPr="00385DDA">
        <w:rPr>
          <w:rFonts w:ascii="宋体" w:hAnsi="宋体" w:cs="宋体" w:hint="eastAsia"/>
          <w:color w:val="000000" w:themeColor="text1"/>
          <w:kern w:val="0"/>
          <w:u w:val="single"/>
        </w:rPr>
        <w:t xml:space="preserve">                                                             </w:t>
      </w:r>
    </w:p>
    <w:p w14:paraId="4A38A48F"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单位公章：</w:t>
      </w:r>
      <w:r w:rsidRPr="00385DDA">
        <w:rPr>
          <w:rFonts w:ascii="宋体" w:hAnsi="宋体" w:cs="宋体" w:hint="eastAsia"/>
          <w:color w:val="000000" w:themeColor="text1"/>
          <w:kern w:val="0"/>
          <w:u w:val="single"/>
        </w:rPr>
        <w:t xml:space="preserve">                                                             </w:t>
      </w:r>
    </w:p>
    <w:p w14:paraId="7A0DE779" w14:textId="77777777" w:rsidR="00385DDA" w:rsidRPr="00385DDA" w:rsidRDefault="00385DDA" w:rsidP="00385DDA">
      <w:pPr>
        <w:widowControl/>
        <w:shd w:val="clear" w:color="auto" w:fill="FFFFFF"/>
        <w:adjustRightInd w:val="0"/>
        <w:snapToGrid w:val="0"/>
        <w:spacing w:line="360" w:lineRule="auto"/>
        <w:ind w:firstLine="420"/>
        <w:rPr>
          <w:rFonts w:ascii="宋体" w:hAnsi="宋体" w:cs="宋体"/>
          <w:color w:val="000000" w:themeColor="text1"/>
          <w:kern w:val="0"/>
          <w:u w:val="single"/>
        </w:rPr>
      </w:pPr>
      <w:r w:rsidRPr="00385DDA">
        <w:rPr>
          <w:rFonts w:ascii="宋体" w:hAnsi="宋体" w:cs="宋体" w:hint="eastAsia"/>
          <w:color w:val="000000" w:themeColor="text1"/>
          <w:kern w:val="0"/>
        </w:rPr>
        <w:t>邮政编码：</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日期：</w:t>
      </w:r>
      <w:r w:rsidRPr="00385DDA">
        <w:rPr>
          <w:rFonts w:ascii="宋体" w:hAnsi="宋体" w:cs="宋体" w:hint="eastAsia"/>
          <w:color w:val="000000" w:themeColor="text1"/>
          <w:kern w:val="0"/>
          <w:u w:val="single"/>
        </w:rPr>
        <w:t xml:space="preserve">                          </w:t>
      </w:r>
    </w:p>
    <w:p w14:paraId="027611E2"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联系电话：</w:t>
      </w:r>
      <w:r w:rsidRPr="00385DDA">
        <w:rPr>
          <w:rFonts w:ascii="宋体" w:hAnsi="宋体" w:cs="宋体" w:hint="eastAsia"/>
          <w:color w:val="000000" w:themeColor="text1"/>
          <w:kern w:val="0"/>
          <w:u w:val="single"/>
        </w:rPr>
        <w:t xml:space="preserve">                                                             </w:t>
      </w:r>
    </w:p>
    <w:p w14:paraId="0698C793" w14:textId="77777777" w:rsidR="00385DDA" w:rsidRPr="00385DDA" w:rsidRDefault="00385DDA" w:rsidP="00385DDA">
      <w:pPr>
        <w:widowControl/>
        <w:shd w:val="clear" w:color="auto" w:fill="FFFFFF"/>
        <w:adjustRightInd w:val="0"/>
        <w:snapToGrid w:val="0"/>
        <w:spacing w:line="360" w:lineRule="auto"/>
        <w:rPr>
          <w:rFonts w:ascii="宋体" w:hAnsi="宋体" w:cs="宋体"/>
          <w:color w:val="000000" w:themeColor="text1"/>
          <w:kern w:val="0"/>
          <w:u w:val="single"/>
        </w:rPr>
      </w:pPr>
    </w:p>
    <w:p w14:paraId="2E2CF5EC"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bookmarkStart w:id="36" w:name="_Toc50737297"/>
      <w:bookmarkStart w:id="37" w:name="_Toc50737329"/>
      <w:bookmarkStart w:id="38" w:name="_Toc480754205"/>
      <w:bookmarkStart w:id="39" w:name="_Toc50736477"/>
      <w:bookmarkStart w:id="40" w:name="_Toc275865607"/>
      <w:bookmarkStart w:id="41" w:name="_Toc52165081"/>
      <w:bookmarkStart w:id="42" w:name="_Toc50736476"/>
      <w:bookmarkStart w:id="43" w:name="_Toc50691034"/>
      <w:bookmarkStart w:id="44" w:name="_Toc50737296"/>
      <w:bookmarkStart w:id="45" w:name="_Toc52165080"/>
      <w:bookmarkStart w:id="46" w:name="_Toc50737328"/>
      <w:r w:rsidRPr="00385DDA">
        <w:rPr>
          <w:rFonts w:ascii="宋体" w:hAnsi="宋体" w:cs="宋体" w:hint="eastAsia"/>
          <w:b/>
          <w:color w:val="000000" w:themeColor="text1"/>
          <w:kern w:val="0"/>
          <w:sz w:val="24"/>
        </w:rPr>
        <w:lastRenderedPageBreak/>
        <w:t>法定代表人授权委托书、法定代表人证明书</w:t>
      </w:r>
    </w:p>
    <w:p w14:paraId="0DE32CF4" w14:textId="77777777" w:rsidR="00385DDA" w:rsidRPr="00385DDA" w:rsidRDefault="00385DDA" w:rsidP="00385DDA">
      <w:pPr>
        <w:spacing w:line="300" w:lineRule="auto"/>
        <w:jc w:val="center"/>
        <w:rPr>
          <w:rFonts w:ascii="宋体" w:hAnsi="宋体"/>
          <w:bCs/>
          <w:color w:val="000000" w:themeColor="text1"/>
          <w:sz w:val="32"/>
          <w:szCs w:val="32"/>
        </w:rPr>
      </w:pPr>
      <w:r w:rsidRPr="00385DDA">
        <w:rPr>
          <w:rFonts w:ascii="宋体" w:hAnsi="宋体" w:hint="eastAsia"/>
          <w:bCs/>
          <w:color w:val="000000" w:themeColor="text1"/>
          <w:sz w:val="32"/>
          <w:szCs w:val="32"/>
        </w:rPr>
        <w:t>法定代表人授权委托书</w:t>
      </w:r>
      <w:bookmarkEnd w:id="36"/>
      <w:bookmarkEnd w:id="37"/>
      <w:bookmarkEnd w:id="38"/>
      <w:bookmarkEnd w:id="39"/>
      <w:bookmarkEnd w:id="40"/>
      <w:bookmarkEnd w:id="41"/>
    </w:p>
    <w:p w14:paraId="5F404925"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Courier New"/>
          <w:color w:val="000000" w:themeColor="text1"/>
          <w:szCs w:val="20"/>
        </w:rPr>
      </w:pPr>
    </w:p>
    <w:p w14:paraId="4042F0FD"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Courier New"/>
          <w:color w:val="000000" w:themeColor="text1"/>
          <w:szCs w:val="20"/>
        </w:rPr>
      </w:pPr>
      <w:r w:rsidRPr="00385DDA">
        <w:rPr>
          <w:rFonts w:ascii="宋体" w:hAnsi="Courier New" w:hint="eastAsia"/>
          <w:color w:val="000000" w:themeColor="text1"/>
          <w:szCs w:val="20"/>
        </w:rPr>
        <w:t>本授权委托书声明：注册于</w:t>
      </w:r>
      <w:r w:rsidRPr="00385DDA">
        <w:rPr>
          <w:rFonts w:ascii="宋体" w:hAnsi="Courier New" w:hint="eastAsia"/>
          <w:color w:val="000000" w:themeColor="text1"/>
          <w:szCs w:val="20"/>
          <w:u w:val="single"/>
        </w:rPr>
        <w:t xml:space="preserve"> （投标人地址）  </w:t>
      </w:r>
      <w:r w:rsidRPr="00385DDA">
        <w:rPr>
          <w:rFonts w:ascii="宋体" w:hAnsi="Courier New" w:hint="eastAsia"/>
          <w:color w:val="000000" w:themeColor="text1"/>
          <w:szCs w:val="20"/>
        </w:rPr>
        <w:t>的</w:t>
      </w:r>
      <w:r w:rsidRPr="00385DDA">
        <w:rPr>
          <w:rFonts w:ascii="宋体" w:hAnsi="Courier New" w:hint="eastAsia"/>
          <w:color w:val="000000" w:themeColor="text1"/>
          <w:szCs w:val="20"/>
          <w:u w:val="single"/>
        </w:rPr>
        <w:t xml:space="preserve">  （投标人名称）    </w:t>
      </w:r>
      <w:r w:rsidRPr="00385DDA">
        <w:rPr>
          <w:rFonts w:ascii="宋体" w:hAnsi="Courier New" w:hint="eastAsia"/>
          <w:color w:val="000000" w:themeColor="text1"/>
          <w:szCs w:val="20"/>
        </w:rPr>
        <w:t>在下面签名的</w:t>
      </w:r>
      <w:r w:rsidRPr="00385DDA">
        <w:rPr>
          <w:rFonts w:ascii="宋体" w:hAnsi="Courier New" w:hint="eastAsia"/>
          <w:color w:val="000000" w:themeColor="text1"/>
          <w:szCs w:val="20"/>
          <w:u w:val="single"/>
        </w:rPr>
        <w:t>（法定代表人姓名、职务）</w:t>
      </w:r>
      <w:r w:rsidRPr="00385DDA">
        <w:rPr>
          <w:rFonts w:ascii="宋体" w:hAnsi="Courier New" w:hint="eastAsia"/>
          <w:color w:val="000000" w:themeColor="text1"/>
          <w:szCs w:val="20"/>
        </w:rPr>
        <w:t>在此授权</w:t>
      </w:r>
      <w:r w:rsidRPr="00385DDA">
        <w:rPr>
          <w:rFonts w:ascii="宋体" w:hAnsi="Courier New" w:hint="eastAsia"/>
          <w:color w:val="000000" w:themeColor="text1"/>
          <w:szCs w:val="20"/>
          <w:u w:val="single"/>
        </w:rPr>
        <w:t>（被授权人姓名、职务）</w:t>
      </w:r>
      <w:r w:rsidRPr="00385DDA">
        <w:rPr>
          <w:rFonts w:ascii="宋体" w:hAnsi="Courier New" w:hint="eastAsia"/>
          <w:color w:val="000000" w:themeColor="text1"/>
          <w:szCs w:val="20"/>
        </w:rPr>
        <w:t>作为我公司的合法代理人，就</w:t>
      </w:r>
      <w:r w:rsidRPr="00385DDA">
        <w:rPr>
          <w:rFonts w:ascii="宋体" w:hAnsi="Courier New" w:hint="eastAsia"/>
          <w:color w:val="000000" w:themeColor="text1"/>
          <w:szCs w:val="20"/>
          <w:u w:val="single"/>
        </w:rPr>
        <w:t>（项目名称、招标项目编号</w:t>
      </w:r>
      <w:r w:rsidRPr="00385DDA">
        <w:rPr>
          <w:rFonts w:ascii="宋体" w:hAnsi="Courier New" w:hint="eastAsia"/>
          <w:color w:val="000000" w:themeColor="text1"/>
          <w:szCs w:val="20"/>
        </w:rPr>
        <w:t>）的招投标活动，采购合同的签订、执行、完成和售后服务，作为投标人代表以我方的名义处理一切与之有关的事务。</w:t>
      </w:r>
    </w:p>
    <w:p w14:paraId="6323E24A"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Courier New"/>
          <w:color w:val="000000" w:themeColor="text1"/>
          <w:szCs w:val="20"/>
        </w:rPr>
      </w:pPr>
      <w:r w:rsidRPr="00385DDA">
        <w:rPr>
          <w:rFonts w:ascii="宋体" w:hAnsi="Courier New" w:hint="eastAsia"/>
          <w:color w:val="000000" w:themeColor="text1"/>
          <w:szCs w:val="20"/>
        </w:rPr>
        <w:t>被授权人（投标人授权代表）无转委托权限。</w:t>
      </w:r>
    </w:p>
    <w:p w14:paraId="72AD1C8D"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本授权书自法定代表人签字之日起生效，特此声明。</w:t>
      </w:r>
    </w:p>
    <w:p w14:paraId="762D4E19" w14:textId="77777777" w:rsidR="00385DDA" w:rsidRPr="00385DDA" w:rsidRDefault="00385DDA" w:rsidP="00385DDA">
      <w:pPr>
        <w:widowControl/>
        <w:shd w:val="clear" w:color="auto" w:fill="FFFFFF"/>
        <w:adjustRightInd w:val="0"/>
        <w:snapToGrid w:val="0"/>
        <w:spacing w:line="360" w:lineRule="auto"/>
        <w:ind w:firstLineChars="200" w:firstLine="422"/>
        <w:rPr>
          <w:rFonts w:ascii="宋体" w:hAnsi="宋体" w:cs="宋体"/>
          <w:b/>
          <w:color w:val="000000" w:themeColor="text1"/>
          <w:kern w:val="0"/>
          <w:szCs w:val="21"/>
        </w:rPr>
      </w:pPr>
      <w:r w:rsidRPr="00385DDA">
        <w:rPr>
          <w:rFonts w:ascii="宋体" w:hAnsi="宋体" w:cs="宋体" w:hint="eastAsia"/>
          <w:b/>
          <w:color w:val="000000" w:themeColor="text1"/>
          <w:kern w:val="0"/>
          <w:szCs w:val="21"/>
        </w:rPr>
        <w:t>随附《法定代表人证明》</w:t>
      </w:r>
    </w:p>
    <w:p w14:paraId="4319FF1B" w14:textId="77777777" w:rsidR="00385DDA" w:rsidRPr="00385DDA" w:rsidRDefault="00385DDA" w:rsidP="00385DDA">
      <w:pPr>
        <w:widowControl/>
        <w:shd w:val="clear" w:color="auto" w:fill="FFFFFF"/>
        <w:adjustRightInd w:val="0"/>
        <w:snapToGrid w:val="0"/>
        <w:spacing w:line="360" w:lineRule="auto"/>
        <w:ind w:firstLineChars="200" w:firstLine="422"/>
        <w:rPr>
          <w:rFonts w:ascii="宋体" w:hAnsi="宋体" w:cs="宋体"/>
          <w:b/>
          <w:color w:val="000000" w:themeColor="text1"/>
          <w:kern w:val="0"/>
          <w:szCs w:val="21"/>
        </w:rPr>
      </w:pPr>
    </w:p>
    <w:p w14:paraId="575C898C" w14:textId="77777777" w:rsidR="00385DDA" w:rsidRPr="00385DDA" w:rsidRDefault="00385DDA" w:rsidP="00385DDA">
      <w:pPr>
        <w:widowControl/>
        <w:shd w:val="clear" w:color="auto" w:fill="FFFFFF"/>
        <w:adjustRightInd w:val="0"/>
        <w:snapToGrid w:val="0"/>
        <w:spacing w:line="360" w:lineRule="auto"/>
        <w:ind w:firstLineChars="200" w:firstLine="422"/>
        <w:rPr>
          <w:rFonts w:ascii="宋体" w:hAnsi="宋体" w:cs="宋体"/>
          <w:b/>
          <w:color w:val="000000" w:themeColor="text1"/>
          <w:kern w:val="0"/>
          <w:szCs w:val="21"/>
        </w:rPr>
      </w:pPr>
    </w:p>
    <w:p w14:paraId="1415986D"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单位名称：</w:t>
      </w:r>
      <w:r w:rsidRPr="00385DDA">
        <w:rPr>
          <w:rFonts w:ascii="宋体" w:hAnsi="宋体" w:cs="宋体" w:hint="eastAsia"/>
          <w:color w:val="000000" w:themeColor="text1"/>
          <w:kern w:val="0"/>
          <w:szCs w:val="21"/>
          <w:u w:val="single"/>
        </w:rPr>
        <w:t xml:space="preserve">                                                             </w:t>
      </w:r>
    </w:p>
    <w:p w14:paraId="1B855BE6"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法定代表人（签名或盖章）：</w:t>
      </w:r>
      <w:r w:rsidRPr="00385DDA">
        <w:rPr>
          <w:rFonts w:ascii="宋体" w:hAnsi="宋体" w:cs="宋体" w:hint="eastAsia"/>
          <w:color w:val="000000" w:themeColor="text1"/>
          <w:kern w:val="0"/>
          <w:szCs w:val="21"/>
          <w:u w:val="single"/>
        </w:rPr>
        <w:t xml:space="preserve">                                             </w:t>
      </w:r>
    </w:p>
    <w:p w14:paraId="66235946"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法定代表人或投标人授权代表（签名或盖章）：</w:t>
      </w:r>
      <w:r w:rsidRPr="00385DDA">
        <w:rPr>
          <w:rFonts w:ascii="宋体" w:hAnsi="宋体" w:cs="宋体" w:hint="eastAsia"/>
          <w:color w:val="000000" w:themeColor="text1"/>
          <w:kern w:val="0"/>
          <w:szCs w:val="21"/>
          <w:u w:val="single"/>
        </w:rPr>
        <w:t xml:space="preserve">                             </w:t>
      </w:r>
    </w:p>
    <w:p w14:paraId="7524C0A5"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单位地址：</w:t>
      </w:r>
      <w:r w:rsidRPr="00385DDA">
        <w:rPr>
          <w:rFonts w:ascii="宋体" w:hAnsi="宋体" w:cs="宋体" w:hint="eastAsia"/>
          <w:color w:val="000000" w:themeColor="text1"/>
          <w:kern w:val="0"/>
          <w:szCs w:val="21"/>
          <w:u w:val="single"/>
        </w:rPr>
        <w:t xml:space="preserve">                                                             </w:t>
      </w:r>
    </w:p>
    <w:p w14:paraId="1DFF8190"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单位公章：</w:t>
      </w:r>
      <w:r w:rsidRPr="00385DDA">
        <w:rPr>
          <w:rFonts w:ascii="宋体" w:hAnsi="宋体" w:cs="宋体" w:hint="eastAsia"/>
          <w:color w:val="000000" w:themeColor="text1"/>
          <w:kern w:val="0"/>
          <w:szCs w:val="21"/>
          <w:u w:val="single"/>
        </w:rPr>
        <w:t xml:space="preserve">                                                             </w:t>
      </w:r>
    </w:p>
    <w:p w14:paraId="6E1A4275" w14:textId="77777777" w:rsidR="00385DDA" w:rsidRPr="00385DDA" w:rsidRDefault="00385DDA" w:rsidP="00385DDA">
      <w:pPr>
        <w:widowControl/>
        <w:shd w:val="clear" w:color="auto" w:fill="FFFFFF"/>
        <w:adjustRightInd w:val="0"/>
        <w:snapToGrid w:val="0"/>
        <w:spacing w:line="360" w:lineRule="auto"/>
        <w:ind w:firstLineChars="200" w:firstLine="420"/>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邮政编码：</w:t>
      </w:r>
      <w:r w:rsidRPr="00385DDA">
        <w:rPr>
          <w:rFonts w:ascii="宋体" w:hAnsi="宋体" w:cs="宋体" w:hint="eastAsia"/>
          <w:color w:val="000000" w:themeColor="text1"/>
          <w:kern w:val="0"/>
          <w:szCs w:val="21"/>
          <w:u w:val="single"/>
        </w:rPr>
        <w:t xml:space="preserve">                         </w:t>
      </w:r>
      <w:r w:rsidRPr="00385DDA">
        <w:rPr>
          <w:rFonts w:ascii="宋体" w:hAnsi="宋体" w:cs="宋体" w:hint="eastAsia"/>
          <w:color w:val="000000" w:themeColor="text1"/>
          <w:kern w:val="0"/>
          <w:szCs w:val="21"/>
        </w:rPr>
        <w:t>签发日期：</w:t>
      </w:r>
      <w:r w:rsidRPr="00385DDA">
        <w:rPr>
          <w:rFonts w:ascii="宋体" w:hAnsi="宋体" w:cs="宋体" w:hint="eastAsia"/>
          <w:color w:val="000000" w:themeColor="text1"/>
          <w:kern w:val="0"/>
          <w:szCs w:val="21"/>
          <w:u w:val="single"/>
        </w:rPr>
        <w:t xml:space="preserve">                          </w:t>
      </w:r>
    </w:p>
    <w:p w14:paraId="007477D9"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r w:rsidRPr="00385DDA">
        <w:rPr>
          <w:rFonts w:ascii="宋体" w:hAnsi="宋体" w:cs="宋体" w:hint="eastAsia"/>
          <w:color w:val="000000" w:themeColor="text1"/>
          <w:kern w:val="0"/>
          <w:szCs w:val="21"/>
        </w:rPr>
        <w:t>联系电话：</w:t>
      </w:r>
      <w:r w:rsidRPr="00385DDA">
        <w:rPr>
          <w:rFonts w:ascii="宋体" w:hAnsi="宋体" w:cs="宋体" w:hint="eastAsia"/>
          <w:color w:val="000000" w:themeColor="text1"/>
          <w:kern w:val="0"/>
          <w:szCs w:val="21"/>
          <w:u w:val="single"/>
        </w:rPr>
        <w:t xml:space="preserve">                                                             </w:t>
      </w:r>
    </w:p>
    <w:p w14:paraId="0F265E55"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p>
    <w:p w14:paraId="4DFD9395"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r w:rsidRPr="00385DDA">
        <w:rPr>
          <w:rFonts w:ascii="宋体" w:hAnsi="宋体" w:cs="宋体" w:hint="eastAsia"/>
          <w:color w:val="000000" w:themeColor="text1"/>
          <w:kern w:val="0"/>
          <w:szCs w:val="21"/>
        </w:rPr>
        <w:t>附：被授权人身份证复印件：</w:t>
      </w:r>
    </w:p>
    <w:p w14:paraId="1413A305"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p>
    <w:bookmarkEnd w:id="42"/>
    <w:bookmarkEnd w:id="43"/>
    <w:bookmarkEnd w:id="44"/>
    <w:bookmarkEnd w:id="45"/>
    <w:bookmarkEnd w:id="46"/>
    <w:p w14:paraId="5061B78E" w14:textId="77777777" w:rsidR="00385DDA" w:rsidRPr="00385DDA" w:rsidRDefault="00385DDA" w:rsidP="00385DDA">
      <w:pPr>
        <w:widowControl/>
        <w:shd w:val="clear" w:color="auto" w:fill="FFFFFF"/>
        <w:adjustRightInd w:val="0"/>
        <w:snapToGrid w:val="0"/>
        <w:spacing w:line="300" w:lineRule="auto"/>
        <w:jc w:val="center"/>
        <w:rPr>
          <w:rFonts w:ascii="宋体" w:hAnsi="宋体" w:cs="宋体"/>
          <w:color w:val="000000" w:themeColor="text1"/>
          <w:kern w:val="0"/>
        </w:rPr>
      </w:pPr>
      <w:r w:rsidRPr="00385DDA">
        <w:rPr>
          <w:rFonts w:ascii="宋体" w:hAnsi="宋体" w:cs="宋体"/>
          <w:color w:val="000000" w:themeColor="text1"/>
          <w:kern w:val="0"/>
        </w:rPr>
        <w:br w:type="page"/>
      </w:r>
    </w:p>
    <w:p w14:paraId="4FCB9A07" w14:textId="77777777" w:rsidR="00385DDA" w:rsidRPr="00385DDA" w:rsidRDefault="00385DDA" w:rsidP="00385DDA">
      <w:pPr>
        <w:spacing w:line="300" w:lineRule="auto"/>
        <w:jc w:val="center"/>
        <w:rPr>
          <w:rFonts w:ascii="宋体" w:hAnsi="宋体"/>
          <w:bCs/>
          <w:color w:val="000000" w:themeColor="text1"/>
          <w:sz w:val="32"/>
          <w:szCs w:val="32"/>
        </w:rPr>
      </w:pPr>
    </w:p>
    <w:p w14:paraId="50E0D768" w14:textId="77777777" w:rsidR="00385DDA" w:rsidRPr="00385DDA" w:rsidRDefault="00385DDA" w:rsidP="00385DDA">
      <w:pPr>
        <w:spacing w:line="300" w:lineRule="auto"/>
        <w:jc w:val="center"/>
        <w:rPr>
          <w:rFonts w:ascii="宋体" w:hAnsi="宋体"/>
          <w:bCs/>
          <w:color w:val="000000" w:themeColor="text1"/>
          <w:sz w:val="32"/>
          <w:szCs w:val="32"/>
        </w:rPr>
      </w:pPr>
      <w:r w:rsidRPr="00385DDA">
        <w:rPr>
          <w:rFonts w:ascii="宋体" w:hAnsi="宋体" w:hint="eastAsia"/>
          <w:bCs/>
          <w:color w:val="000000" w:themeColor="text1"/>
          <w:sz w:val="32"/>
          <w:szCs w:val="32"/>
        </w:rPr>
        <w:t>法定代表人证明书</w:t>
      </w:r>
    </w:p>
    <w:p w14:paraId="5CB49AF4"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u w:val="single"/>
        </w:rPr>
      </w:pPr>
    </w:p>
    <w:p w14:paraId="17A96B3E"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rPr>
      </w:pPr>
      <w:r w:rsidRPr="00385DDA">
        <w:rPr>
          <w:rFonts w:ascii="宋体" w:hAnsi="宋体" w:cs="宋体" w:hint="eastAsia"/>
          <w:color w:val="000000" w:themeColor="text1"/>
          <w:kern w:val="0"/>
          <w:u w:val="single"/>
        </w:rPr>
        <w:t>__________</w:t>
      </w:r>
      <w:r w:rsidRPr="00385DDA">
        <w:rPr>
          <w:rFonts w:ascii="宋体" w:hAnsi="宋体" w:cs="宋体" w:hint="eastAsia"/>
          <w:color w:val="000000" w:themeColor="text1"/>
          <w:kern w:val="0"/>
        </w:rPr>
        <w:t>同志，现任我单位</w:t>
      </w:r>
      <w:r w:rsidRPr="00385DDA">
        <w:rPr>
          <w:rFonts w:ascii="宋体" w:hAnsi="宋体" w:cs="宋体"/>
          <w:color w:val="000000" w:themeColor="text1"/>
          <w:kern w:val="0"/>
          <w:u w:val="single"/>
        </w:rPr>
        <w:t xml:space="preserve">         </w:t>
      </w:r>
      <w:r w:rsidRPr="00385DDA">
        <w:rPr>
          <w:rFonts w:ascii="宋体" w:hAnsi="宋体" w:cs="宋体" w:hint="eastAsia"/>
          <w:color w:val="000000" w:themeColor="text1"/>
          <w:kern w:val="0"/>
        </w:rPr>
        <w:t>职务，为法定代表人，特此证明。</w:t>
      </w:r>
    </w:p>
    <w:p w14:paraId="5983F2E1"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本证明书自签发之日起生效，有效期与本公司投标文件中标注的投标有效期相同。</w:t>
      </w:r>
    </w:p>
    <w:p w14:paraId="360974E9"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附：</w:t>
      </w:r>
    </w:p>
    <w:p w14:paraId="23D6D9F3"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rPr>
      </w:pPr>
      <w:r w:rsidRPr="00385DDA">
        <w:rPr>
          <w:rFonts w:ascii="宋体" w:hAnsi="宋体" w:cs="宋体" w:hint="eastAsia"/>
          <w:color w:val="000000" w:themeColor="text1"/>
          <w:kern w:val="0"/>
        </w:rPr>
        <w:t>营业执照（注册号）：</w:t>
      </w:r>
      <w:r w:rsidRPr="00385DDA">
        <w:rPr>
          <w:rFonts w:ascii="宋体" w:hAnsi="宋体" w:cs="宋体" w:hint="eastAsia"/>
          <w:color w:val="000000" w:themeColor="text1"/>
          <w:kern w:val="0"/>
          <w:u w:val="single"/>
        </w:rPr>
        <w:t xml:space="preserve">                                               </w:t>
      </w:r>
    </w:p>
    <w:p w14:paraId="047407D0"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u w:val="single"/>
        </w:rPr>
      </w:pPr>
      <w:r w:rsidRPr="00385DDA">
        <w:rPr>
          <w:rFonts w:ascii="宋体" w:hAnsi="宋体" w:cs="宋体" w:hint="eastAsia"/>
          <w:color w:val="000000" w:themeColor="text1"/>
          <w:kern w:val="0"/>
        </w:rPr>
        <w:t>经济性质：</w:t>
      </w:r>
      <w:r w:rsidRPr="00385DDA">
        <w:rPr>
          <w:rFonts w:ascii="宋体" w:hAnsi="宋体" w:cs="宋体" w:hint="eastAsia"/>
          <w:color w:val="000000" w:themeColor="text1"/>
          <w:kern w:val="0"/>
          <w:u w:val="single"/>
        </w:rPr>
        <w:t xml:space="preserve">                                                         </w:t>
      </w:r>
    </w:p>
    <w:p w14:paraId="725C6371"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u w:val="single"/>
        </w:rPr>
      </w:pPr>
      <w:r w:rsidRPr="00385DDA">
        <w:rPr>
          <w:rFonts w:ascii="宋体" w:hAnsi="宋体" w:cs="宋体" w:hint="eastAsia"/>
          <w:color w:val="000000" w:themeColor="text1"/>
          <w:kern w:val="0"/>
        </w:rPr>
        <w:t>主营（产）：</w:t>
      </w:r>
      <w:r w:rsidRPr="00385DDA">
        <w:rPr>
          <w:rFonts w:ascii="宋体" w:hAnsi="宋体" w:cs="宋体" w:hint="eastAsia"/>
          <w:color w:val="000000" w:themeColor="text1"/>
          <w:kern w:val="0"/>
          <w:u w:val="single"/>
        </w:rPr>
        <w:t xml:space="preserve">                                                       </w:t>
      </w:r>
    </w:p>
    <w:p w14:paraId="5D5FDEAF" w14:textId="77777777" w:rsidR="00385DDA" w:rsidRPr="00385DDA" w:rsidRDefault="00385DDA" w:rsidP="00385DDA">
      <w:pPr>
        <w:widowControl/>
        <w:shd w:val="clear" w:color="auto" w:fill="FFFFFF"/>
        <w:adjustRightInd w:val="0"/>
        <w:snapToGrid w:val="0"/>
        <w:spacing w:line="480" w:lineRule="auto"/>
        <w:ind w:firstLineChars="202" w:firstLine="424"/>
        <w:rPr>
          <w:rFonts w:ascii="宋体" w:hAnsi="宋体" w:cs="宋体"/>
          <w:color w:val="000000" w:themeColor="text1"/>
          <w:kern w:val="0"/>
          <w:u w:val="single"/>
        </w:rPr>
      </w:pPr>
      <w:r w:rsidRPr="00385DDA">
        <w:rPr>
          <w:rFonts w:ascii="宋体" w:hAnsi="宋体" w:cs="宋体" w:hint="eastAsia"/>
          <w:color w:val="000000" w:themeColor="text1"/>
          <w:kern w:val="0"/>
        </w:rPr>
        <w:t>兼营（产）：</w:t>
      </w:r>
      <w:r w:rsidRPr="00385DDA">
        <w:rPr>
          <w:rFonts w:ascii="宋体" w:hAnsi="宋体" w:cs="宋体" w:hint="eastAsia"/>
          <w:color w:val="000000" w:themeColor="text1"/>
          <w:kern w:val="0"/>
          <w:u w:val="single"/>
        </w:rPr>
        <w:t xml:space="preserve">                                                       </w:t>
      </w:r>
    </w:p>
    <w:p w14:paraId="41EECA7F"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rPr>
      </w:pPr>
    </w:p>
    <w:p w14:paraId="00DB4BB3"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r w:rsidRPr="00385DDA">
        <w:rPr>
          <w:rFonts w:ascii="宋体" w:hAnsi="宋体" w:cs="宋体" w:hint="eastAsia"/>
          <w:color w:val="000000" w:themeColor="text1"/>
          <w:kern w:val="0"/>
          <w:szCs w:val="21"/>
        </w:rPr>
        <w:t>附：法定代表人身份证复印件：</w:t>
      </w:r>
    </w:p>
    <w:p w14:paraId="77F3B22B"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p>
    <w:p w14:paraId="5B0718E7"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p>
    <w:p w14:paraId="3A532FE8"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宋体"/>
          <w:color w:val="000000" w:themeColor="text1"/>
          <w:kern w:val="0"/>
          <w:szCs w:val="21"/>
        </w:rPr>
      </w:pPr>
    </w:p>
    <w:p w14:paraId="2461B6E4" w14:textId="77777777" w:rsidR="00385DDA" w:rsidRPr="00385DDA" w:rsidRDefault="00385DDA" w:rsidP="00385DDA">
      <w:pPr>
        <w:widowControl/>
        <w:shd w:val="clear" w:color="auto" w:fill="FFFFFF"/>
        <w:adjustRightInd w:val="0"/>
        <w:snapToGrid w:val="0"/>
        <w:spacing w:line="500" w:lineRule="exact"/>
        <w:ind w:leftChars="1822" w:left="3826"/>
        <w:rPr>
          <w:rFonts w:ascii="宋体" w:hAnsi="宋体" w:cs="宋体"/>
          <w:color w:val="000000" w:themeColor="text1"/>
          <w:kern w:val="0"/>
          <w:u w:val="single"/>
        </w:rPr>
      </w:pPr>
      <w:r w:rsidRPr="00385DDA">
        <w:rPr>
          <w:rFonts w:ascii="宋体" w:hAnsi="宋体" w:cs="宋体" w:hint="eastAsia"/>
          <w:color w:val="000000" w:themeColor="text1"/>
          <w:kern w:val="0"/>
        </w:rPr>
        <w:t>投标人名称（单位盖</w:t>
      </w:r>
      <w:r w:rsidRPr="00385DDA">
        <w:rPr>
          <w:rFonts w:ascii="宋体" w:hAnsi="宋体" w:cs="宋体" w:hint="eastAsia"/>
          <w:color w:val="000000" w:themeColor="text1"/>
          <w:spacing w:val="4"/>
          <w:kern w:val="0"/>
        </w:rPr>
        <w:t>公章</w:t>
      </w:r>
      <w:r w:rsidRPr="00385DDA">
        <w:rPr>
          <w:rFonts w:ascii="宋体" w:hAnsi="宋体" w:cs="宋体" w:hint="eastAsia"/>
          <w:color w:val="000000" w:themeColor="text1"/>
          <w:kern w:val="0"/>
        </w:rPr>
        <w:t>）：</w:t>
      </w:r>
      <w:r w:rsidRPr="00385DDA">
        <w:rPr>
          <w:rFonts w:ascii="宋体" w:hAnsi="宋体" w:cs="宋体" w:hint="eastAsia"/>
          <w:color w:val="000000" w:themeColor="text1"/>
          <w:kern w:val="0"/>
          <w:u w:val="single"/>
        </w:rPr>
        <w:t xml:space="preserve">                     </w:t>
      </w:r>
    </w:p>
    <w:p w14:paraId="53B219F9" w14:textId="77777777" w:rsidR="00385DDA" w:rsidRPr="00385DDA" w:rsidRDefault="00385DDA" w:rsidP="00385DDA">
      <w:pPr>
        <w:widowControl/>
        <w:shd w:val="clear" w:color="auto" w:fill="FFFFFF"/>
        <w:adjustRightInd w:val="0"/>
        <w:snapToGrid w:val="0"/>
        <w:spacing w:line="500" w:lineRule="exact"/>
        <w:ind w:leftChars="1822" w:left="3826"/>
        <w:rPr>
          <w:rFonts w:ascii="宋体" w:hAnsi="宋体" w:cs="宋体"/>
          <w:color w:val="000000" w:themeColor="text1"/>
          <w:kern w:val="0"/>
          <w:u w:val="single"/>
        </w:rPr>
      </w:pPr>
      <w:r w:rsidRPr="00385DDA">
        <w:rPr>
          <w:rFonts w:ascii="宋体" w:hAnsi="宋体" w:cs="宋体" w:hint="eastAsia"/>
          <w:color w:val="000000" w:themeColor="text1"/>
          <w:kern w:val="0"/>
        </w:rPr>
        <w:t>地址：</w:t>
      </w:r>
      <w:r w:rsidRPr="00385DDA">
        <w:rPr>
          <w:rFonts w:ascii="宋体" w:hAnsi="宋体" w:cs="宋体" w:hint="eastAsia"/>
          <w:color w:val="000000" w:themeColor="text1"/>
          <w:kern w:val="0"/>
          <w:u w:val="single"/>
        </w:rPr>
        <w:t xml:space="preserve">                                           </w:t>
      </w:r>
    </w:p>
    <w:p w14:paraId="729B5ACB" w14:textId="77777777" w:rsidR="00385DDA" w:rsidRPr="00385DDA" w:rsidRDefault="00385DDA" w:rsidP="00385DDA">
      <w:pPr>
        <w:widowControl/>
        <w:shd w:val="clear" w:color="auto" w:fill="FFFFFF"/>
        <w:adjustRightInd w:val="0"/>
        <w:snapToGrid w:val="0"/>
        <w:spacing w:line="500" w:lineRule="exact"/>
        <w:ind w:leftChars="1822" w:left="3826"/>
        <w:rPr>
          <w:rFonts w:ascii="宋体" w:hAnsi="宋体" w:cs="宋体"/>
          <w:color w:val="000000" w:themeColor="text1"/>
          <w:kern w:val="0"/>
          <w:u w:val="single"/>
        </w:rPr>
      </w:pPr>
      <w:r w:rsidRPr="00385DDA">
        <w:rPr>
          <w:rFonts w:ascii="宋体" w:hAnsi="宋体" w:cs="宋体" w:hint="eastAsia"/>
          <w:color w:val="000000" w:themeColor="text1"/>
          <w:kern w:val="0"/>
        </w:rPr>
        <w:t>签发日期：</w:t>
      </w:r>
      <w:r w:rsidRPr="00385DDA">
        <w:rPr>
          <w:rFonts w:ascii="宋体" w:hAnsi="宋体" w:cs="宋体" w:hint="eastAsia"/>
          <w:color w:val="000000" w:themeColor="text1"/>
          <w:kern w:val="0"/>
          <w:u w:val="single"/>
        </w:rPr>
        <w:t xml:space="preserve">                                       </w:t>
      </w:r>
    </w:p>
    <w:p w14:paraId="4CF708D1" w14:textId="77777777" w:rsidR="00385DDA" w:rsidRPr="00385DDA" w:rsidRDefault="00385DDA" w:rsidP="00385DDA">
      <w:pPr>
        <w:widowControl/>
        <w:shd w:val="clear" w:color="auto" w:fill="FFFFFF"/>
        <w:adjustRightInd w:val="0"/>
        <w:snapToGrid w:val="0"/>
        <w:spacing w:line="500" w:lineRule="exact"/>
        <w:ind w:leftChars="1822" w:left="3826"/>
        <w:rPr>
          <w:rFonts w:ascii="宋体" w:hAnsi="宋体" w:cs="宋体"/>
          <w:b/>
          <w:bCs/>
          <w:color w:val="000000" w:themeColor="text1"/>
          <w:kern w:val="0"/>
          <w:u w:val="single"/>
        </w:rPr>
      </w:pPr>
    </w:p>
    <w:p w14:paraId="3C1A297F"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color w:val="000000" w:themeColor="text1"/>
          <w:kern w:val="0"/>
        </w:rPr>
        <w:br w:type="page"/>
      </w:r>
      <w:r w:rsidRPr="00385DDA">
        <w:rPr>
          <w:rFonts w:ascii="宋体" w:hAnsi="宋体" w:cs="宋体" w:hint="eastAsia"/>
          <w:b/>
          <w:color w:val="000000" w:themeColor="text1"/>
          <w:kern w:val="0"/>
          <w:sz w:val="24"/>
        </w:rPr>
        <w:lastRenderedPageBreak/>
        <w:t>投标人基本情况表</w:t>
      </w:r>
    </w:p>
    <w:p w14:paraId="52B6B25F" w14:textId="77777777" w:rsidR="00385DDA" w:rsidRPr="00385DDA" w:rsidRDefault="00385DDA" w:rsidP="00385DDA">
      <w:pPr>
        <w:spacing w:line="300" w:lineRule="auto"/>
        <w:jc w:val="center"/>
        <w:rPr>
          <w:rFonts w:ascii="宋体" w:hAnsi="宋体"/>
          <w:bCs/>
          <w:color w:val="000000" w:themeColor="text1"/>
          <w:sz w:val="32"/>
          <w:szCs w:val="32"/>
        </w:rPr>
      </w:pPr>
      <w:bookmarkStart w:id="47" w:name="_Toc173553182"/>
      <w:bookmarkStart w:id="48" w:name="_Toc480756074"/>
      <w:bookmarkStart w:id="49" w:name="_Toc480754207"/>
      <w:bookmarkStart w:id="50" w:name="_Toc275865616"/>
      <w:bookmarkStart w:id="51" w:name="_Toc480755928"/>
      <w:bookmarkStart w:id="52" w:name="_Toc480789478"/>
      <w:r w:rsidRPr="00385DDA">
        <w:rPr>
          <w:rFonts w:ascii="宋体" w:hAnsi="宋体" w:hint="eastAsia"/>
          <w:bCs/>
          <w:color w:val="000000" w:themeColor="text1"/>
          <w:sz w:val="32"/>
          <w:szCs w:val="32"/>
        </w:rPr>
        <w:t>投标人基本情况表</w:t>
      </w:r>
      <w:bookmarkEnd w:id="47"/>
      <w:bookmarkEnd w:id="48"/>
      <w:bookmarkEnd w:id="49"/>
      <w:bookmarkEnd w:id="50"/>
      <w:bookmarkEnd w:id="51"/>
      <w:bookmarkEnd w:id="52"/>
    </w:p>
    <w:p w14:paraId="45E5BA0F" w14:textId="77777777" w:rsidR="00385DDA" w:rsidRPr="00385DDA" w:rsidRDefault="00385DDA" w:rsidP="00385DDA">
      <w:pPr>
        <w:spacing w:line="360" w:lineRule="auto"/>
        <w:rPr>
          <w:rFonts w:ascii="宋体" w:hAnsi="宋体" w:cs="Arial"/>
          <w:b/>
          <w:color w:val="000000" w:themeColor="text1"/>
          <w:kern w:val="0"/>
          <w:szCs w:val="21"/>
        </w:rPr>
      </w:pPr>
      <w:r w:rsidRPr="00385DDA">
        <w:rPr>
          <w:rFonts w:ascii="宋体" w:hAnsi="宋体" w:cs="Arial" w:hint="eastAsia"/>
          <w:b/>
          <w:color w:val="000000" w:themeColor="text1"/>
          <w:kern w:val="0"/>
          <w:szCs w:val="21"/>
        </w:rPr>
        <w:t>一、</w:t>
      </w:r>
      <w:r w:rsidRPr="00385DDA">
        <w:rPr>
          <w:rFonts w:ascii="宋体" w:hAnsi="宋体" w:cs="Arial"/>
          <w:b/>
          <w:color w:val="000000" w:themeColor="text1"/>
          <w:kern w:val="0"/>
          <w:szCs w:val="21"/>
        </w:rPr>
        <w:t>公司基本情况</w:t>
      </w:r>
    </w:p>
    <w:p w14:paraId="191F993C"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rPr>
      </w:pPr>
      <w:r w:rsidRPr="00385DDA">
        <w:rPr>
          <w:rFonts w:ascii="宋体" w:hAnsi="宋体" w:cs="Arial"/>
          <w:color w:val="000000" w:themeColor="text1"/>
          <w:kern w:val="0"/>
          <w:szCs w:val="21"/>
        </w:rPr>
        <w:t>公司名称：</w:t>
      </w:r>
      <w:r w:rsidRPr="00385DDA">
        <w:rPr>
          <w:rFonts w:ascii="宋体" w:hAnsi="宋体" w:cs="Arial"/>
          <w:color w:val="000000" w:themeColor="text1"/>
          <w:kern w:val="0"/>
          <w:szCs w:val="21"/>
          <w:u w:val="single"/>
        </w:rPr>
        <w:t xml:space="preserve">                              </w:t>
      </w:r>
      <w:r w:rsidRPr="00385DDA">
        <w:rPr>
          <w:rFonts w:ascii="宋体" w:hAnsi="宋体" w:cs="Arial"/>
          <w:color w:val="000000" w:themeColor="text1"/>
          <w:kern w:val="0"/>
          <w:szCs w:val="21"/>
        </w:rPr>
        <w:t xml:space="preserve">  电话号码：</w:t>
      </w:r>
      <w:r w:rsidRPr="00385DDA">
        <w:rPr>
          <w:rFonts w:ascii="宋体" w:hAnsi="宋体" w:cs="Arial"/>
          <w:color w:val="000000" w:themeColor="text1"/>
          <w:kern w:val="0"/>
          <w:szCs w:val="21"/>
          <w:u w:val="single"/>
        </w:rPr>
        <w:t xml:space="preserve">                            </w:t>
      </w:r>
    </w:p>
    <w:p w14:paraId="6C4646B8"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rPr>
      </w:pPr>
      <w:r w:rsidRPr="00385DDA">
        <w:rPr>
          <w:rFonts w:ascii="宋体" w:hAnsi="宋体" w:cs="Arial"/>
          <w:color w:val="000000" w:themeColor="text1"/>
          <w:kern w:val="0"/>
          <w:szCs w:val="21"/>
        </w:rPr>
        <w:t>地    址：</w:t>
      </w:r>
      <w:r w:rsidRPr="00385DDA">
        <w:rPr>
          <w:rFonts w:ascii="宋体" w:hAnsi="宋体" w:cs="Arial"/>
          <w:color w:val="000000" w:themeColor="text1"/>
          <w:kern w:val="0"/>
          <w:szCs w:val="21"/>
          <w:u w:val="single"/>
        </w:rPr>
        <w:t xml:space="preserve">                              </w:t>
      </w:r>
      <w:r w:rsidRPr="00385DDA">
        <w:rPr>
          <w:rFonts w:ascii="宋体" w:hAnsi="宋体" w:cs="Arial"/>
          <w:color w:val="000000" w:themeColor="text1"/>
          <w:kern w:val="0"/>
          <w:szCs w:val="21"/>
        </w:rPr>
        <w:t xml:space="preserve">  传    真：</w:t>
      </w:r>
      <w:r w:rsidRPr="00385DDA">
        <w:rPr>
          <w:rFonts w:ascii="宋体" w:hAnsi="宋体" w:cs="Arial"/>
          <w:color w:val="000000" w:themeColor="text1"/>
          <w:kern w:val="0"/>
          <w:szCs w:val="21"/>
          <w:u w:val="single"/>
        </w:rPr>
        <w:t xml:space="preserve">                             </w:t>
      </w:r>
    </w:p>
    <w:p w14:paraId="5F13FC53"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u w:val="single"/>
        </w:rPr>
      </w:pPr>
      <w:r w:rsidRPr="00385DDA">
        <w:rPr>
          <w:rFonts w:ascii="宋体" w:hAnsi="宋体" w:cs="Arial"/>
          <w:color w:val="000000" w:themeColor="text1"/>
          <w:kern w:val="0"/>
          <w:szCs w:val="21"/>
        </w:rPr>
        <w:t>注册资金：</w:t>
      </w:r>
      <w:r w:rsidRPr="00385DDA">
        <w:rPr>
          <w:rFonts w:ascii="宋体" w:hAnsi="宋体" w:cs="Arial"/>
          <w:color w:val="000000" w:themeColor="text1"/>
          <w:kern w:val="0"/>
          <w:szCs w:val="21"/>
          <w:u w:val="single"/>
        </w:rPr>
        <w:t xml:space="preserve">                              </w:t>
      </w:r>
      <w:r w:rsidRPr="00385DDA">
        <w:rPr>
          <w:rFonts w:ascii="宋体" w:hAnsi="宋体" w:cs="Arial"/>
          <w:color w:val="000000" w:themeColor="text1"/>
          <w:kern w:val="0"/>
          <w:szCs w:val="21"/>
        </w:rPr>
        <w:t xml:space="preserve">  经济性质：</w:t>
      </w:r>
      <w:r w:rsidRPr="00385DDA">
        <w:rPr>
          <w:rFonts w:ascii="宋体" w:hAnsi="宋体" w:cs="Arial"/>
          <w:color w:val="000000" w:themeColor="text1"/>
          <w:kern w:val="0"/>
          <w:szCs w:val="21"/>
          <w:u w:val="single"/>
        </w:rPr>
        <w:t xml:space="preserve">      </w:t>
      </w:r>
      <w:r w:rsidRPr="00385DDA">
        <w:rPr>
          <w:rFonts w:ascii="宋体" w:hAnsi="宋体" w:cs="Arial" w:hint="eastAsia"/>
          <w:color w:val="000000" w:themeColor="text1"/>
          <w:kern w:val="0"/>
          <w:szCs w:val="21"/>
          <w:u w:val="single"/>
        </w:rPr>
        <w:t xml:space="preserve">                   </w:t>
      </w:r>
      <w:r w:rsidRPr="00385DDA">
        <w:rPr>
          <w:rFonts w:ascii="宋体" w:hAnsi="宋体" w:cs="Arial"/>
          <w:color w:val="000000" w:themeColor="text1"/>
          <w:kern w:val="0"/>
          <w:szCs w:val="21"/>
          <w:u w:val="single"/>
        </w:rPr>
        <w:t xml:space="preserve">    </w:t>
      </w:r>
    </w:p>
    <w:p w14:paraId="1CC3E32E"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rPr>
      </w:pPr>
      <w:r w:rsidRPr="00385DDA">
        <w:rPr>
          <w:rFonts w:ascii="宋体" w:hAnsi="宋体" w:cs="Arial"/>
          <w:color w:val="000000" w:themeColor="text1"/>
          <w:kern w:val="0"/>
          <w:szCs w:val="21"/>
        </w:rPr>
        <w:t>公司开户银行名称及账号：</w:t>
      </w:r>
      <w:r w:rsidRPr="00385DDA">
        <w:rPr>
          <w:rFonts w:ascii="宋体" w:hAnsi="宋体" w:cs="Arial" w:hint="eastAsia"/>
          <w:color w:val="000000" w:themeColor="text1"/>
          <w:kern w:val="0"/>
          <w:szCs w:val="21"/>
          <w:u w:val="single"/>
        </w:rPr>
        <w:t xml:space="preserve">                                                         </w:t>
      </w:r>
    </w:p>
    <w:p w14:paraId="21EF2C30"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rPr>
      </w:pPr>
      <w:r w:rsidRPr="00385DDA">
        <w:rPr>
          <w:rFonts w:ascii="宋体" w:hAnsi="宋体" w:cs="Arial"/>
          <w:color w:val="000000" w:themeColor="text1"/>
          <w:kern w:val="0"/>
          <w:szCs w:val="21"/>
        </w:rPr>
        <w:t>营业注册执照号：</w:t>
      </w:r>
      <w:r w:rsidRPr="00385DDA">
        <w:rPr>
          <w:rFonts w:ascii="宋体" w:hAnsi="宋体" w:cs="Arial" w:hint="eastAsia"/>
          <w:color w:val="000000" w:themeColor="text1"/>
          <w:kern w:val="0"/>
          <w:szCs w:val="21"/>
          <w:u w:val="single"/>
        </w:rPr>
        <w:t xml:space="preserve">                                                                  </w:t>
      </w:r>
    </w:p>
    <w:p w14:paraId="6F7EE40F" w14:textId="77777777" w:rsidR="00385DDA" w:rsidRPr="00385DDA" w:rsidRDefault="00385DDA" w:rsidP="00021E3F">
      <w:pPr>
        <w:widowControl/>
        <w:numPr>
          <w:ilvl w:val="1"/>
          <w:numId w:val="28"/>
        </w:numPr>
        <w:shd w:val="clear" w:color="auto" w:fill="FFFFFF"/>
        <w:tabs>
          <w:tab w:val="left" w:pos="426"/>
        </w:tabs>
        <w:adjustRightInd w:val="0"/>
        <w:snapToGrid w:val="0"/>
        <w:spacing w:line="360" w:lineRule="auto"/>
        <w:ind w:left="0" w:firstLine="426"/>
        <w:rPr>
          <w:rFonts w:ascii="宋体" w:hAnsi="宋体" w:cs="Arial"/>
          <w:color w:val="000000" w:themeColor="text1"/>
          <w:kern w:val="0"/>
          <w:szCs w:val="21"/>
        </w:rPr>
      </w:pPr>
      <w:r w:rsidRPr="00385DDA">
        <w:rPr>
          <w:rFonts w:ascii="宋体" w:hAnsi="宋体" w:cs="Arial"/>
          <w:color w:val="000000" w:themeColor="text1"/>
          <w:kern w:val="0"/>
          <w:szCs w:val="21"/>
        </w:rPr>
        <w:t>公司简介</w:t>
      </w:r>
    </w:p>
    <w:p w14:paraId="71FFFD3F" w14:textId="77777777" w:rsidR="00385DDA" w:rsidRPr="00385DDA" w:rsidRDefault="00385DDA" w:rsidP="00385DDA">
      <w:pPr>
        <w:widowControl/>
        <w:shd w:val="clear" w:color="auto" w:fill="FFFFFF"/>
        <w:adjustRightInd w:val="0"/>
        <w:snapToGrid w:val="0"/>
        <w:spacing w:line="360" w:lineRule="auto"/>
        <w:ind w:firstLine="426"/>
        <w:rPr>
          <w:rFonts w:ascii="宋体" w:hAnsi="宋体" w:cs="宋体"/>
          <w:color w:val="000000" w:themeColor="text1"/>
          <w:kern w:val="0"/>
        </w:rPr>
      </w:pPr>
      <w:r w:rsidRPr="00385DDA">
        <w:rPr>
          <w:rFonts w:ascii="宋体" w:hAnsi="宋体" w:cs="宋体" w:hint="eastAsia"/>
          <w:color w:val="000000" w:themeColor="text1"/>
          <w:kern w:val="0"/>
        </w:rPr>
        <w:t>文字描述：</w:t>
      </w:r>
      <w:r w:rsidRPr="00385DDA">
        <w:rPr>
          <w:rFonts w:ascii="宋体" w:hAnsi="宋体" w:cs="宋体" w:hint="eastAsia"/>
          <w:bCs/>
          <w:color w:val="000000" w:themeColor="text1"/>
          <w:kern w:val="0"/>
          <w:szCs w:val="21"/>
          <w:lang w:val="en-GB"/>
        </w:rPr>
        <w:t>发展历程、经营规模及服务理念</w:t>
      </w:r>
      <w:r w:rsidRPr="00385DDA">
        <w:rPr>
          <w:rFonts w:ascii="宋体" w:hAnsi="宋体" w:cs="宋体" w:hint="eastAsia"/>
          <w:color w:val="000000" w:themeColor="text1"/>
          <w:kern w:val="0"/>
        </w:rPr>
        <w:t>、技术力量、财务状况、</w:t>
      </w:r>
      <w:r w:rsidRPr="00385DDA">
        <w:rPr>
          <w:rFonts w:ascii="宋体" w:hAnsi="宋体" w:cs="宋体"/>
          <w:color w:val="000000" w:themeColor="text1"/>
          <w:kern w:val="0"/>
        </w:rPr>
        <w:t>管理水平</w:t>
      </w:r>
      <w:r w:rsidRPr="00385DDA">
        <w:rPr>
          <w:rFonts w:ascii="宋体" w:hAnsi="宋体" w:cs="宋体" w:hint="eastAsia"/>
          <w:color w:val="000000" w:themeColor="text1"/>
          <w:kern w:val="0"/>
        </w:rPr>
        <w:t>等方面进行阐述；</w:t>
      </w:r>
    </w:p>
    <w:p w14:paraId="04A34603" w14:textId="77777777" w:rsidR="00385DDA" w:rsidRPr="00385DDA" w:rsidRDefault="00385DDA" w:rsidP="00385DDA">
      <w:pPr>
        <w:widowControl/>
        <w:shd w:val="clear" w:color="auto" w:fill="FFFFFF"/>
        <w:adjustRightInd w:val="0"/>
        <w:snapToGrid w:val="0"/>
        <w:spacing w:line="360" w:lineRule="auto"/>
        <w:ind w:firstLine="426"/>
        <w:rPr>
          <w:rFonts w:ascii="宋体" w:hAnsi="宋体" w:cs="Arial"/>
          <w:color w:val="000000" w:themeColor="text1"/>
          <w:kern w:val="0"/>
          <w:szCs w:val="21"/>
        </w:rPr>
      </w:pPr>
      <w:r w:rsidRPr="00385DDA">
        <w:rPr>
          <w:rFonts w:ascii="宋体" w:hAnsi="宋体" w:cs="宋体" w:hint="eastAsia"/>
          <w:color w:val="000000" w:themeColor="text1"/>
          <w:kern w:val="0"/>
        </w:rPr>
        <w:t>图片描述：</w:t>
      </w:r>
      <w:r w:rsidRPr="00385DDA">
        <w:rPr>
          <w:rFonts w:ascii="宋体" w:hAnsi="宋体" w:cs="宋体" w:hint="eastAsia"/>
          <w:bCs/>
          <w:color w:val="000000" w:themeColor="text1"/>
          <w:kern w:val="0"/>
          <w:szCs w:val="21"/>
          <w:lang w:val="en-GB"/>
        </w:rPr>
        <w:t>经营场所、主要或关键产品介绍、生产场所及服务流程等。</w:t>
      </w:r>
    </w:p>
    <w:p w14:paraId="06C198C4" w14:textId="77777777" w:rsidR="00385DDA" w:rsidRPr="00385DDA" w:rsidRDefault="00385DDA" w:rsidP="00385DDA">
      <w:pPr>
        <w:spacing w:line="360" w:lineRule="auto"/>
        <w:rPr>
          <w:rFonts w:ascii="宋体" w:hAnsi="宋体" w:cs="Arial"/>
          <w:b/>
          <w:color w:val="000000" w:themeColor="text1"/>
          <w:kern w:val="0"/>
          <w:szCs w:val="21"/>
        </w:rPr>
      </w:pPr>
      <w:r w:rsidRPr="00385DDA">
        <w:rPr>
          <w:rFonts w:ascii="宋体" w:hAnsi="宋体" w:cs="Arial" w:hint="eastAsia"/>
          <w:b/>
          <w:color w:val="000000" w:themeColor="text1"/>
          <w:kern w:val="0"/>
          <w:szCs w:val="21"/>
        </w:rPr>
        <w:t>二、供应商资格证明文件</w:t>
      </w:r>
    </w:p>
    <w:p w14:paraId="4C0E491B" w14:textId="77777777" w:rsidR="00385DDA" w:rsidRPr="00385DDA" w:rsidRDefault="00385DDA" w:rsidP="00385DDA">
      <w:pPr>
        <w:widowControl/>
        <w:shd w:val="clear" w:color="auto" w:fill="FFFFFF"/>
        <w:adjustRightInd w:val="0"/>
        <w:snapToGrid w:val="0"/>
        <w:spacing w:beforeLines="50" w:before="120" w:line="360" w:lineRule="auto"/>
        <w:ind w:firstLineChars="201" w:firstLine="424"/>
        <w:rPr>
          <w:rFonts w:ascii="宋体" w:hAnsi="宋体" w:cs="宋体"/>
          <w:b/>
          <w:color w:val="000000" w:themeColor="text1"/>
          <w:kern w:val="0"/>
        </w:rPr>
      </w:pPr>
      <w:r w:rsidRPr="00385DDA">
        <w:rPr>
          <w:rFonts w:ascii="宋体" w:hAnsi="宋体" w:cs="宋体" w:hint="eastAsia"/>
          <w:b/>
          <w:color w:val="000000" w:themeColor="text1"/>
          <w:kern w:val="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5B176999" w14:textId="77777777" w:rsidR="00385DDA" w:rsidRPr="00385DDA" w:rsidRDefault="00385DDA" w:rsidP="00385DDA">
      <w:pPr>
        <w:spacing w:line="360" w:lineRule="auto"/>
        <w:rPr>
          <w:rFonts w:ascii="宋体" w:hAnsi="宋体" w:cs="Arial"/>
          <w:b/>
          <w:color w:val="000000" w:themeColor="text1"/>
          <w:kern w:val="0"/>
          <w:szCs w:val="21"/>
        </w:rPr>
      </w:pPr>
      <w:r w:rsidRPr="00385DDA">
        <w:rPr>
          <w:rFonts w:ascii="宋体" w:hAnsi="宋体" w:cs="Arial" w:hint="eastAsia"/>
          <w:b/>
          <w:color w:val="000000" w:themeColor="text1"/>
          <w:kern w:val="0"/>
          <w:szCs w:val="21"/>
        </w:rPr>
        <w:t>三、</w:t>
      </w:r>
      <w:r w:rsidRPr="00385DDA">
        <w:rPr>
          <w:rFonts w:ascii="宋体" w:hAnsi="宋体" w:cs="Arial"/>
          <w:b/>
          <w:color w:val="000000" w:themeColor="text1"/>
          <w:kern w:val="0"/>
          <w:szCs w:val="21"/>
        </w:rPr>
        <w:t>如联合体投标，投标人还必须提供《联合体投标协议》（格式自定）。</w:t>
      </w:r>
    </w:p>
    <w:p w14:paraId="2C3AF5CA" w14:textId="77777777" w:rsidR="00385DDA" w:rsidRPr="00385DDA" w:rsidRDefault="00385DDA" w:rsidP="00385DDA">
      <w:pPr>
        <w:widowControl/>
        <w:shd w:val="clear" w:color="auto" w:fill="FFFFFF"/>
        <w:adjustRightInd w:val="0"/>
        <w:snapToGrid w:val="0"/>
        <w:spacing w:line="500" w:lineRule="exact"/>
        <w:ind w:leftChars="202" w:left="424"/>
        <w:rPr>
          <w:rFonts w:ascii="宋体" w:hAnsi="宋体" w:cs="宋体"/>
          <w:color w:val="000000" w:themeColor="text1"/>
          <w:spacing w:val="4"/>
          <w:kern w:val="0"/>
        </w:rPr>
      </w:pPr>
    </w:p>
    <w:p w14:paraId="6CF40CBD" w14:textId="77777777" w:rsidR="00385DDA" w:rsidRPr="00385DDA" w:rsidRDefault="00385DDA" w:rsidP="00385DDA">
      <w:pPr>
        <w:widowControl/>
        <w:shd w:val="clear" w:color="auto" w:fill="FFFFFF"/>
        <w:adjustRightInd w:val="0"/>
        <w:snapToGrid w:val="0"/>
        <w:spacing w:line="500" w:lineRule="exact"/>
        <w:ind w:leftChars="202" w:left="424"/>
        <w:rPr>
          <w:rFonts w:ascii="宋体" w:hAnsi="宋体" w:cs="宋体"/>
          <w:color w:val="000000" w:themeColor="text1"/>
          <w:spacing w:val="4"/>
          <w:kern w:val="0"/>
        </w:rPr>
      </w:pPr>
    </w:p>
    <w:p w14:paraId="69999E00" w14:textId="77777777" w:rsidR="00385DDA" w:rsidRPr="00385DDA" w:rsidRDefault="00385DDA" w:rsidP="00385DDA">
      <w:pPr>
        <w:widowControl/>
        <w:shd w:val="clear" w:color="auto" w:fill="FFFFFF"/>
        <w:adjustRightInd w:val="0"/>
        <w:snapToGrid w:val="0"/>
        <w:spacing w:line="500" w:lineRule="exact"/>
        <w:ind w:leftChars="202" w:left="424"/>
        <w:rPr>
          <w:rFonts w:ascii="宋体" w:hAnsi="宋体" w:cs="宋体"/>
          <w:color w:val="000000" w:themeColor="text1"/>
          <w:kern w:val="0"/>
          <w:u w:val="single"/>
        </w:rPr>
      </w:pPr>
      <w:r w:rsidRPr="00385DDA">
        <w:rPr>
          <w:rFonts w:ascii="宋体" w:hAnsi="宋体" w:cs="宋体" w:hint="eastAsia"/>
          <w:color w:val="000000" w:themeColor="text1"/>
          <w:spacing w:val="4"/>
          <w:kern w:val="0"/>
        </w:rPr>
        <w:t>投标人名称（</w:t>
      </w:r>
      <w:r w:rsidRPr="00385DDA">
        <w:rPr>
          <w:rFonts w:ascii="宋体" w:hAnsi="宋体" w:cs="宋体" w:hint="eastAsia"/>
          <w:color w:val="000000" w:themeColor="text1"/>
          <w:kern w:val="0"/>
        </w:rPr>
        <w:t>单位盖</w:t>
      </w:r>
      <w:r w:rsidRPr="00385DDA">
        <w:rPr>
          <w:rFonts w:ascii="宋体" w:hAnsi="宋体" w:cs="宋体" w:hint="eastAsia"/>
          <w:color w:val="000000" w:themeColor="text1"/>
          <w:spacing w:val="4"/>
          <w:kern w:val="0"/>
        </w:rPr>
        <w:t>公章）：</w:t>
      </w:r>
      <w:r w:rsidRPr="00385DDA">
        <w:rPr>
          <w:rFonts w:ascii="宋体" w:hAnsi="宋体" w:cs="宋体" w:hint="eastAsia"/>
          <w:color w:val="000000" w:themeColor="text1"/>
          <w:spacing w:val="4"/>
          <w:kern w:val="0"/>
          <w:u w:val="single"/>
        </w:rPr>
        <w:t xml:space="preserve">                              </w:t>
      </w:r>
    </w:p>
    <w:p w14:paraId="454F6335" w14:textId="77777777" w:rsidR="00385DDA" w:rsidRPr="00385DDA" w:rsidRDefault="00385DDA" w:rsidP="00385DDA">
      <w:pPr>
        <w:widowControl/>
        <w:shd w:val="clear" w:color="auto" w:fill="FFFFFF"/>
        <w:adjustRightInd w:val="0"/>
        <w:snapToGrid w:val="0"/>
        <w:spacing w:line="520" w:lineRule="exact"/>
        <w:ind w:leftChars="202" w:left="424"/>
        <w:rPr>
          <w:rFonts w:ascii="宋体" w:hAnsi="宋体" w:cs="宋体"/>
          <w:color w:val="000000" w:themeColor="text1"/>
          <w:spacing w:val="4"/>
          <w:kern w:val="0"/>
        </w:rPr>
      </w:pPr>
      <w:r w:rsidRPr="00385DDA">
        <w:rPr>
          <w:rFonts w:ascii="宋体" w:hAnsi="宋体" w:cs="宋体" w:hint="eastAsia"/>
          <w:color w:val="000000" w:themeColor="text1"/>
          <w:kern w:val="0"/>
        </w:rPr>
        <w:t>法定代表人或投标人授权代表（签名或盖章）：</w:t>
      </w:r>
      <w:r w:rsidRPr="00385DDA">
        <w:rPr>
          <w:rFonts w:ascii="宋体" w:hAnsi="宋体" w:cs="宋体"/>
          <w:color w:val="000000" w:themeColor="text1"/>
          <w:spacing w:val="4"/>
          <w:kern w:val="0"/>
          <w:u w:val="single"/>
        </w:rPr>
        <w:t xml:space="preserve">        </w:t>
      </w:r>
      <w:r w:rsidRPr="00385DDA">
        <w:rPr>
          <w:rFonts w:ascii="宋体" w:hAnsi="宋体" w:cs="宋体" w:hint="eastAsia"/>
          <w:color w:val="000000" w:themeColor="text1"/>
          <w:spacing w:val="4"/>
          <w:kern w:val="0"/>
          <w:u w:val="single"/>
        </w:rPr>
        <w:t xml:space="preserve"> </w:t>
      </w:r>
      <w:r w:rsidRPr="00385DDA">
        <w:rPr>
          <w:rFonts w:ascii="宋体" w:hAnsi="宋体" w:cs="宋体"/>
          <w:color w:val="000000" w:themeColor="text1"/>
          <w:spacing w:val="4"/>
          <w:kern w:val="0"/>
          <w:u w:val="single"/>
        </w:rPr>
        <w:t xml:space="preserve"> </w:t>
      </w:r>
      <w:r w:rsidRPr="00385DDA">
        <w:rPr>
          <w:rFonts w:ascii="宋体" w:hAnsi="宋体" w:cs="宋体" w:hint="eastAsia"/>
          <w:color w:val="000000" w:themeColor="text1"/>
          <w:spacing w:val="4"/>
          <w:kern w:val="0"/>
          <w:u w:val="single"/>
        </w:rPr>
        <w:t xml:space="preserve"> </w:t>
      </w:r>
      <w:r w:rsidRPr="00385DDA">
        <w:rPr>
          <w:rFonts w:ascii="宋体" w:hAnsi="宋体" w:cs="宋体"/>
          <w:color w:val="000000" w:themeColor="text1"/>
          <w:spacing w:val="4"/>
          <w:kern w:val="0"/>
          <w:u w:val="single"/>
        </w:rPr>
        <w:t xml:space="preserve"> </w:t>
      </w:r>
      <w:r w:rsidRPr="00385DDA">
        <w:rPr>
          <w:rFonts w:ascii="宋体" w:hAnsi="宋体" w:cs="宋体" w:hint="eastAsia"/>
          <w:color w:val="000000" w:themeColor="text1"/>
          <w:spacing w:val="4"/>
          <w:kern w:val="0"/>
          <w:u w:val="single"/>
        </w:rPr>
        <w:t xml:space="preserve"> </w:t>
      </w:r>
      <w:r w:rsidRPr="00385DDA">
        <w:rPr>
          <w:rFonts w:ascii="宋体" w:hAnsi="宋体" w:cs="宋体"/>
          <w:color w:val="000000" w:themeColor="text1"/>
          <w:spacing w:val="4"/>
          <w:kern w:val="0"/>
          <w:u w:val="single"/>
        </w:rPr>
        <w:t xml:space="preserve">   </w:t>
      </w:r>
    </w:p>
    <w:p w14:paraId="119DAFBD" w14:textId="77777777" w:rsidR="00385DDA" w:rsidRPr="00385DDA" w:rsidRDefault="00385DDA" w:rsidP="00385DDA">
      <w:pPr>
        <w:widowControl/>
        <w:shd w:val="clear" w:color="auto" w:fill="FFFFFF"/>
        <w:adjustRightInd w:val="0"/>
        <w:snapToGrid w:val="0"/>
        <w:spacing w:line="520" w:lineRule="exact"/>
        <w:ind w:leftChars="202" w:left="424"/>
        <w:rPr>
          <w:rFonts w:ascii="宋体" w:hAnsi="宋体" w:cs="宋体"/>
          <w:color w:val="000000" w:themeColor="text1"/>
          <w:spacing w:val="4"/>
          <w:kern w:val="0"/>
        </w:rPr>
      </w:pPr>
      <w:r w:rsidRPr="00385DDA">
        <w:rPr>
          <w:rFonts w:ascii="宋体" w:hAnsi="宋体" w:cs="宋体" w:hint="eastAsia"/>
          <w:color w:val="000000" w:themeColor="text1"/>
          <w:spacing w:val="4"/>
          <w:kern w:val="0"/>
        </w:rPr>
        <w:t>职务：</w:t>
      </w:r>
      <w:r w:rsidRPr="00385DDA">
        <w:rPr>
          <w:rFonts w:ascii="宋体" w:hAnsi="宋体" w:cs="宋体"/>
          <w:color w:val="000000" w:themeColor="text1"/>
          <w:spacing w:val="4"/>
          <w:kern w:val="0"/>
          <w:u w:val="single"/>
        </w:rPr>
        <w:t xml:space="preserve">    </w:t>
      </w:r>
      <w:r w:rsidRPr="00385DDA">
        <w:rPr>
          <w:rFonts w:ascii="宋体" w:hAnsi="宋体" w:cs="宋体" w:hint="eastAsia"/>
          <w:color w:val="000000" w:themeColor="text1"/>
          <w:spacing w:val="4"/>
          <w:kern w:val="0"/>
          <w:u w:val="single"/>
        </w:rPr>
        <w:t xml:space="preserve">                                         </w:t>
      </w:r>
      <w:r w:rsidRPr="00385DDA">
        <w:rPr>
          <w:rFonts w:ascii="宋体" w:hAnsi="宋体" w:cs="宋体"/>
          <w:color w:val="000000" w:themeColor="text1"/>
          <w:spacing w:val="4"/>
          <w:kern w:val="0"/>
          <w:u w:val="single"/>
        </w:rPr>
        <w:t xml:space="preserve">    </w:t>
      </w:r>
    </w:p>
    <w:p w14:paraId="696BA413" w14:textId="77777777" w:rsidR="00385DDA" w:rsidRPr="00385DDA" w:rsidRDefault="00385DDA" w:rsidP="00385DDA">
      <w:pPr>
        <w:widowControl/>
        <w:shd w:val="clear" w:color="auto" w:fill="FFFFFF"/>
        <w:adjustRightInd w:val="0"/>
        <w:snapToGrid w:val="0"/>
        <w:spacing w:line="520" w:lineRule="exact"/>
        <w:ind w:leftChars="202" w:left="424"/>
        <w:rPr>
          <w:rFonts w:ascii="黑体" w:eastAsia="黑体" w:hAnsi="宋体" w:cs="宋体"/>
          <w:b/>
          <w:bCs/>
          <w:color w:val="000000" w:themeColor="text1"/>
          <w:kern w:val="0"/>
          <w:sz w:val="28"/>
        </w:rPr>
      </w:pPr>
      <w:r w:rsidRPr="00385DDA">
        <w:rPr>
          <w:rFonts w:ascii="宋体" w:hAnsi="宋体" w:cs="宋体" w:hint="eastAsia"/>
          <w:color w:val="000000" w:themeColor="text1"/>
          <w:spacing w:val="4"/>
          <w:kern w:val="0"/>
        </w:rPr>
        <w:t>日期</w:t>
      </w:r>
      <w:r w:rsidRPr="00385DDA">
        <w:rPr>
          <w:rFonts w:ascii="宋体" w:hAnsi="宋体" w:cs="宋体"/>
          <w:color w:val="000000" w:themeColor="text1"/>
          <w:spacing w:val="4"/>
          <w:kern w:val="0"/>
          <w:u w:val="single"/>
        </w:rPr>
        <w:t xml:space="preserve">     </w:t>
      </w:r>
      <w:r w:rsidRPr="00385DDA">
        <w:rPr>
          <w:rFonts w:ascii="宋体" w:hAnsi="宋体" w:cs="宋体" w:hint="eastAsia"/>
          <w:color w:val="000000" w:themeColor="text1"/>
          <w:spacing w:val="4"/>
          <w:kern w:val="0"/>
          <w:u w:val="single"/>
        </w:rPr>
        <w:t xml:space="preserve">                                          </w:t>
      </w:r>
      <w:r w:rsidRPr="00385DDA">
        <w:rPr>
          <w:rFonts w:ascii="宋体" w:hAnsi="宋体" w:cs="宋体"/>
          <w:color w:val="000000" w:themeColor="text1"/>
          <w:spacing w:val="4"/>
          <w:kern w:val="0"/>
          <w:u w:val="single"/>
        </w:rPr>
        <w:t xml:space="preserve">    </w:t>
      </w:r>
    </w:p>
    <w:p w14:paraId="61825281" w14:textId="77777777" w:rsidR="00385DDA" w:rsidRPr="00385DDA" w:rsidRDefault="00385DDA" w:rsidP="00385DDA">
      <w:pPr>
        <w:widowControl/>
        <w:shd w:val="clear" w:color="auto" w:fill="FFFFFF"/>
        <w:adjustRightInd w:val="0"/>
        <w:snapToGrid w:val="0"/>
        <w:spacing w:line="520" w:lineRule="exact"/>
        <w:ind w:leftChars="202" w:left="424"/>
        <w:rPr>
          <w:rFonts w:ascii="黑体" w:eastAsia="黑体" w:hAnsi="宋体" w:cs="宋体"/>
          <w:b/>
          <w:bCs/>
          <w:color w:val="000000" w:themeColor="text1"/>
          <w:kern w:val="0"/>
          <w:sz w:val="28"/>
        </w:rPr>
      </w:pPr>
    </w:p>
    <w:p w14:paraId="5FA40464" w14:textId="77777777" w:rsidR="00385DDA" w:rsidRPr="00385DDA" w:rsidRDefault="00385DDA" w:rsidP="00385DDA">
      <w:pPr>
        <w:widowControl/>
        <w:shd w:val="clear" w:color="auto" w:fill="FFFFFF"/>
        <w:adjustRightInd w:val="0"/>
        <w:snapToGrid w:val="0"/>
        <w:spacing w:line="520" w:lineRule="exact"/>
        <w:ind w:leftChars="202" w:left="424"/>
        <w:rPr>
          <w:rFonts w:ascii="黑体" w:eastAsia="黑体" w:hAnsi="宋体" w:cs="宋体"/>
          <w:b/>
          <w:bCs/>
          <w:color w:val="000000" w:themeColor="text1"/>
          <w:kern w:val="0"/>
          <w:sz w:val="28"/>
        </w:rPr>
        <w:sectPr w:rsidR="00385DDA" w:rsidRPr="00385DDA">
          <w:pgSz w:w="11906" w:h="16838"/>
          <w:pgMar w:top="1134" w:right="1134" w:bottom="1134" w:left="1838" w:header="851" w:footer="992" w:gutter="0"/>
          <w:cols w:space="425"/>
          <w:titlePg/>
          <w:docGrid w:linePitch="462"/>
        </w:sectPr>
      </w:pPr>
    </w:p>
    <w:p w14:paraId="32494EE4"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hint="eastAsia"/>
          <w:b/>
          <w:color w:val="000000" w:themeColor="text1"/>
          <w:kern w:val="0"/>
          <w:sz w:val="24"/>
        </w:rPr>
        <w:lastRenderedPageBreak/>
        <w:t>开标一览表(报价表)</w:t>
      </w:r>
    </w:p>
    <w:p w14:paraId="41643D25" w14:textId="77777777" w:rsidR="00385DDA" w:rsidRPr="00385DDA" w:rsidRDefault="00385DDA" w:rsidP="00385DDA">
      <w:pPr>
        <w:spacing w:line="300" w:lineRule="auto"/>
        <w:jc w:val="center"/>
        <w:rPr>
          <w:rFonts w:ascii="宋体" w:hAnsi="宋体"/>
          <w:bCs/>
          <w:color w:val="000000" w:themeColor="text1"/>
          <w:sz w:val="32"/>
          <w:szCs w:val="32"/>
        </w:rPr>
      </w:pPr>
      <w:r w:rsidRPr="00385DDA">
        <w:rPr>
          <w:rFonts w:ascii="宋体" w:hAnsi="宋体" w:hint="eastAsia"/>
          <w:bCs/>
          <w:color w:val="000000" w:themeColor="text1"/>
          <w:sz w:val="32"/>
          <w:szCs w:val="32"/>
        </w:rPr>
        <w:t>开标一览表(报价表)</w:t>
      </w:r>
    </w:p>
    <w:p w14:paraId="3D8A96BF" w14:textId="77777777" w:rsidR="00385DDA" w:rsidRPr="00385DDA" w:rsidRDefault="00385DDA" w:rsidP="00385DDA">
      <w:pPr>
        <w:widowControl/>
        <w:shd w:val="clear" w:color="auto" w:fill="FFFFFF"/>
        <w:adjustRightInd w:val="0"/>
        <w:snapToGrid w:val="0"/>
        <w:spacing w:line="360" w:lineRule="auto"/>
        <w:jc w:val="left"/>
        <w:rPr>
          <w:rFonts w:ascii="宋体" w:hAnsi="宋体" w:cs="宋体"/>
          <w:color w:val="000000" w:themeColor="text1"/>
          <w:kern w:val="0"/>
        </w:rPr>
      </w:pPr>
    </w:p>
    <w:p w14:paraId="08C60338" w14:textId="77777777" w:rsidR="00385DDA" w:rsidRPr="00385DDA" w:rsidRDefault="00385DDA" w:rsidP="00385DDA">
      <w:pPr>
        <w:widowControl/>
        <w:shd w:val="clear" w:color="auto" w:fill="FFFFFF"/>
        <w:adjustRightInd w:val="0"/>
        <w:snapToGrid w:val="0"/>
        <w:spacing w:line="360" w:lineRule="auto"/>
        <w:jc w:val="left"/>
        <w:rPr>
          <w:rFonts w:ascii="宋体" w:hAnsi="宋体" w:cs="宋体"/>
          <w:color w:val="000000" w:themeColor="text1"/>
          <w:kern w:val="0"/>
          <w:sz w:val="24"/>
          <w:u w:val="single"/>
        </w:rPr>
      </w:pPr>
      <w:r w:rsidRPr="00385DDA">
        <w:rPr>
          <w:rFonts w:ascii="宋体" w:hAnsi="宋体" w:cs="宋体" w:hint="eastAsia"/>
          <w:color w:val="000000" w:themeColor="text1"/>
          <w:kern w:val="0"/>
        </w:rPr>
        <w:t>项目名称：</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招标项目编号：</w:t>
      </w:r>
      <w:r w:rsidRPr="00385DDA">
        <w:rPr>
          <w:rFonts w:ascii="宋体" w:hAnsi="宋体" w:cs="宋体" w:hint="eastAsia"/>
          <w:color w:val="000000" w:themeColor="text1"/>
          <w:kern w:val="0"/>
          <w:u w:val="single"/>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385DDA" w:rsidRPr="00385DDA" w14:paraId="7621659F" w14:textId="77777777" w:rsidTr="00385DDA">
        <w:trPr>
          <w:trHeight w:val="850"/>
          <w:jc w:val="center"/>
        </w:trPr>
        <w:tc>
          <w:tcPr>
            <w:tcW w:w="1668" w:type="dxa"/>
            <w:shd w:val="clear" w:color="auto" w:fill="auto"/>
            <w:vAlign w:val="center"/>
          </w:tcPr>
          <w:p w14:paraId="2F76290D"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序号</w:t>
            </w:r>
          </w:p>
        </w:tc>
        <w:tc>
          <w:tcPr>
            <w:tcW w:w="4064" w:type="dxa"/>
            <w:shd w:val="clear" w:color="auto" w:fill="auto"/>
            <w:vAlign w:val="center"/>
          </w:tcPr>
          <w:p w14:paraId="6311A9EB"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项目名称</w:t>
            </w:r>
          </w:p>
        </w:tc>
        <w:tc>
          <w:tcPr>
            <w:tcW w:w="1742" w:type="dxa"/>
            <w:shd w:val="clear" w:color="auto" w:fill="auto"/>
            <w:vAlign w:val="center"/>
          </w:tcPr>
          <w:p w14:paraId="69370E3E" w14:textId="77777777" w:rsidR="005B16A3" w:rsidRDefault="00F377CA" w:rsidP="00385DDA">
            <w:pPr>
              <w:widowControl/>
              <w:shd w:val="clear" w:color="auto" w:fill="FFFFFF"/>
              <w:adjustRightInd w:val="0"/>
              <w:snapToGrid w:val="0"/>
              <w:jc w:val="center"/>
              <w:rPr>
                <w:rFonts w:ascii="宋体" w:hAnsi="宋体" w:cs="宋体"/>
                <w:b/>
                <w:color w:val="000000" w:themeColor="text1"/>
                <w:kern w:val="0"/>
                <w:szCs w:val="21"/>
              </w:rPr>
            </w:pPr>
            <w:r>
              <w:rPr>
                <w:rFonts w:ascii="宋体" w:hAnsi="宋体" w:cs="宋体" w:hint="eastAsia"/>
                <w:b/>
                <w:color w:val="000000" w:themeColor="text1"/>
                <w:kern w:val="0"/>
                <w:szCs w:val="21"/>
              </w:rPr>
              <w:t>投标</w:t>
            </w:r>
            <w:r w:rsidR="0022505B">
              <w:rPr>
                <w:rFonts w:ascii="宋体" w:hAnsi="宋体" w:cs="宋体" w:hint="eastAsia"/>
                <w:b/>
                <w:color w:val="000000" w:themeColor="text1"/>
                <w:kern w:val="0"/>
                <w:szCs w:val="21"/>
              </w:rPr>
              <w:t>报价</w:t>
            </w:r>
          </w:p>
          <w:p w14:paraId="37B0802D" w14:textId="75AC2C94" w:rsidR="00385DDA" w:rsidRPr="00385DDA" w:rsidRDefault="00F377CA" w:rsidP="00385DDA">
            <w:pPr>
              <w:widowControl/>
              <w:shd w:val="clear" w:color="auto" w:fill="FFFFFF"/>
              <w:adjustRightInd w:val="0"/>
              <w:snapToGrid w:val="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sidR="00CC3F23">
              <w:rPr>
                <w:rFonts w:ascii="宋体" w:hAnsi="宋体" w:cs="宋体" w:hint="eastAsia"/>
                <w:b/>
                <w:color w:val="000000" w:themeColor="text1"/>
                <w:kern w:val="0"/>
                <w:szCs w:val="21"/>
              </w:rPr>
              <w:t>折扣率</w:t>
            </w:r>
            <w:r>
              <w:rPr>
                <w:rFonts w:ascii="宋体" w:hAnsi="宋体" w:cs="宋体" w:hint="eastAsia"/>
                <w:b/>
                <w:color w:val="000000" w:themeColor="text1"/>
                <w:kern w:val="0"/>
                <w:szCs w:val="21"/>
              </w:rPr>
              <w:t>）</w:t>
            </w:r>
          </w:p>
        </w:tc>
        <w:tc>
          <w:tcPr>
            <w:tcW w:w="1179" w:type="dxa"/>
            <w:shd w:val="clear" w:color="auto" w:fill="auto"/>
            <w:vAlign w:val="center"/>
          </w:tcPr>
          <w:p w14:paraId="09321618" w14:textId="792E74A7" w:rsidR="00385DDA" w:rsidRPr="00385DDA" w:rsidRDefault="005409AB" w:rsidP="00385DDA">
            <w:pPr>
              <w:widowControl/>
              <w:shd w:val="clear" w:color="auto" w:fill="FFFFFF"/>
              <w:adjustRightInd w:val="0"/>
              <w:snapToGrid w:val="0"/>
              <w:jc w:val="center"/>
              <w:rPr>
                <w:rFonts w:ascii="宋体" w:hAnsi="宋体" w:cs="宋体"/>
                <w:b/>
                <w:color w:val="000000" w:themeColor="text1"/>
                <w:kern w:val="0"/>
                <w:szCs w:val="21"/>
              </w:rPr>
            </w:pPr>
            <w:r>
              <w:rPr>
                <w:rFonts w:ascii="宋体" w:hAnsi="宋体" w:cs="宋体" w:hint="eastAsia"/>
                <w:b/>
                <w:color w:val="000000" w:themeColor="text1"/>
                <w:kern w:val="0"/>
                <w:szCs w:val="21"/>
              </w:rPr>
              <w:t>供货</w:t>
            </w:r>
            <w:r w:rsidR="00385DDA" w:rsidRPr="00385DDA">
              <w:rPr>
                <w:rFonts w:ascii="宋体" w:hAnsi="宋体" w:cs="宋体" w:hint="eastAsia"/>
                <w:b/>
                <w:color w:val="000000" w:themeColor="text1"/>
                <w:kern w:val="0"/>
                <w:szCs w:val="21"/>
              </w:rPr>
              <w:t>期</w:t>
            </w:r>
          </w:p>
        </w:tc>
        <w:tc>
          <w:tcPr>
            <w:tcW w:w="917" w:type="dxa"/>
            <w:shd w:val="clear" w:color="auto" w:fill="auto"/>
            <w:vAlign w:val="center"/>
          </w:tcPr>
          <w:p w14:paraId="61863EBB"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备注</w:t>
            </w:r>
          </w:p>
        </w:tc>
      </w:tr>
      <w:tr w:rsidR="00385DDA" w:rsidRPr="00385DDA" w14:paraId="0CC7A87B" w14:textId="77777777" w:rsidTr="00385DDA">
        <w:trPr>
          <w:trHeight w:val="862"/>
          <w:jc w:val="center"/>
        </w:trPr>
        <w:tc>
          <w:tcPr>
            <w:tcW w:w="1668" w:type="dxa"/>
            <w:shd w:val="clear" w:color="auto" w:fill="auto"/>
            <w:vAlign w:val="center"/>
          </w:tcPr>
          <w:p w14:paraId="7A446EDB"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Cs/>
                <w:color w:val="000000" w:themeColor="text1"/>
                <w:kern w:val="0"/>
                <w:szCs w:val="21"/>
              </w:rPr>
            </w:pPr>
          </w:p>
        </w:tc>
        <w:tc>
          <w:tcPr>
            <w:tcW w:w="4064" w:type="dxa"/>
            <w:shd w:val="clear" w:color="auto" w:fill="auto"/>
            <w:vAlign w:val="center"/>
          </w:tcPr>
          <w:p w14:paraId="2E5DCF8E"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szCs w:val="21"/>
              </w:rPr>
            </w:pPr>
          </w:p>
        </w:tc>
        <w:tc>
          <w:tcPr>
            <w:tcW w:w="1742" w:type="dxa"/>
            <w:shd w:val="clear" w:color="auto" w:fill="auto"/>
            <w:vAlign w:val="center"/>
          </w:tcPr>
          <w:p w14:paraId="5FF04823"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szCs w:val="21"/>
              </w:rPr>
            </w:pPr>
          </w:p>
        </w:tc>
        <w:tc>
          <w:tcPr>
            <w:tcW w:w="1179" w:type="dxa"/>
            <w:shd w:val="clear" w:color="auto" w:fill="auto"/>
            <w:vAlign w:val="center"/>
          </w:tcPr>
          <w:p w14:paraId="200C407B"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szCs w:val="21"/>
              </w:rPr>
            </w:pPr>
          </w:p>
        </w:tc>
        <w:tc>
          <w:tcPr>
            <w:tcW w:w="917" w:type="dxa"/>
            <w:shd w:val="clear" w:color="auto" w:fill="auto"/>
            <w:vAlign w:val="center"/>
          </w:tcPr>
          <w:p w14:paraId="11127964"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szCs w:val="21"/>
              </w:rPr>
            </w:pPr>
          </w:p>
        </w:tc>
      </w:tr>
    </w:tbl>
    <w:p w14:paraId="59945D80" w14:textId="77777777" w:rsidR="006F5C73" w:rsidRDefault="006F5C73" w:rsidP="00D96669">
      <w:pPr>
        <w:rPr>
          <w:rFonts w:ascii="宋体" w:hAnsi="宋体"/>
          <w:b/>
          <w:color w:val="FF0000"/>
          <w:szCs w:val="21"/>
        </w:rPr>
      </w:pPr>
    </w:p>
    <w:p w14:paraId="0158E316" w14:textId="24A9F8E9" w:rsidR="006F5C73" w:rsidRDefault="006F5C73" w:rsidP="00D96669">
      <w:pPr>
        <w:rPr>
          <w:rFonts w:ascii="宋体" w:hAnsi="宋体"/>
          <w:b/>
          <w:color w:val="FF0000"/>
          <w:szCs w:val="21"/>
        </w:rPr>
      </w:pPr>
      <w:r>
        <w:rPr>
          <w:rFonts w:ascii="宋体" w:hAnsi="宋体" w:hint="eastAsia"/>
          <w:b/>
          <w:color w:val="FF0000"/>
          <w:szCs w:val="21"/>
        </w:rPr>
        <w:t>备</w:t>
      </w:r>
      <w:r w:rsidR="0022505B" w:rsidRPr="002E1AD6">
        <w:rPr>
          <w:rFonts w:ascii="宋体" w:hAnsi="宋体" w:hint="eastAsia"/>
          <w:b/>
          <w:color w:val="FF0000"/>
          <w:szCs w:val="21"/>
        </w:rPr>
        <w:t>注：</w:t>
      </w:r>
    </w:p>
    <w:p w14:paraId="42D936CA" w14:textId="025335AA" w:rsidR="00D96669" w:rsidRPr="00352350" w:rsidRDefault="00D96669" w:rsidP="002E1AD6">
      <w:pPr>
        <w:ind w:firstLineChars="201" w:firstLine="424"/>
        <w:rPr>
          <w:rFonts w:ascii="宋体" w:hAnsi="宋体"/>
          <w:b/>
          <w:color w:val="FF0000"/>
          <w:szCs w:val="21"/>
        </w:rPr>
      </w:pPr>
      <w:bookmarkStart w:id="53" w:name="_Hlk53650679"/>
      <w:r w:rsidRPr="002E1AD6">
        <w:rPr>
          <w:rFonts w:ascii="宋体" w:hAnsi="宋体"/>
          <w:b/>
          <w:color w:val="FF0000"/>
          <w:szCs w:val="21"/>
        </w:rPr>
        <w:t>1.</w:t>
      </w:r>
      <w:r w:rsidRPr="00352350">
        <w:rPr>
          <w:rFonts w:ascii="宋体" w:hAnsi="宋体" w:hint="eastAsia"/>
          <w:b/>
          <w:color w:val="FF0000"/>
          <w:szCs w:val="21"/>
        </w:rPr>
        <w:t>要求投标人在保证货物质量、提供最佳服务的前提下，在价格上应予充分考虑,在控制金额内，以折扣率作为投标报价，“折扣率”是唯一的价格分计算依据，折扣率越低得分越高。</w:t>
      </w:r>
    </w:p>
    <w:p w14:paraId="2217B222" w14:textId="77777777" w:rsidR="00D96669" w:rsidRPr="00352350" w:rsidRDefault="00D96669" w:rsidP="002E1AD6">
      <w:pPr>
        <w:ind w:firstLineChars="201" w:firstLine="424"/>
        <w:rPr>
          <w:rFonts w:ascii="宋体" w:hAnsi="宋体"/>
          <w:b/>
          <w:color w:val="FF0000"/>
          <w:szCs w:val="21"/>
        </w:rPr>
      </w:pPr>
      <w:r w:rsidRPr="00352350">
        <w:rPr>
          <w:rFonts w:ascii="宋体" w:hAnsi="宋体" w:hint="eastAsia"/>
          <w:b/>
          <w:color w:val="FF0000"/>
          <w:szCs w:val="21"/>
        </w:rPr>
        <w:t>折扣率（即开标一览表中的投标总价），如供应商的折扣率为90%，则报价为0.90；供应商的折扣率为95%，则报价为0.95。</w:t>
      </w:r>
    </w:p>
    <w:p w14:paraId="02199886" w14:textId="77777777" w:rsidR="00D96669" w:rsidRPr="00352350" w:rsidRDefault="00D96669" w:rsidP="002E1AD6">
      <w:pPr>
        <w:ind w:firstLineChars="201" w:firstLine="424"/>
        <w:rPr>
          <w:rFonts w:ascii="宋体" w:hAnsi="宋体"/>
          <w:b/>
          <w:color w:val="FF0000"/>
          <w:szCs w:val="21"/>
        </w:rPr>
      </w:pPr>
      <w:r w:rsidRPr="00352350">
        <w:rPr>
          <w:rFonts w:ascii="宋体" w:hAnsi="宋体" w:hint="eastAsia"/>
          <w:b/>
          <w:color w:val="FF0000"/>
          <w:szCs w:val="21"/>
        </w:rPr>
        <w:t>折扣率填写要求：</w:t>
      </w:r>
    </w:p>
    <w:p w14:paraId="2AFCFBD0" w14:textId="09C13130" w:rsidR="00D96669" w:rsidRPr="00352350" w:rsidRDefault="00D96669" w:rsidP="002E1AD6">
      <w:pPr>
        <w:ind w:firstLineChars="201" w:firstLine="424"/>
        <w:rPr>
          <w:rFonts w:ascii="宋体" w:hAnsi="宋体"/>
          <w:b/>
          <w:color w:val="FF0000"/>
          <w:szCs w:val="21"/>
        </w:rPr>
      </w:pPr>
      <w:r w:rsidRPr="00352350">
        <w:rPr>
          <w:rFonts w:ascii="宋体" w:hAnsi="宋体" w:hint="eastAsia"/>
          <w:b/>
          <w:color w:val="FF0000"/>
          <w:szCs w:val="21"/>
        </w:rPr>
        <w:t>（1）填写要求：0＜折扣率≤1，未按此要求填写将按投标无效处理；</w:t>
      </w:r>
    </w:p>
    <w:p w14:paraId="465517B5" w14:textId="3A4111D6" w:rsidR="00D96669" w:rsidRDefault="00D96669" w:rsidP="002E1AD6">
      <w:pPr>
        <w:ind w:firstLineChars="201" w:firstLine="424"/>
        <w:rPr>
          <w:rFonts w:ascii="宋体" w:hAnsi="宋体"/>
          <w:b/>
          <w:color w:val="FF0000"/>
          <w:szCs w:val="21"/>
        </w:rPr>
      </w:pPr>
      <w:r w:rsidRPr="00352350">
        <w:rPr>
          <w:rFonts w:ascii="宋体" w:hAnsi="宋体" w:hint="eastAsia"/>
          <w:b/>
          <w:color w:val="FF0000"/>
          <w:szCs w:val="21"/>
        </w:rPr>
        <w:t>（2）填写的“折扣率”只取两位小数；如0.9</w:t>
      </w:r>
      <w:r w:rsidR="00B9693A">
        <w:rPr>
          <w:rFonts w:ascii="宋体" w:hAnsi="宋体" w:hint="eastAsia"/>
          <w:b/>
          <w:color w:val="FF0000"/>
          <w:szCs w:val="21"/>
        </w:rPr>
        <w:t>5.</w:t>
      </w:r>
      <w:r w:rsidRPr="00352350">
        <w:rPr>
          <w:rFonts w:ascii="宋体" w:hAnsi="宋体" w:hint="eastAsia"/>
          <w:b/>
          <w:color w:val="FF0000"/>
          <w:szCs w:val="21"/>
        </w:rPr>
        <w:t>0.8</w:t>
      </w:r>
      <w:r w:rsidR="0082634A">
        <w:rPr>
          <w:rFonts w:ascii="宋体" w:hAnsi="宋体" w:hint="eastAsia"/>
          <w:b/>
          <w:color w:val="FF0000"/>
          <w:szCs w:val="21"/>
        </w:rPr>
        <w:t>0.</w:t>
      </w:r>
      <w:r w:rsidRPr="00352350">
        <w:rPr>
          <w:rFonts w:ascii="宋体" w:hAnsi="宋体" w:hint="eastAsia"/>
          <w:b/>
          <w:color w:val="FF0000"/>
          <w:szCs w:val="21"/>
        </w:rPr>
        <w:t>0.78；</w:t>
      </w:r>
    </w:p>
    <w:p w14:paraId="271930F8" w14:textId="7ADCCE74" w:rsidR="00D96669" w:rsidRDefault="00D96669" w:rsidP="002E1AD6">
      <w:pPr>
        <w:ind w:firstLineChars="201" w:firstLine="424"/>
        <w:rPr>
          <w:rFonts w:ascii="宋体" w:hAnsi="宋体"/>
          <w:b/>
          <w:color w:val="FF0000"/>
          <w:szCs w:val="21"/>
        </w:rPr>
      </w:pPr>
      <w:r w:rsidRPr="00352350">
        <w:rPr>
          <w:rFonts w:ascii="宋体" w:hAnsi="宋体" w:hint="eastAsia"/>
          <w:b/>
          <w:color w:val="FF0000"/>
          <w:szCs w:val="21"/>
        </w:rPr>
        <w:t>（3）“折扣率”缺填、</w:t>
      </w:r>
      <w:proofErr w:type="gramStart"/>
      <w:r w:rsidRPr="00352350">
        <w:rPr>
          <w:rFonts w:ascii="宋体" w:hAnsi="宋体" w:hint="eastAsia"/>
          <w:b/>
          <w:color w:val="FF0000"/>
          <w:szCs w:val="21"/>
        </w:rPr>
        <w:t>漏填将直接</w:t>
      </w:r>
      <w:proofErr w:type="gramEnd"/>
      <w:r w:rsidRPr="00352350">
        <w:rPr>
          <w:rFonts w:ascii="宋体" w:hAnsi="宋体" w:hint="eastAsia"/>
          <w:b/>
          <w:color w:val="FF0000"/>
          <w:szCs w:val="21"/>
        </w:rPr>
        <w:t>作投标无效处理。</w:t>
      </w:r>
    </w:p>
    <w:p w14:paraId="34B686C7" w14:textId="6D561129" w:rsidR="00D96669" w:rsidRDefault="00D96669" w:rsidP="00443E3A">
      <w:pPr>
        <w:ind w:firstLineChars="201" w:firstLine="424"/>
        <w:rPr>
          <w:rFonts w:ascii="宋体" w:hAnsi="宋体"/>
          <w:b/>
          <w:color w:val="FF0000"/>
          <w:szCs w:val="21"/>
        </w:rPr>
      </w:pPr>
      <w:r>
        <w:rPr>
          <w:rFonts w:ascii="宋体" w:hAnsi="宋体" w:hint="eastAsia"/>
          <w:b/>
          <w:color w:val="FF0000"/>
          <w:szCs w:val="21"/>
        </w:rPr>
        <w:t>2.</w:t>
      </w:r>
      <w:r w:rsidRPr="00D96669">
        <w:rPr>
          <w:rFonts w:ascii="宋体" w:hAnsi="宋体" w:hint="eastAsia"/>
          <w:b/>
          <w:color w:val="FF0000"/>
          <w:szCs w:val="21"/>
        </w:rPr>
        <w:t>折扣率=食堂物资结算价/食堂物资参考价。食堂物资结算</w:t>
      </w:r>
      <w:proofErr w:type="gramStart"/>
      <w:r w:rsidRPr="00D96669">
        <w:rPr>
          <w:rFonts w:ascii="宋体" w:hAnsi="宋体" w:hint="eastAsia"/>
          <w:b/>
          <w:color w:val="FF0000"/>
          <w:szCs w:val="21"/>
        </w:rPr>
        <w:t>价根据</w:t>
      </w:r>
      <w:proofErr w:type="gramEnd"/>
      <w:r w:rsidRPr="00D96669">
        <w:rPr>
          <w:rFonts w:ascii="宋体" w:hAnsi="宋体" w:hint="eastAsia"/>
          <w:b/>
          <w:color w:val="FF0000"/>
          <w:szCs w:val="21"/>
        </w:rPr>
        <w:t>实际物资供应数量及对应物资的食堂物资参考价*供应商所报折扣率确定</w:t>
      </w:r>
      <w:r w:rsidR="00AF409B">
        <w:rPr>
          <w:rFonts w:ascii="宋体" w:hAnsi="宋体" w:hint="eastAsia"/>
          <w:b/>
          <w:color w:val="FF0000"/>
          <w:szCs w:val="21"/>
        </w:rPr>
        <w:t>。</w:t>
      </w:r>
    </w:p>
    <w:p w14:paraId="1256615B" w14:textId="1EEE4A19" w:rsidR="00AF409B" w:rsidRPr="00D96669" w:rsidRDefault="00AF409B" w:rsidP="002E1AD6">
      <w:pPr>
        <w:ind w:firstLineChars="201" w:firstLine="424"/>
        <w:rPr>
          <w:rFonts w:ascii="宋体" w:hAnsi="宋体"/>
          <w:b/>
          <w:color w:val="FF0000"/>
          <w:szCs w:val="21"/>
        </w:rPr>
      </w:pPr>
      <w:r>
        <w:rPr>
          <w:rFonts w:ascii="宋体" w:hAnsi="宋体" w:hint="eastAsia"/>
          <w:b/>
          <w:color w:val="FF0000"/>
          <w:szCs w:val="21"/>
        </w:rPr>
        <w:t>3</w:t>
      </w:r>
      <w:r>
        <w:rPr>
          <w:rFonts w:ascii="宋体" w:hAnsi="宋体"/>
          <w:b/>
          <w:color w:val="FF0000"/>
          <w:szCs w:val="21"/>
        </w:rPr>
        <w:t>.</w:t>
      </w:r>
      <w:r w:rsidRPr="00AF409B">
        <w:rPr>
          <w:rFonts w:ascii="宋体" w:hAnsi="宋体" w:hint="eastAsia"/>
          <w:b/>
          <w:color w:val="FF0000"/>
          <w:szCs w:val="21"/>
        </w:rPr>
        <w:t>本项目支付上限为125万元</w:t>
      </w:r>
      <w:r>
        <w:rPr>
          <w:rFonts w:ascii="宋体" w:hAnsi="宋体" w:hint="eastAsia"/>
          <w:b/>
          <w:color w:val="FF0000"/>
          <w:szCs w:val="21"/>
        </w:rPr>
        <w:t>，</w:t>
      </w:r>
      <w:r w:rsidRPr="00AF409B">
        <w:rPr>
          <w:rFonts w:ascii="宋体" w:hAnsi="宋体" w:hint="eastAsia"/>
          <w:b/>
          <w:color w:val="FF0000"/>
          <w:szCs w:val="21"/>
        </w:rPr>
        <w:t>本项目合同期限内超出</w:t>
      </w:r>
      <w:proofErr w:type="gramStart"/>
      <w:r w:rsidRPr="00AF409B">
        <w:rPr>
          <w:rFonts w:ascii="宋体" w:hAnsi="宋体" w:hint="eastAsia"/>
          <w:b/>
          <w:color w:val="FF0000"/>
          <w:szCs w:val="21"/>
        </w:rPr>
        <w:t>此支付</w:t>
      </w:r>
      <w:proofErr w:type="gramEnd"/>
      <w:r w:rsidRPr="00AF409B">
        <w:rPr>
          <w:rFonts w:ascii="宋体" w:hAnsi="宋体" w:hint="eastAsia"/>
          <w:b/>
          <w:color w:val="FF0000"/>
          <w:szCs w:val="21"/>
        </w:rPr>
        <w:t>上限，将不予支付。</w:t>
      </w:r>
    </w:p>
    <w:bookmarkEnd w:id="53"/>
    <w:p w14:paraId="03E94143" w14:textId="595D4AB2" w:rsidR="00D96669" w:rsidRPr="00D96669" w:rsidRDefault="00D96669" w:rsidP="00D96669">
      <w:pPr>
        <w:rPr>
          <w:rFonts w:ascii="宋体" w:hAnsi="宋体"/>
          <w:b/>
          <w:color w:val="FF0000"/>
          <w:szCs w:val="21"/>
        </w:rPr>
      </w:pPr>
    </w:p>
    <w:p w14:paraId="5A6D4D42" w14:textId="77777777" w:rsidR="00385DDA" w:rsidRPr="00385DDA" w:rsidRDefault="00385DDA" w:rsidP="00385DDA">
      <w:pPr>
        <w:widowControl/>
        <w:shd w:val="clear" w:color="auto" w:fill="FFFFFF"/>
        <w:adjustRightInd w:val="0"/>
        <w:snapToGrid w:val="0"/>
        <w:spacing w:line="500" w:lineRule="exact"/>
        <w:rPr>
          <w:rFonts w:ascii="宋体" w:hAnsi="宋体" w:cs="宋体"/>
          <w:color w:val="000000" w:themeColor="text1"/>
          <w:kern w:val="0"/>
          <w:u w:val="single"/>
        </w:rPr>
      </w:pPr>
      <w:r w:rsidRPr="00385DDA">
        <w:rPr>
          <w:rFonts w:ascii="宋体" w:hAnsi="宋体" w:cs="宋体" w:hint="eastAsia"/>
          <w:color w:val="000000" w:themeColor="text1"/>
          <w:spacing w:val="4"/>
          <w:kern w:val="0"/>
        </w:rPr>
        <w:t>投标人名称（</w:t>
      </w:r>
      <w:r w:rsidRPr="00385DDA">
        <w:rPr>
          <w:rFonts w:ascii="宋体" w:hAnsi="宋体" w:cs="宋体" w:hint="eastAsia"/>
          <w:color w:val="000000" w:themeColor="text1"/>
          <w:kern w:val="0"/>
        </w:rPr>
        <w:t>单位盖</w:t>
      </w:r>
      <w:r w:rsidRPr="00385DDA">
        <w:rPr>
          <w:rFonts w:ascii="宋体" w:hAnsi="宋体" w:cs="宋体" w:hint="eastAsia"/>
          <w:color w:val="000000" w:themeColor="text1"/>
          <w:spacing w:val="4"/>
          <w:kern w:val="0"/>
        </w:rPr>
        <w:t>公章）：</w:t>
      </w:r>
      <w:r w:rsidRPr="00385DDA">
        <w:rPr>
          <w:rFonts w:ascii="宋体" w:hAnsi="宋体" w:cs="宋体" w:hint="eastAsia"/>
          <w:color w:val="000000" w:themeColor="text1"/>
          <w:spacing w:val="4"/>
          <w:kern w:val="0"/>
          <w:u w:val="single"/>
        </w:rPr>
        <w:t xml:space="preserve">                                                          </w:t>
      </w:r>
    </w:p>
    <w:p w14:paraId="2E39BD8F" w14:textId="77777777" w:rsidR="00385DDA" w:rsidRPr="00385DDA" w:rsidRDefault="00385DDA" w:rsidP="00385DDA">
      <w:pPr>
        <w:widowControl/>
        <w:shd w:val="clear" w:color="auto" w:fill="FFFFFF"/>
        <w:adjustRightInd w:val="0"/>
        <w:snapToGrid w:val="0"/>
        <w:spacing w:line="520" w:lineRule="exact"/>
        <w:rPr>
          <w:rFonts w:ascii="宋体" w:hAnsi="宋体" w:cs="宋体"/>
          <w:color w:val="000000" w:themeColor="text1"/>
          <w:kern w:val="0"/>
        </w:rPr>
      </w:pPr>
    </w:p>
    <w:p w14:paraId="7829F5F5" w14:textId="77777777" w:rsidR="00385DDA" w:rsidRPr="00385DDA" w:rsidRDefault="00385DDA" w:rsidP="00385DDA">
      <w:pPr>
        <w:widowControl/>
        <w:shd w:val="clear" w:color="auto" w:fill="FFFFFF"/>
        <w:adjustRightInd w:val="0"/>
        <w:snapToGrid w:val="0"/>
        <w:spacing w:line="520" w:lineRule="exact"/>
        <w:rPr>
          <w:rFonts w:ascii="宋体" w:hAnsi="宋体" w:cs="宋体"/>
          <w:color w:val="000000" w:themeColor="text1"/>
          <w:spacing w:val="4"/>
          <w:kern w:val="0"/>
        </w:rPr>
      </w:pPr>
      <w:r w:rsidRPr="00385DDA">
        <w:rPr>
          <w:rFonts w:ascii="宋体" w:hAnsi="宋体" w:cs="宋体" w:hint="eastAsia"/>
          <w:color w:val="000000" w:themeColor="text1"/>
          <w:kern w:val="0"/>
        </w:rPr>
        <w:t>法定代表人或投标人授权代表（签名或盖章）：</w:t>
      </w:r>
      <w:r w:rsidRPr="00385DDA">
        <w:rPr>
          <w:rFonts w:ascii="宋体" w:hAnsi="宋体" w:cs="宋体"/>
          <w:color w:val="000000" w:themeColor="text1"/>
          <w:spacing w:val="4"/>
          <w:kern w:val="0"/>
          <w:u w:val="single"/>
        </w:rPr>
        <w:t xml:space="preserve">             </w:t>
      </w:r>
      <w:r w:rsidRPr="00385DDA">
        <w:rPr>
          <w:rFonts w:ascii="宋体" w:hAnsi="宋体" w:cs="宋体"/>
          <w:color w:val="000000" w:themeColor="text1"/>
          <w:spacing w:val="4"/>
          <w:kern w:val="0"/>
        </w:rPr>
        <w:t xml:space="preserve"> </w:t>
      </w:r>
      <w:r w:rsidRPr="00385DDA">
        <w:rPr>
          <w:rFonts w:ascii="宋体" w:hAnsi="宋体" w:cs="宋体" w:hint="eastAsia"/>
          <w:color w:val="000000" w:themeColor="text1"/>
          <w:spacing w:val="4"/>
          <w:kern w:val="0"/>
        </w:rPr>
        <w:t>职务：</w:t>
      </w:r>
      <w:r w:rsidRPr="00385DDA">
        <w:rPr>
          <w:rFonts w:ascii="宋体" w:hAnsi="宋体" w:cs="宋体"/>
          <w:color w:val="000000" w:themeColor="text1"/>
          <w:spacing w:val="4"/>
          <w:kern w:val="0"/>
          <w:u w:val="single"/>
        </w:rPr>
        <w:t xml:space="preserve">        </w:t>
      </w:r>
      <w:r w:rsidRPr="00385DDA">
        <w:rPr>
          <w:rFonts w:ascii="宋体" w:hAnsi="宋体" w:cs="宋体"/>
          <w:color w:val="000000" w:themeColor="text1"/>
          <w:spacing w:val="4"/>
          <w:kern w:val="0"/>
        </w:rPr>
        <w:t xml:space="preserve"> </w:t>
      </w:r>
      <w:r w:rsidRPr="00385DDA">
        <w:rPr>
          <w:rFonts w:ascii="宋体" w:hAnsi="宋体" w:cs="宋体" w:hint="eastAsia"/>
          <w:color w:val="000000" w:themeColor="text1"/>
          <w:spacing w:val="4"/>
          <w:kern w:val="0"/>
        </w:rPr>
        <w:t>日期</w:t>
      </w:r>
      <w:r w:rsidRPr="00385DDA">
        <w:rPr>
          <w:rFonts w:ascii="宋体" w:hAnsi="宋体" w:cs="宋体"/>
          <w:color w:val="000000" w:themeColor="text1"/>
          <w:spacing w:val="4"/>
          <w:kern w:val="0"/>
          <w:u w:val="single"/>
        </w:rPr>
        <w:t xml:space="preserve">         </w:t>
      </w:r>
    </w:p>
    <w:p w14:paraId="7CCD9E21" w14:textId="77777777" w:rsidR="00385DDA" w:rsidRPr="00385DDA" w:rsidRDefault="00385DDA" w:rsidP="00385DDA">
      <w:pPr>
        <w:widowControl/>
        <w:shd w:val="clear" w:color="auto" w:fill="FFFFFF"/>
        <w:adjustRightInd w:val="0"/>
        <w:snapToGrid w:val="0"/>
        <w:spacing w:line="400" w:lineRule="exact"/>
        <w:rPr>
          <w:rFonts w:ascii="宋体" w:hAnsi="宋体" w:cs="宋体"/>
          <w:b/>
          <w:bCs/>
          <w:color w:val="000000" w:themeColor="text1"/>
          <w:kern w:val="0"/>
          <w:szCs w:val="21"/>
        </w:rPr>
      </w:pPr>
      <w:r w:rsidRPr="00385DDA">
        <w:rPr>
          <w:rFonts w:ascii="宋体" w:hAnsi="宋体" w:cs="宋体" w:hint="eastAsia"/>
          <w:b/>
          <w:bCs/>
          <w:color w:val="000000" w:themeColor="text1"/>
          <w:kern w:val="0"/>
          <w:szCs w:val="21"/>
        </w:rPr>
        <w:t>备注：</w:t>
      </w:r>
    </w:p>
    <w:p w14:paraId="77384801" w14:textId="77777777" w:rsidR="00385DDA" w:rsidRPr="00385DDA" w:rsidRDefault="00385DDA" w:rsidP="00021E3F">
      <w:pPr>
        <w:widowControl/>
        <w:numPr>
          <w:ilvl w:val="1"/>
          <w:numId w:val="29"/>
        </w:numPr>
        <w:shd w:val="clear" w:color="auto" w:fill="FFFFFF"/>
        <w:tabs>
          <w:tab w:val="left" w:pos="426"/>
        </w:tabs>
        <w:adjustRightInd w:val="0"/>
        <w:snapToGrid w:val="0"/>
        <w:spacing w:line="360" w:lineRule="auto"/>
        <w:ind w:left="0" w:firstLineChars="201" w:firstLine="424"/>
        <w:rPr>
          <w:rFonts w:ascii="宋体" w:hAnsi="宋体" w:cs="宋体"/>
          <w:b/>
          <w:bCs/>
          <w:color w:val="000000" w:themeColor="text1"/>
          <w:kern w:val="0"/>
          <w:szCs w:val="21"/>
        </w:rPr>
      </w:pPr>
      <w:r w:rsidRPr="00385DDA">
        <w:rPr>
          <w:rFonts w:ascii="宋体" w:hAnsi="宋体" w:cs="宋体"/>
          <w:b/>
          <w:color w:val="000000" w:themeColor="text1"/>
          <w:kern w:val="0"/>
        </w:rPr>
        <w:t>此表</w:t>
      </w:r>
      <w:r w:rsidRPr="00385DDA">
        <w:rPr>
          <w:rFonts w:ascii="宋体" w:hAnsi="宋体" w:cs="宋体" w:hint="eastAsia"/>
          <w:b/>
          <w:color w:val="000000" w:themeColor="text1"/>
          <w:kern w:val="0"/>
        </w:rPr>
        <w:t>为投标文件的组成部分，</w:t>
      </w:r>
      <w:r w:rsidRPr="00385DDA">
        <w:rPr>
          <w:rFonts w:ascii="宋体" w:hAnsi="宋体" w:cs="宋体"/>
          <w:b/>
          <w:color w:val="000000" w:themeColor="text1"/>
          <w:kern w:val="0"/>
        </w:rPr>
        <w:t>须附在正、副本的投标文件中，并另封装一份于开标信封中</w:t>
      </w:r>
      <w:r w:rsidRPr="00385DDA">
        <w:rPr>
          <w:rFonts w:ascii="宋体" w:hAnsi="宋体" w:cs="宋体" w:hint="eastAsia"/>
          <w:b/>
          <w:color w:val="000000" w:themeColor="text1"/>
          <w:kern w:val="0"/>
        </w:rPr>
        <w:t>（信封中须同时提供法定代表人证明书、法定代表人授权委托书、被授权人身份证复印件）。</w:t>
      </w:r>
    </w:p>
    <w:p w14:paraId="452F3D7B" w14:textId="77777777" w:rsidR="00385DDA" w:rsidRPr="00385DDA" w:rsidRDefault="00385DDA" w:rsidP="00021E3F">
      <w:pPr>
        <w:widowControl/>
        <w:numPr>
          <w:ilvl w:val="1"/>
          <w:numId w:val="29"/>
        </w:numPr>
        <w:shd w:val="clear" w:color="auto" w:fill="FFFFFF"/>
        <w:tabs>
          <w:tab w:val="left" w:pos="426"/>
        </w:tabs>
        <w:adjustRightInd w:val="0"/>
        <w:snapToGrid w:val="0"/>
        <w:spacing w:line="360" w:lineRule="auto"/>
        <w:ind w:left="0" w:firstLineChars="201" w:firstLine="424"/>
        <w:rPr>
          <w:rFonts w:ascii="宋体" w:hAnsi="宋体" w:cs="宋体"/>
          <w:b/>
          <w:bCs/>
          <w:color w:val="000000" w:themeColor="text1"/>
          <w:kern w:val="0"/>
          <w:szCs w:val="21"/>
        </w:rPr>
      </w:pPr>
      <w:r w:rsidRPr="00385DDA">
        <w:rPr>
          <w:rFonts w:ascii="宋体" w:hAnsi="宋体" w:cs="宋体" w:hint="eastAsia"/>
          <w:b/>
          <w:color w:val="000000" w:themeColor="text1"/>
          <w:kern w:val="0"/>
        </w:rPr>
        <w:t>此表内投标报价为最终价，开标信封及投标文件内不得含有任何对本报价进行修改的其他说明或资料，否则为无效投标</w:t>
      </w:r>
      <w:r w:rsidRPr="00385DDA">
        <w:rPr>
          <w:rFonts w:ascii="宋体" w:hAnsi="宋体" w:cs="宋体" w:hint="eastAsia"/>
          <w:b/>
          <w:bCs/>
          <w:color w:val="000000" w:themeColor="text1"/>
          <w:kern w:val="0"/>
          <w:szCs w:val="21"/>
        </w:rPr>
        <w:t>。</w:t>
      </w:r>
    </w:p>
    <w:p w14:paraId="40567FE9" w14:textId="77777777" w:rsidR="00385DDA" w:rsidRPr="00385DDA" w:rsidRDefault="00385DDA" w:rsidP="00021E3F">
      <w:pPr>
        <w:widowControl/>
        <w:numPr>
          <w:ilvl w:val="1"/>
          <w:numId w:val="29"/>
        </w:numPr>
        <w:shd w:val="clear" w:color="auto" w:fill="FFFFFF"/>
        <w:tabs>
          <w:tab w:val="left" w:pos="426"/>
        </w:tabs>
        <w:adjustRightInd w:val="0"/>
        <w:snapToGrid w:val="0"/>
        <w:spacing w:line="360" w:lineRule="auto"/>
        <w:ind w:left="0" w:firstLineChars="201" w:firstLine="424"/>
        <w:rPr>
          <w:rFonts w:ascii="宋体" w:hAnsi="宋体" w:cs="宋体"/>
          <w:b/>
          <w:color w:val="000000" w:themeColor="text1"/>
          <w:kern w:val="0"/>
        </w:rPr>
      </w:pPr>
      <w:r w:rsidRPr="00385DDA">
        <w:rPr>
          <w:rFonts w:ascii="宋体" w:hAnsi="宋体" w:cs="宋体" w:hint="eastAsia"/>
          <w:b/>
          <w:color w:val="000000" w:themeColor="text1"/>
          <w:kern w:val="0"/>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75DA85" w14:textId="77777777" w:rsidR="00385DDA" w:rsidRPr="00385DDA" w:rsidRDefault="00385DDA" w:rsidP="00385DDA">
      <w:pPr>
        <w:snapToGrid w:val="0"/>
        <w:spacing w:line="360" w:lineRule="auto"/>
        <w:rPr>
          <w:rFonts w:ascii="宋体" w:hAnsi="宋体" w:cs="宋体"/>
          <w:b/>
          <w:bCs/>
          <w:color w:val="000000" w:themeColor="text1"/>
          <w:kern w:val="0"/>
          <w:szCs w:val="21"/>
        </w:rPr>
      </w:pPr>
    </w:p>
    <w:p w14:paraId="314D0818" w14:textId="77777777" w:rsidR="00385DDA" w:rsidRPr="00385DDA" w:rsidRDefault="00385DDA" w:rsidP="00385DDA">
      <w:pPr>
        <w:snapToGrid w:val="0"/>
        <w:spacing w:line="360" w:lineRule="auto"/>
        <w:rPr>
          <w:rFonts w:ascii="宋体" w:hAnsi="宋体" w:cs="宋体"/>
          <w:b/>
          <w:bCs/>
          <w:color w:val="000000" w:themeColor="text1"/>
          <w:kern w:val="0"/>
          <w:szCs w:val="21"/>
        </w:rPr>
      </w:pPr>
    </w:p>
    <w:p w14:paraId="733C4A25" w14:textId="77777777" w:rsidR="00385DDA" w:rsidRPr="00385DDA" w:rsidRDefault="00385DDA" w:rsidP="00385DDA">
      <w:pPr>
        <w:snapToGrid w:val="0"/>
        <w:spacing w:line="360" w:lineRule="auto"/>
        <w:rPr>
          <w:rFonts w:ascii="宋体" w:hAnsi="宋体" w:cs="宋体"/>
          <w:b/>
          <w:bCs/>
          <w:color w:val="000000" w:themeColor="text1"/>
          <w:kern w:val="0"/>
          <w:szCs w:val="21"/>
        </w:rPr>
      </w:pPr>
    </w:p>
    <w:p w14:paraId="6AF56DF1" w14:textId="77777777" w:rsidR="00385DDA" w:rsidRPr="00385DDA" w:rsidRDefault="00385DDA" w:rsidP="00385DDA">
      <w:pPr>
        <w:snapToGrid w:val="0"/>
        <w:spacing w:line="360" w:lineRule="auto"/>
        <w:rPr>
          <w:rFonts w:ascii="宋体" w:hAnsi="宋体" w:cs="宋体"/>
          <w:b/>
          <w:bCs/>
          <w:color w:val="000000" w:themeColor="text1"/>
          <w:kern w:val="0"/>
          <w:szCs w:val="21"/>
        </w:rPr>
      </w:pPr>
    </w:p>
    <w:p w14:paraId="6487A42B" w14:textId="342B159C" w:rsidR="00385DDA" w:rsidRPr="002E1AD6"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rPr>
      </w:pPr>
      <w:r w:rsidRPr="00385DDA">
        <w:rPr>
          <w:rFonts w:ascii="宋体" w:hAnsi="宋体" w:cs="宋体"/>
          <w:b/>
          <w:color w:val="000000" w:themeColor="text1"/>
          <w:kern w:val="0"/>
        </w:rPr>
        <w:br w:type="page"/>
      </w:r>
      <w:r w:rsidRPr="00385DDA">
        <w:rPr>
          <w:rFonts w:ascii="宋体" w:hAnsi="宋体" w:cs="宋体" w:hint="eastAsia"/>
          <w:b/>
          <w:color w:val="000000" w:themeColor="text1"/>
          <w:kern w:val="0"/>
          <w:sz w:val="24"/>
        </w:rPr>
        <w:lastRenderedPageBreak/>
        <w:t>分项报价表</w:t>
      </w:r>
    </w:p>
    <w:p w14:paraId="73E8DF1B" w14:textId="47C3FC0E" w:rsidR="00C07E17" w:rsidRPr="00523991" w:rsidRDefault="00C07E17" w:rsidP="002E1AD6"/>
    <w:p w14:paraId="44A978A2" w14:textId="77777777" w:rsidR="00C07E17" w:rsidRPr="00523991" w:rsidRDefault="00C07E17" w:rsidP="002E1AD6"/>
    <w:p w14:paraId="73290BAD"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b/>
          <w:bCs/>
          <w:kern w:val="0"/>
          <w:sz w:val="24"/>
        </w:rPr>
        <w:sectPr w:rsidR="00385DDA" w:rsidRPr="00385DDA">
          <w:pgSz w:w="11906" w:h="16838"/>
          <w:pgMar w:top="1134" w:right="1134" w:bottom="1134" w:left="1838" w:header="851" w:footer="992" w:gutter="0"/>
          <w:cols w:space="425"/>
          <w:titlePg/>
          <w:docGrid w:linePitch="462"/>
        </w:sectPr>
      </w:pPr>
    </w:p>
    <w:p w14:paraId="08B1D474"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hint="eastAsia"/>
          <w:b/>
          <w:color w:val="000000" w:themeColor="text1"/>
          <w:kern w:val="0"/>
          <w:sz w:val="24"/>
        </w:rPr>
        <w:lastRenderedPageBreak/>
        <w:t>实质性条款响应情况表</w:t>
      </w:r>
    </w:p>
    <w:p w14:paraId="29300922" w14:textId="77777777" w:rsidR="00385DDA" w:rsidRPr="00385DDA" w:rsidRDefault="00385DDA" w:rsidP="00385DDA">
      <w:pPr>
        <w:adjustRightInd w:val="0"/>
        <w:snapToGrid w:val="0"/>
        <w:spacing w:line="300" w:lineRule="auto"/>
        <w:jc w:val="center"/>
        <w:rPr>
          <w:rFonts w:ascii="宋体" w:hAnsi="宋体"/>
          <w:bCs/>
          <w:sz w:val="32"/>
          <w:szCs w:val="32"/>
        </w:rPr>
      </w:pPr>
      <w:r w:rsidRPr="00385DDA">
        <w:rPr>
          <w:rFonts w:ascii="宋体" w:hAnsi="宋体" w:hint="eastAsia"/>
          <w:bCs/>
          <w:sz w:val="32"/>
          <w:szCs w:val="32"/>
        </w:rPr>
        <w:t>实质性条款响应情况表</w:t>
      </w:r>
    </w:p>
    <w:p w14:paraId="32DB3086" w14:textId="77777777" w:rsidR="00385DDA" w:rsidRPr="00385DDA" w:rsidRDefault="00385DDA" w:rsidP="00385DDA">
      <w:pPr>
        <w:widowControl/>
        <w:shd w:val="clear" w:color="auto" w:fill="FFFFFF"/>
        <w:adjustRightInd w:val="0"/>
        <w:snapToGrid w:val="0"/>
        <w:spacing w:line="360" w:lineRule="auto"/>
        <w:rPr>
          <w:rFonts w:ascii="宋体" w:hAnsi="宋体" w:cs="宋体"/>
          <w:kern w:val="0"/>
        </w:rPr>
      </w:pPr>
      <w:r w:rsidRPr="00385DDA">
        <w:rPr>
          <w:rFonts w:ascii="宋体" w:hAnsi="宋体" w:cs="宋体" w:hint="eastAsia"/>
          <w:kern w:val="0"/>
        </w:rPr>
        <w:t>项目名称：</w:t>
      </w:r>
      <w:r w:rsidRPr="00385DDA">
        <w:rPr>
          <w:rFonts w:ascii="宋体" w:hAnsi="宋体" w:cs="宋体"/>
          <w:kern w:val="0"/>
          <w:u w:val="single"/>
        </w:rPr>
        <w:t>___________________________________</w:t>
      </w:r>
      <w:r w:rsidRPr="00385DDA">
        <w:rPr>
          <w:rFonts w:ascii="宋体" w:hAnsi="宋体" w:cs="宋体" w:hint="eastAsia"/>
          <w:kern w:val="0"/>
        </w:rPr>
        <w:t>招标项目编号：</w:t>
      </w:r>
      <w:r w:rsidRPr="00385DDA">
        <w:rPr>
          <w:rFonts w:ascii="宋体" w:hAnsi="宋体" w:cs="宋体"/>
          <w:kern w:val="0"/>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294"/>
        <w:gridCol w:w="1191"/>
      </w:tblGrid>
      <w:tr w:rsidR="00385DDA" w:rsidRPr="00385DDA" w14:paraId="213634DD" w14:textId="77777777" w:rsidTr="002E1AD6">
        <w:trPr>
          <w:trHeight w:val="567"/>
          <w:jc w:val="center"/>
        </w:trPr>
        <w:tc>
          <w:tcPr>
            <w:tcW w:w="612" w:type="pct"/>
            <w:vAlign w:val="center"/>
          </w:tcPr>
          <w:p w14:paraId="1DE14FFC" w14:textId="77777777" w:rsidR="00385DDA" w:rsidRPr="00385DDA" w:rsidRDefault="00385DDA" w:rsidP="00385DDA">
            <w:pPr>
              <w:widowControl/>
              <w:shd w:val="clear" w:color="auto" w:fill="FFFFFF"/>
              <w:tabs>
                <w:tab w:val="left" w:pos="426"/>
              </w:tabs>
              <w:adjustRightInd w:val="0"/>
              <w:snapToGrid w:val="0"/>
              <w:jc w:val="center"/>
              <w:rPr>
                <w:rFonts w:ascii="宋体" w:hAnsi="宋体" w:cs="宋体"/>
                <w:kern w:val="0"/>
                <w:szCs w:val="21"/>
              </w:rPr>
            </w:pPr>
            <w:r w:rsidRPr="00385DDA">
              <w:rPr>
                <w:rFonts w:ascii="宋体" w:hAnsi="宋体" w:cs="宋体" w:hint="eastAsia"/>
                <w:kern w:val="0"/>
                <w:szCs w:val="21"/>
              </w:rPr>
              <w:t>序号</w:t>
            </w:r>
          </w:p>
        </w:tc>
        <w:tc>
          <w:tcPr>
            <w:tcW w:w="3690" w:type="pct"/>
            <w:vAlign w:val="center"/>
          </w:tcPr>
          <w:p w14:paraId="67C63F13" w14:textId="77777777" w:rsidR="00385DDA" w:rsidRPr="00385DDA" w:rsidRDefault="00385DDA" w:rsidP="00385DDA">
            <w:pPr>
              <w:widowControl/>
              <w:shd w:val="clear" w:color="auto" w:fill="FFFFFF"/>
              <w:tabs>
                <w:tab w:val="left" w:pos="426"/>
              </w:tabs>
              <w:adjustRightInd w:val="0"/>
              <w:snapToGrid w:val="0"/>
              <w:jc w:val="center"/>
              <w:rPr>
                <w:rFonts w:ascii="宋体" w:hAnsi="宋体" w:cs="Arial"/>
                <w:kern w:val="0"/>
                <w:szCs w:val="21"/>
              </w:rPr>
            </w:pPr>
            <w:r w:rsidRPr="00385DDA">
              <w:rPr>
                <w:rFonts w:ascii="宋体" w:hAnsi="宋体" w:cs="Arial" w:hint="eastAsia"/>
                <w:kern w:val="0"/>
                <w:szCs w:val="21"/>
              </w:rPr>
              <w:t>招标文件要求内容</w:t>
            </w:r>
          </w:p>
        </w:tc>
        <w:tc>
          <w:tcPr>
            <w:tcW w:w="698" w:type="pct"/>
            <w:vAlign w:val="center"/>
          </w:tcPr>
          <w:p w14:paraId="3B6EB583" w14:textId="77777777" w:rsidR="00385DDA" w:rsidRPr="00385DDA" w:rsidRDefault="00385DDA" w:rsidP="00385DDA">
            <w:pPr>
              <w:widowControl/>
              <w:shd w:val="clear" w:color="auto" w:fill="FFFFFF"/>
              <w:tabs>
                <w:tab w:val="left" w:pos="426"/>
              </w:tabs>
              <w:adjustRightInd w:val="0"/>
              <w:snapToGrid w:val="0"/>
              <w:jc w:val="center"/>
              <w:rPr>
                <w:rFonts w:ascii="宋体" w:hAnsi="宋体" w:cs="Arial"/>
                <w:kern w:val="0"/>
                <w:szCs w:val="21"/>
              </w:rPr>
            </w:pPr>
            <w:r w:rsidRPr="00385DDA">
              <w:rPr>
                <w:rFonts w:ascii="宋体" w:hAnsi="宋体" w:cs="Arial" w:hint="eastAsia"/>
                <w:kern w:val="0"/>
                <w:szCs w:val="21"/>
              </w:rPr>
              <w:t>投标文件响应情况</w:t>
            </w:r>
          </w:p>
        </w:tc>
      </w:tr>
      <w:tr w:rsidR="0022505B" w:rsidRPr="00385DDA" w14:paraId="0736EE3D" w14:textId="77777777" w:rsidTr="002E1AD6">
        <w:trPr>
          <w:trHeight w:val="567"/>
          <w:jc w:val="center"/>
        </w:trPr>
        <w:tc>
          <w:tcPr>
            <w:tcW w:w="612" w:type="pct"/>
          </w:tcPr>
          <w:p w14:paraId="3796C6B2" w14:textId="53DA8CA2" w:rsidR="0022505B" w:rsidRPr="00385DDA" w:rsidRDefault="0022505B" w:rsidP="0022505B">
            <w:pPr>
              <w:widowControl/>
              <w:shd w:val="clear" w:color="auto" w:fill="FFFFFF"/>
              <w:tabs>
                <w:tab w:val="left" w:pos="426"/>
              </w:tabs>
              <w:adjustRightInd w:val="0"/>
              <w:snapToGrid w:val="0"/>
              <w:jc w:val="center"/>
              <w:rPr>
                <w:rFonts w:ascii="宋体" w:hAnsi="宋体" w:cs="宋体"/>
                <w:color w:val="000000"/>
                <w:kern w:val="0"/>
              </w:rPr>
            </w:pPr>
            <w:r w:rsidRPr="00FA4F9B">
              <w:rPr>
                <w:rFonts w:ascii="宋体" w:hAnsi="宋体" w:hint="eastAsia"/>
                <w:kern w:val="0"/>
                <w:szCs w:val="21"/>
              </w:rPr>
              <w:t>1</w:t>
            </w:r>
          </w:p>
        </w:tc>
        <w:tc>
          <w:tcPr>
            <w:tcW w:w="3690" w:type="pct"/>
            <w:vAlign w:val="center"/>
          </w:tcPr>
          <w:p w14:paraId="2E516E49" w14:textId="025204B6" w:rsidR="0022505B" w:rsidRPr="00385DDA" w:rsidRDefault="0022505B" w:rsidP="002E1AD6">
            <w:pPr>
              <w:widowControl/>
              <w:shd w:val="clear" w:color="auto" w:fill="FFFFFF"/>
              <w:tabs>
                <w:tab w:val="left" w:pos="426"/>
              </w:tabs>
              <w:adjustRightInd w:val="0"/>
              <w:snapToGrid w:val="0"/>
              <w:rPr>
                <w:rFonts w:ascii="宋体" w:hAnsi="宋体" w:cs="宋体"/>
                <w:color w:val="000000"/>
                <w:kern w:val="0"/>
              </w:rPr>
            </w:pPr>
            <w:r>
              <w:rPr>
                <w:rFonts w:hAnsi="宋体" w:hint="eastAsia"/>
                <w:kern w:val="0"/>
                <w:szCs w:val="21"/>
              </w:rPr>
              <w:t>招标文件中第三</w:t>
            </w:r>
            <w:proofErr w:type="gramStart"/>
            <w:r>
              <w:rPr>
                <w:rFonts w:hAnsi="宋体" w:hint="eastAsia"/>
                <w:kern w:val="0"/>
                <w:szCs w:val="21"/>
              </w:rPr>
              <w:t>章需求</w:t>
            </w:r>
            <w:proofErr w:type="gramEnd"/>
            <w:r>
              <w:rPr>
                <w:rFonts w:hAnsi="宋体" w:hint="eastAsia"/>
                <w:kern w:val="0"/>
                <w:szCs w:val="21"/>
              </w:rPr>
              <w:t>的全部内容</w:t>
            </w:r>
          </w:p>
        </w:tc>
        <w:tc>
          <w:tcPr>
            <w:tcW w:w="698" w:type="pct"/>
            <w:vAlign w:val="center"/>
          </w:tcPr>
          <w:p w14:paraId="0500B546" w14:textId="77777777" w:rsidR="0022505B" w:rsidRPr="00385DDA" w:rsidRDefault="0022505B" w:rsidP="0022505B">
            <w:pPr>
              <w:widowControl/>
              <w:shd w:val="clear" w:color="auto" w:fill="FFFFFF"/>
              <w:tabs>
                <w:tab w:val="left" w:pos="426"/>
              </w:tabs>
              <w:adjustRightInd w:val="0"/>
              <w:snapToGrid w:val="0"/>
              <w:jc w:val="center"/>
              <w:rPr>
                <w:rFonts w:ascii="宋体" w:hAnsi="宋体" w:cs="宋体"/>
                <w:kern w:val="0"/>
                <w:szCs w:val="21"/>
              </w:rPr>
            </w:pPr>
          </w:p>
        </w:tc>
      </w:tr>
      <w:tr w:rsidR="00523991" w:rsidRPr="00385DDA" w14:paraId="4BBAEC19" w14:textId="77777777" w:rsidTr="002E1AD6">
        <w:trPr>
          <w:trHeight w:val="567"/>
          <w:jc w:val="center"/>
        </w:trPr>
        <w:tc>
          <w:tcPr>
            <w:tcW w:w="612" w:type="pct"/>
            <w:vAlign w:val="center"/>
          </w:tcPr>
          <w:p w14:paraId="615E494A" w14:textId="443FE326" w:rsidR="00523991" w:rsidRPr="00385DDA" w:rsidRDefault="00523991" w:rsidP="00523991">
            <w:pPr>
              <w:widowControl/>
              <w:shd w:val="clear" w:color="auto" w:fill="FFFFFF"/>
              <w:tabs>
                <w:tab w:val="left" w:pos="426"/>
              </w:tabs>
              <w:adjustRightInd w:val="0"/>
              <w:snapToGrid w:val="0"/>
              <w:jc w:val="center"/>
              <w:rPr>
                <w:rFonts w:ascii="宋体" w:hAnsi="宋体" w:cs="宋体"/>
                <w:color w:val="000000"/>
                <w:kern w:val="0"/>
              </w:rPr>
            </w:pPr>
            <w:r>
              <w:rPr>
                <w:rFonts w:ascii="宋体" w:hAnsi="宋体" w:cs="宋体" w:hint="eastAsia"/>
                <w:b/>
                <w:bCs/>
                <w:kern w:val="0"/>
                <w:szCs w:val="21"/>
              </w:rPr>
              <w:t>2</w:t>
            </w:r>
          </w:p>
        </w:tc>
        <w:tc>
          <w:tcPr>
            <w:tcW w:w="3690" w:type="pct"/>
            <w:vAlign w:val="center"/>
          </w:tcPr>
          <w:p w14:paraId="792E7F62" w14:textId="55652605" w:rsidR="00523991" w:rsidRPr="00385DDA" w:rsidRDefault="00523991" w:rsidP="002E1AD6">
            <w:pPr>
              <w:widowControl/>
              <w:shd w:val="clear" w:color="auto" w:fill="FFFFFF"/>
              <w:tabs>
                <w:tab w:val="left" w:pos="426"/>
              </w:tabs>
              <w:adjustRightInd w:val="0"/>
              <w:snapToGrid w:val="0"/>
              <w:rPr>
                <w:rFonts w:ascii="宋体" w:hAnsi="宋体" w:cs="宋体"/>
                <w:color w:val="000000"/>
                <w:kern w:val="0"/>
              </w:rPr>
            </w:pPr>
            <w:r w:rsidRPr="00683A03">
              <w:rPr>
                <w:rFonts w:ascii="宋体" w:hAnsi="宋体" w:cs="宋体" w:hint="eastAsia"/>
                <w:b/>
                <w:bCs/>
                <w:color w:val="FF0000"/>
                <w:kern w:val="0"/>
                <w:szCs w:val="21"/>
              </w:rPr>
              <w:t>★供应商投标时须报折扣率</w:t>
            </w:r>
            <w:r>
              <w:rPr>
                <w:rFonts w:ascii="宋体" w:hAnsi="宋体" w:cs="宋体" w:hint="eastAsia"/>
                <w:b/>
                <w:bCs/>
                <w:color w:val="FF0000"/>
                <w:kern w:val="0"/>
                <w:szCs w:val="21"/>
              </w:rPr>
              <w:t>，</w:t>
            </w:r>
            <w:r w:rsidRPr="00EB1413">
              <w:rPr>
                <w:rFonts w:ascii="宋体" w:hAnsi="宋体" w:cs="宋体" w:hint="eastAsia"/>
                <w:b/>
                <w:bCs/>
                <w:color w:val="FF0000"/>
                <w:kern w:val="0"/>
                <w:szCs w:val="21"/>
              </w:rPr>
              <w:t>折扣率必须小于或等于1，且大于0，且是固定唯一值</w:t>
            </w:r>
            <w:r>
              <w:rPr>
                <w:rFonts w:ascii="宋体" w:hAnsi="宋体" w:cs="宋体" w:hint="eastAsia"/>
                <w:b/>
                <w:bCs/>
                <w:color w:val="FF0000"/>
                <w:kern w:val="0"/>
                <w:szCs w:val="21"/>
              </w:rPr>
              <w:t>，</w:t>
            </w:r>
            <w:r w:rsidRPr="00683A03">
              <w:rPr>
                <w:rFonts w:ascii="宋体" w:hAnsi="宋体" w:cs="宋体" w:hint="eastAsia"/>
                <w:b/>
                <w:bCs/>
                <w:color w:val="FF0000"/>
                <w:kern w:val="0"/>
                <w:szCs w:val="21"/>
              </w:rPr>
              <w:t>投标人所报折扣率须精确到小数点后2位（如：0</w:t>
            </w:r>
            <w:r w:rsidRPr="00683A03">
              <w:rPr>
                <w:rFonts w:ascii="宋体" w:hAnsi="宋体" w:cs="宋体"/>
                <w:b/>
                <w:bCs/>
                <w:color w:val="FF0000"/>
                <w:kern w:val="0"/>
                <w:szCs w:val="21"/>
              </w:rPr>
              <w:t>.90</w:t>
            </w:r>
            <w:r w:rsidRPr="00683A03">
              <w:rPr>
                <w:rFonts w:ascii="宋体" w:hAnsi="宋体" w:cs="宋体" w:hint="eastAsia"/>
                <w:b/>
                <w:bCs/>
                <w:color w:val="FF0000"/>
                <w:kern w:val="0"/>
                <w:szCs w:val="21"/>
              </w:rPr>
              <w:t>）</w:t>
            </w:r>
            <w:r>
              <w:rPr>
                <w:rFonts w:ascii="宋体" w:hAnsi="宋体" w:cs="宋体" w:hint="eastAsia"/>
                <w:b/>
                <w:bCs/>
                <w:color w:val="FF0000"/>
                <w:kern w:val="0"/>
                <w:szCs w:val="21"/>
              </w:rPr>
              <w:t>，未按此报价作无效标处理</w:t>
            </w:r>
            <w:r w:rsidRPr="00683A03">
              <w:rPr>
                <w:rFonts w:ascii="宋体" w:hAnsi="宋体" w:cs="宋体" w:hint="eastAsia"/>
                <w:b/>
                <w:bCs/>
                <w:color w:val="FF0000"/>
                <w:kern w:val="0"/>
                <w:szCs w:val="21"/>
              </w:rPr>
              <w:t>；</w:t>
            </w:r>
          </w:p>
        </w:tc>
        <w:tc>
          <w:tcPr>
            <w:tcW w:w="698" w:type="pct"/>
            <w:vAlign w:val="center"/>
          </w:tcPr>
          <w:p w14:paraId="07D9DB33" w14:textId="77777777" w:rsidR="00523991" w:rsidRPr="00385DDA" w:rsidRDefault="00523991" w:rsidP="00523991">
            <w:pPr>
              <w:widowControl/>
              <w:shd w:val="clear" w:color="auto" w:fill="FFFFFF"/>
              <w:tabs>
                <w:tab w:val="left" w:pos="426"/>
              </w:tabs>
              <w:adjustRightInd w:val="0"/>
              <w:snapToGrid w:val="0"/>
              <w:jc w:val="center"/>
              <w:rPr>
                <w:rFonts w:ascii="宋体" w:hAnsi="宋体" w:cs="宋体"/>
                <w:kern w:val="0"/>
                <w:szCs w:val="21"/>
              </w:rPr>
            </w:pPr>
          </w:p>
        </w:tc>
      </w:tr>
      <w:tr w:rsidR="00385DDA" w:rsidRPr="00385DDA" w14:paraId="6235829B" w14:textId="77777777" w:rsidTr="002E1AD6">
        <w:trPr>
          <w:trHeight w:val="567"/>
          <w:jc w:val="center"/>
        </w:trPr>
        <w:tc>
          <w:tcPr>
            <w:tcW w:w="612" w:type="pct"/>
            <w:vAlign w:val="center"/>
          </w:tcPr>
          <w:p w14:paraId="5D005A3D" w14:textId="6E67C5E2" w:rsidR="00385DDA" w:rsidRPr="00385DDA" w:rsidRDefault="00D96669" w:rsidP="00385DDA">
            <w:pPr>
              <w:widowControl/>
              <w:shd w:val="clear" w:color="auto" w:fill="FFFFFF"/>
              <w:tabs>
                <w:tab w:val="left" w:pos="426"/>
              </w:tabs>
              <w:adjustRightInd w:val="0"/>
              <w:snapToGrid w:val="0"/>
              <w:jc w:val="center"/>
              <w:rPr>
                <w:rFonts w:ascii="宋体" w:hAnsi="宋体" w:cs="宋体"/>
                <w:color w:val="000000"/>
                <w:kern w:val="0"/>
              </w:rPr>
            </w:pPr>
            <w:r>
              <w:rPr>
                <w:rFonts w:ascii="宋体" w:hAnsi="宋体" w:cs="宋体" w:hint="eastAsia"/>
                <w:color w:val="000000"/>
                <w:kern w:val="0"/>
              </w:rPr>
              <w:t>3</w:t>
            </w:r>
          </w:p>
        </w:tc>
        <w:tc>
          <w:tcPr>
            <w:tcW w:w="3690" w:type="pct"/>
            <w:vAlign w:val="center"/>
          </w:tcPr>
          <w:p w14:paraId="7192CA39" w14:textId="40103543" w:rsidR="00385DDA" w:rsidRPr="00385DDA" w:rsidRDefault="00D96669" w:rsidP="002E1AD6">
            <w:pPr>
              <w:widowControl/>
              <w:shd w:val="clear" w:color="auto" w:fill="FFFFFF"/>
              <w:tabs>
                <w:tab w:val="left" w:pos="426"/>
              </w:tabs>
              <w:adjustRightInd w:val="0"/>
              <w:snapToGrid w:val="0"/>
              <w:rPr>
                <w:rFonts w:ascii="宋体" w:hAnsi="宋体" w:cs="宋体"/>
                <w:color w:val="000000"/>
                <w:kern w:val="0"/>
              </w:rPr>
            </w:pPr>
            <w:r w:rsidRPr="00A34687">
              <w:rPr>
                <w:rFonts w:ascii="宋体" w:hAnsi="宋体" w:hint="eastAsia"/>
                <w:b/>
                <w:color w:val="FF0000"/>
                <w:szCs w:val="21"/>
              </w:rPr>
              <w:t>人员要求：专门派一名员工跟单办理业务，按食堂每天制订的采购单进行配送。跟</w:t>
            </w:r>
            <w:proofErr w:type="gramStart"/>
            <w:r w:rsidRPr="00A34687">
              <w:rPr>
                <w:rFonts w:ascii="宋体" w:hAnsi="宋体" w:hint="eastAsia"/>
                <w:b/>
                <w:color w:val="FF0000"/>
                <w:szCs w:val="21"/>
              </w:rPr>
              <w:t>单员工</w:t>
            </w:r>
            <w:proofErr w:type="gramEnd"/>
            <w:r w:rsidRPr="00A34687">
              <w:rPr>
                <w:rFonts w:ascii="宋体" w:hAnsi="宋体" w:hint="eastAsia"/>
                <w:b/>
                <w:color w:val="FF0000"/>
                <w:szCs w:val="21"/>
              </w:rPr>
              <w:t>应相对固定，如更换，需事先通知采购人并获得认可。</w:t>
            </w:r>
          </w:p>
        </w:tc>
        <w:tc>
          <w:tcPr>
            <w:tcW w:w="698" w:type="pct"/>
            <w:vAlign w:val="center"/>
          </w:tcPr>
          <w:p w14:paraId="2764D469" w14:textId="77777777" w:rsidR="00385DDA" w:rsidRPr="00385DDA" w:rsidRDefault="00385DDA" w:rsidP="00385DDA">
            <w:pPr>
              <w:widowControl/>
              <w:shd w:val="clear" w:color="auto" w:fill="FFFFFF"/>
              <w:tabs>
                <w:tab w:val="left" w:pos="426"/>
              </w:tabs>
              <w:adjustRightInd w:val="0"/>
              <w:snapToGrid w:val="0"/>
              <w:jc w:val="center"/>
              <w:rPr>
                <w:rFonts w:ascii="宋体" w:hAnsi="宋体" w:cs="宋体"/>
                <w:kern w:val="0"/>
                <w:szCs w:val="21"/>
              </w:rPr>
            </w:pPr>
          </w:p>
        </w:tc>
      </w:tr>
    </w:tbl>
    <w:p w14:paraId="39E05292" w14:textId="77777777" w:rsidR="00385DDA" w:rsidRPr="00385DDA" w:rsidRDefault="00385DDA" w:rsidP="00385DDA">
      <w:pPr>
        <w:widowControl/>
        <w:shd w:val="clear" w:color="auto" w:fill="FFFFFF"/>
        <w:adjustRightInd w:val="0"/>
        <w:snapToGrid w:val="0"/>
        <w:spacing w:line="400" w:lineRule="exact"/>
        <w:ind w:leftChars="200" w:left="540" w:hangingChars="57" w:hanging="120"/>
        <w:rPr>
          <w:rFonts w:ascii="宋体" w:hAnsi="宋体" w:cs="宋体"/>
          <w:kern w:val="0"/>
        </w:rPr>
      </w:pPr>
    </w:p>
    <w:p w14:paraId="6DCC71D8"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bCs/>
          <w:kern w:val="0"/>
        </w:rPr>
      </w:pPr>
      <w:r w:rsidRPr="00385DDA">
        <w:rPr>
          <w:rFonts w:ascii="宋体" w:hAnsi="宋体" w:cs="宋体" w:hint="eastAsia"/>
          <w:bCs/>
          <w:kern w:val="0"/>
        </w:rPr>
        <w:t>填写说明：</w:t>
      </w:r>
    </w:p>
    <w:p w14:paraId="57385E42"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0"/>
        <w:rPr>
          <w:rFonts w:ascii="宋体" w:hAnsi="宋体" w:cs="宋体"/>
          <w:bCs/>
          <w:kern w:val="0"/>
        </w:rPr>
      </w:pPr>
      <w:r w:rsidRPr="00385DDA">
        <w:rPr>
          <w:rFonts w:ascii="宋体" w:hAnsi="宋体" w:cs="宋体"/>
          <w:bCs/>
          <w:kern w:val="0"/>
        </w:rPr>
        <w:t>1.上表所列内容为不可负偏离条款。</w:t>
      </w:r>
      <w:r w:rsidRPr="00385DDA">
        <w:rPr>
          <w:rFonts w:ascii="宋体" w:hAnsi="宋体" w:cs="宋体" w:hint="eastAsia"/>
          <w:bCs/>
          <w:kern w:val="0"/>
        </w:rPr>
        <w:t>出现负偏离或未响应的，将导致投标无效。</w:t>
      </w:r>
    </w:p>
    <w:p w14:paraId="2884EE4F"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0"/>
        <w:rPr>
          <w:rFonts w:ascii="宋体" w:hAnsi="宋体" w:cs="宋体"/>
          <w:bCs/>
          <w:kern w:val="0"/>
        </w:rPr>
      </w:pPr>
      <w:r w:rsidRPr="00385DDA">
        <w:rPr>
          <w:rFonts w:ascii="宋体" w:hAnsi="宋体" w:cs="宋体"/>
          <w:bCs/>
          <w:kern w:val="0"/>
        </w:rPr>
        <w:t>2.“投标人响应情况”一栏应如实填写“响应”或“不响应”。</w:t>
      </w:r>
    </w:p>
    <w:p w14:paraId="0EB7087F"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0"/>
        <w:rPr>
          <w:rFonts w:ascii="宋体" w:hAnsi="宋体" w:cs="宋体"/>
          <w:bCs/>
          <w:kern w:val="0"/>
        </w:rPr>
      </w:pPr>
      <w:r w:rsidRPr="00385DDA">
        <w:rPr>
          <w:rFonts w:ascii="宋体" w:hAnsi="宋体" w:cs="宋体"/>
          <w:bCs/>
          <w:kern w:val="0"/>
        </w:rPr>
        <w:t>3.</w:t>
      </w:r>
      <w:r w:rsidRPr="00385DDA">
        <w:rPr>
          <w:rFonts w:ascii="宋体" w:hAnsi="宋体" w:cs="宋体" w:hint="eastAsia"/>
          <w:bCs/>
          <w:kern w:val="0"/>
        </w:rPr>
        <w:t>上表</w:t>
      </w:r>
      <w:r w:rsidRPr="00385DDA">
        <w:rPr>
          <w:rFonts w:ascii="宋体" w:hAnsi="宋体" w:cs="宋体"/>
          <w:bCs/>
          <w:kern w:val="0"/>
        </w:rPr>
        <w:t>与投标文件其它内容冲突的，以</w:t>
      </w:r>
      <w:r w:rsidRPr="00385DDA">
        <w:rPr>
          <w:rFonts w:ascii="宋体" w:hAnsi="宋体" w:cs="宋体" w:hint="eastAsia"/>
          <w:bCs/>
          <w:kern w:val="0"/>
        </w:rPr>
        <w:t>上表</w:t>
      </w:r>
      <w:r w:rsidRPr="00385DDA">
        <w:rPr>
          <w:rFonts w:ascii="宋体" w:hAnsi="宋体" w:cs="宋体"/>
          <w:bCs/>
          <w:kern w:val="0"/>
        </w:rPr>
        <w:t>为准。</w:t>
      </w:r>
    </w:p>
    <w:p w14:paraId="1ECDA1AB"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0"/>
        <w:rPr>
          <w:rFonts w:ascii="宋体" w:hAnsi="宋体" w:cs="宋体"/>
          <w:bCs/>
          <w:kern w:val="0"/>
        </w:rPr>
      </w:pPr>
    </w:p>
    <w:p w14:paraId="51BFD312" w14:textId="247082C8" w:rsidR="00385DDA" w:rsidRPr="00385DDA" w:rsidRDefault="00385DDA" w:rsidP="00385DDA">
      <w:pPr>
        <w:widowControl/>
        <w:shd w:val="clear" w:color="auto" w:fill="FFFFFF"/>
        <w:adjustRightInd w:val="0"/>
        <w:snapToGrid w:val="0"/>
        <w:spacing w:line="500" w:lineRule="exact"/>
        <w:rPr>
          <w:rFonts w:ascii="宋体" w:hAnsi="宋体" w:cs="宋体"/>
          <w:kern w:val="0"/>
          <w:u w:val="single"/>
        </w:rPr>
      </w:pPr>
      <w:r w:rsidRPr="00385DDA">
        <w:rPr>
          <w:rFonts w:ascii="宋体" w:hAnsi="宋体" w:cs="宋体" w:hint="eastAsia"/>
          <w:spacing w:val="4"/>
          <w:kern w:val="0"/>
        </w:rPr>
        <w:t>投标人名称（</w:t>
      </w:r>
      <w:r w:rsidRPr="00385DDA">
        <w:rPr>
          <w:rFonts w:ascii="宋体" w:hAnsi="宋体" w:cs="宋体" w:hint="eastAsia"/>
          <w:kern w:val="0"/>
        </w:rPr>
        <w:t>单位盖</w:t>
      </w:r>
      <w:r w:rsidRPr="00385DDA">
        <w:rPr>
          <w:rFonts w:ascii="宋体" w:hAnsi="宋体" w:cs="宋体" w:hint="eastAsia"/>
          <w:spacing w:val="4"/>
          <w:kern w:val="0"/>
        </w:rPr>
        <w:t>公章）：</w:t>
      </w:r>
      <w:r w:rsidRPr="00385DDA">
        <w:rPr>
          <w:rFonts w:ascii="宋体" w:hAnsi="宋体" w:cs="宋体" w:hint="eastAsia"/>
          <w:spacing w:val="4"/>
          <w:kern w:val="0"/>
          <w:u w:val="single"/>
        </w:rPr>
        <w:t>________________________________________________</w:t>
      </w:r>
    </w:p>
    <w:p w14:paraId="47112AFC" w14:textId="3132335A" w:rsidR="00385DDA" w:rsidRPr="00385DDA" w:rsidRDefault="00385DDA" w:rsidP="00385DDA">
      <w:pPr>
        <w:widowControl/>
        <w:shd w:val="clear" w:color="auto" w:fill="FFFFFF"/>
        <w:adjustRightInd w:val="0"/>
        <w:snapToGrid w:val="0"/>
        <w:spacing w:line="520" w:lineRule="exact"/>
        <w:rPr>
          <w:rFonts w:ascii="宋体" w:hAnsi="宋体" w:cs="宋体"/>
          <w:spacing w:val="4"/>
          <w:kern w:val="0"/>
        </w:rPr>
      </w:pPr>
      <w:r w:rsidRPr="00385DDA">
        <w:rPr>
          <w:rFonts w:ascii="宋体" w:hAnsi="宋体" w:cs="宋体" w:hint="eastAsia"/>
          <w:kern w:val="0"/>
        </w:rPr>
        <w:t>法定代表人或投标人授权代表（签名或盖章）：</w:t>
      </w:r>
      <w:r w:rsidRPr="00385DDA">
        <w:rPr>
          <w:rFonts w:ascii="宋体" w:hAnsi="宋体" w:cs="宋体"/>
          <w:spacing w:val="4"/>
          <w:kern w:val="0"/>
          <w:u w:val="single"/>
        </w:rPr>
        <w:t>_______</w:t>
      </w:r>
      <w:r w:rsidRPr="00385DDA">
        <w:rPr>
          <w:rFonts w:ascii="宋体" w:hAnsi="宋体" w:cs="宋体"/>
          <w:spacing w:val="4"/>
          <w:kern w:val="0"/>
        </w:rPr>
        <w:t xml:space="preserve"> </w:t>
      </w:r>
      <w:r w:rsidRPr="00385DDA">
        <w:rPr>
          <w:rFonts w:ascii="宋体" w:hAnsi="宋体" w:cs="宋体" w:hint="eastAsia"/>
          <w:spacing w:val="4"/>
          <w:kern w:val="0"/>
        </w:rPr>
        <w:t>职务：</w:t>
      </w:r>
      <w:r w:rsidRPr="00385DDA">
        <w:rPr>
          <w:rFonts w:ascii="宋体" w:hAnsi="宋体" w:cs="宋体"/>
          <w:spacing w:val="4"/>
          <w:kern w:val="0"/>
          <w:u w:val="single"/>
        </w:rPr>
        <w:t>______</w:t>
      </w:r>
      <w:r w:rsidRPr="00385DDA">
        <w:rPr>
          <w:rFonts w:ascii="宋体" w:hAnsi="宋体" w:cs="宋体"/>
          <w:spacing w:val="4"/>
          <w:kern w:val="0"/>
        </w:rPr>
        <w:t xml:space="preserve"> </w:t>
      </w:r>
      <w:r w:rsidRPr="00385DDA">
        <w:rPr>
          <w:rFonts w:ascii="宋体" w:hAnsi="宋体" w:cs="宋体" w:hint="eastAsia"/>
          <w:spacing w:val="4"/>
          <w:kern w:val="0"/>
        </w:rPr>
        <w:t>日期</w:t>
      </w:r>
      <w:r w:rsidRPr="00385DDA">
        <w:rPr>
          <w:rFonts w:ascii="宋体" w:hAnsi="宋体" w:cs="宋体"/>
          <w:spacing w:val="4"/>
          <w:kern w:val="0"/>
          <w:u w:val="single"/>
        </w:rPr>
        <w:t>_______</w:t>
      </w:r>
    </w:p>
    <w:p w14:paraId="78AAF064"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0"/>
        <w:rPr>
          <w:rFonts w:ascii="宋体" w:hAnsi="宋体" w:cs="宋体"/>
          <w:bCs/>
          <w:kern w:val="0"/>
        </w:rPr>
      </w:pPr>
    </w:p>
    <w:p w14:paraId="50D52D47"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2"/>
        <w:rPr>
          <w:rFonts w:ascii="宋体" w:hAnsi="宋体" w:cs="宋体"/>
          <w:b/>
          <w:color w:val="FF0000"/>
          <w:kern w:val="0"/>
        </w:rPr>
      </w:pPr>
    </w:p>
    <w:p w14:paraId="1D36EDDD" w14:textId="77777777" w:rsidR="00385DDA" w:rsidRPr="00385DDA" w:rsidRDefault="00385DDA" w:rsidP="00385DDA">
      <w:pPr>
        <w:widowControl/>
        <w:shd w:val="clear" w:color="auto" w:fill="FFFFFF"/>
        <w:tabs>
          <w:tab w:val="left" w:pos="426"/>
        </w:tabs>
        <w:adjustRightInd w:val="0"/>
        <w:snapToGrid w:val="0"/>
        <w:spacing w:line="360" w:lineRule="auto"/>
        <w:ind w:firstLineChars="200" w:firstLine="422"/>
        <w:rPr>
          <w:rFonts w:ascii="宋体" w:hAnsi="宋体" w:cs="宋体"/>
          <w:b/>
          <w:color w:val="FF0000"/>
          <w:kern w:val="0"/>
        </w:rPr>
      </w:pPr>
    </w:p>
    <w:p w14:paraId="5F4FEE6E"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b/>
          <w:bCs/>
          <w:kern w:val="0"/>
          <w:sz w:val="24"/>
        </w:rPr>
      </w:pPr>
    </w:p>
    <w:p w14:paraId="187AE62D" w14:textId="77777777" w:rsidR="00385DDA" w:rsidRPr="00385DDA" w:rsidRDefault="00385DDA" w:rsidP="00385DDA">
      <w:pPr>
        <w:widowControl/>
        <w:jc w:val="left"/>
        <w:rPr>
          <w:rFonts w:ascii="宋体" w:hAnsi="宋体" w:cs="宋体"/>
          <w:b/>
          <w:bCs/>
          <w:kern w:val="0"/>
        </w:rPr>
      </w:pPr>
      <w:r w:rsidRPr="00385DDA">
        <w:rPr>
          <w:rFonts w:ascii="宋体" w:hAnsi="宋体" w:cs="宋体"/>
          <w:b/>
          <w:bCs/>
          <w:kern w:val="0"/>
        </w:rPr>
        <w:br w:type="page"/>
      </w:r>
    </w:p>
    <w:p w14:paraId="3DDD1B9F" w14:textId="77777777" w:rsidR="00385DDA" w:rsidRPr="00385DDA" w:rsidRDefault="00385DDA" w:rsidP="00385DDA">
      <w:pPr>
        <w:widowControl/>
        <w:shd w:val="clear" w:color="auto" w:fill="FFFFFF"/>
        <w:tabs>
          <w:tab w:val="left" w:pos="426"/>
        </w:tabs>
        <w:adjustRightInd w:val="0"/>
        <w:snapToGrid w:val="0"/>
        <w:spacing w:line="360" w:lineRule="auto"/>
        <w:rPr>
          <w:rFonts w:ascii="宋体" w:hAnsi="宋体" w:cs="宋体"/>
          <w:kern w:val="0"/>
        </w:rPr>
      </w:pPr>
      <w:r w:rsidRPr="00385DDA">
        <w:rPr>
          <w:rFonts w:ascii="宋体" w:hAnsi="宋体" w:cs="宋体"/>
          <w:kern w:val="0"/>
        </w:rPr>
        <w:lastRenderedPageBreak/>
        <w:t xml:space="preserve"> </w:t>
      </w:r>
    </w:p>
    <w:p w14:paraId="2DE1922B" w14:textId="77777777" w:rsidR="004623C5" w:rsidRPr="004623C5" w:rsidRDefault="004623C5" w:rsidP="00021E3F">
      <w:pPr>
        <w:pStyle w:val="afffd"/>
        <w:numPr>
          <w:ilvl w:val="0"/>
          <w:numId w:val="27"/>
        </w:numPr>
        <w:ind w:firstLineChars="0"/>
        <w:rPr>
          <w:rFonts w:ascii="宋体" w:hAnsi="宋体" w:cs="宋体"/>
          <w:b/>
          <w:color w:val="000000" w:themeColor="text1"/>
          <w:kern w:val="0"/>
          <w:sz w:val="24"/>
          <w:szCs w:val="24"/>
        </w:rPr>
      </w:pPr>
      <w:r w:rsidRPr="004623C5">
        <w:rPr>
          <w:rFonts w:ascii="宋体" w:hAnsi="宋体" w:cs="宋体" w:hint="eastAsia"/>
          <w:b/>
          <w:color w:val="000000" w:themeColor="text1"/>
          <w:kern w:val="0"/>
          <w:sz w:val="24"/>
          <w:szCs w:val="24"/>
        </w:rPr>
        <w:t>应急响应时间</w:t>
      </w:r>
    </w:p>
    <w:p w14:paraId="5B0ADDD0" w14:textId="3DCE3C4C" w:rsid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拟安排的专业检测</w:t>
      </w:r>
      <w:r>
        <w:rPr>
          <w:rFonts w:ascii="宋体" w:hAnsi="宋体" w:cs="宋体" w:hint="eastAsia"/>
          <w:b/>
          <w:color w:val="000000" w:themeColor="text1"/>
          <w:kern w:val="0"/>
          <w:sz w:val="24"/>
        </w:rPr>
        <w:t>设备</w:t>
      </w:r>
    </w:p>
    <w:p w14:paraId="4E558B09" w14:textId="317F8EED"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proofErr w:type="gramStart"/>
      <w:r w:rsidRPr="004623C5">
        <w:rPr>
          <w:rFonts w:ascii="宋体" w:hAnsi="宋体" w:cs="宋体" w:hint="eastAsia"/>
          <w:b/>
          <w:color w:val="000000" w:themeColor="text1"/>
          <w:kern w:val="0"/>
          <w:sz w:val="24"/>
        </w:rPr>
        <w:t>食材检测</w:t>
      </w:r>
      <w:proofErr w:type="gramEnd"/>
      <w:r w:rsidRPr="004623C5">
        <w:rPr>
          <w:rFonts w:ascii="宋体" w:hAnsi="宋体" w:cs="宋体" w:hint="eastAsia"/>
          <w:b/>
          <w:color w:val="000000" w:themeColor="text1"/>
          <w:kern w:val="0"/>
          <w:sz w:val="24"/>
        </w:rPr>
        <w:t>能力</w:t>
      </w:r>
    </w:p>
    <w:p w14:paraId="69668467" w14:textId="4ED9CCC1"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拟安排配送车辆</w:t>
      </w:r>
    </w:p>
    <w:p w14:paraId="2B4E3B0E" w14:textId="750609F0"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拟安排配送人员情况</w:t>
      </w:r>
    </w:p>
    <w:p w14:paraId="6B80558E" w14:textId="4302B3E0"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配送场所面积</w:t>
      </w:r>
    </w:p>
    <w:p w14:paraId="2D6C223E" w14:textId="66E7818B"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基地建设</w:t>
      </w:r>
    </w:p>
    <w:p w14:paraId="4B02F334"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体系认证情况</w:t>
      </w:r>
    </w:p>
    <w:p w14:paraId="4B38F7F1"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同类项目业绩</w:t>
      </w:r>
    </w:p>
    <w:p w14:paraId="638CC186"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公司荣誉</w:t>
      </w:r>
    </w:p>
    <w:p w14:paraId="29E91DE1"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食品安全保险</w:t>
      </w:r>
    </w:p>
    <w:p w14:paraId="6F2BFF4D" w14:textId="733D003D" w:rsid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诚信</w:t>
      </w:r>
    </w:p>
    <w:p w14:paraId="3C88B662" w14:textId="77777777" w:rsidR="004623C5" w:rsidRPr="004623C5" w:rsidRDefault="004623C5" w:rsidP="00021E3F">
      <w:pPr>
        <w:pStyle w:val="afffd"/>
        <w:widowControl/>
        <w:numPr>
          <w:ilvl w:val="0"/>
          <w:numId w:val="27"/>
        </w:numPr>
        <w:shd w:val="clear" w:color="auto" w:fill="FFFFFF"/>
        <w:adjustRightInd w:val="0"/>
        <w:snapToGrid w:val="0"/>
        <w:spacing w:line="360" w:lineRule="auto"/>
        <w:ind w:firstLineChars="0"/>
        <w:jc w:val="center"/>
        <w:rPr>
          <w:rFonts w:ascii="宋体" w:hAnsi="宋体" w:cs="宋体"/>
          <w:b/>
          <w:color w:val="000000" w:themeColor="text1"/>
          <w:kern w:val="0"/>
          <w:szCs w:val="21"/>
        </w:rPr>
      </w:pPr>
      <w:r w:rsidRPr="004623C5">
        <w:rPr>
          <w:rFonts w:ascii="宋体" w:hAnsi="宋体" w:cs="宋体" w:hint="eastAsia"/>
          <w:b/>
          <w:color w:val="000000" w:themeColor="text1"/>
          <w:kern w:val="0"/>
          <w:szCs w:val="21"/>
        </w:rPr>
        <w:t>诚信承诺函</w:t>
      </w:r>
    </w:p>
    <w:p w14:paraId="63C99289" w14:textId="77777777" w:rsidR="004623C5" w:rsidRPr="004623C5" w:rsidRDefault="004623C5" w:rsidP="00021E3F">
      <w:pPr>
        <w:pStyle w:val="afffd"/>
        <w:widowControl/>
        <w:numPr>
          <w:ilvl w:val="0"/>
          <w:numId w:val="27"/>
        </w:numPr>
        <w:shd w:val="clear" w:color="auto" w:fill="FFFFFF"/>
        <w:tabs>
          <w:tab w:val="left" w:pos="426"/>
        </w:tabs>
        <w:wordWrap w:val="0"/>
        <w:adjustRightInd w:val="0"/>
        <w:snapToGrid w:val="0"/>
        <w:spacing w:line="360" w:lineRule="auto"/>
        <w:ind w:firstLineChars="0"/>
        <w:jc w:val="left"/>
        <w:rPr>
          <w:rFonts w:ascii="宋体" w:hAnsi="宋体" w:cs="宋体"/>
          <w:color w:val="000000" w:themeColor="text1"/>
          <w:kern w:val="0"/>
          <w:szCs w:val="21"/>
          <w:u w:val="single"/>
        </w:rPr>
      </w:pPr>
      <w:r w:rsidRPr="004623C5">
        <w:rPr>
          <w:rFonts w:ascii="宋体" w:hAnsi="宋体" w:cs="宋体" w:hint="eastAsia"/>
          <w:b/>
          <w:bCs/>
          <w:color w:val="000000" w:themeColor="text1"/>
          <w:kern w:val="0"/>
          <w:u w:val="single"/>
        </w:rPr>
        <w:t>深圳市深水</w:t>
      </w:r>
      <w:proofErr w:type="gramStart"/>
      <w:r w:rsidRPr="004623C5">
        <w:rPr>
          <w:rFonts w:ascii="宋体" w:hAnsi="宋体" w:cs="宋体" w:hint="eastAsia"/>
          <w:b/>
          <w:bCs/>
          <w:color w:val="000000" w:themeColor="text1"/>
          <w:kern w:val="0"/>
          <w:u w:val="single"/>
        </w:rPr>
        <w:t>水务</w:t>
      </w:r>
      <w:proofErr w:type="gramEnd"/>
      <w:r w:rsidRPr="004623C5">
        <w:rPr>
          <w:rFonts w:ascii="宋体" w:hAnsi="宋体" w:cs="宋体" w:hint="eastAsia"/>
          <w:b/>
          <w:bCs/>
          <w:color w:val="000000" w:themeColor="text1"/>
          <w:kern w:val="0"/>
          <w:u w:val="single"/>
        </w:rPr>
        <w:t>咨询有限公司：</w:t>
      </w:r>
    </w:p>
    <w:p w14:paraId="47076FCE" w14:textId="77777777" w:rsidR="004623C5" w:rsidRPr="004623C5" w:rsidRDefault="004623C5" w:rsidP="00021E3F">
      <w:pPr>
        <w:pStyle w:val="afffd"/>
        <w:widowControl/>
        <w:numPr>
          <w:ilvl w:val="0"/>
          <w:numId w:val="27"/>
        </w:numPr>
        <w:shd w:val="clear" w:color="auto" w:fill="FFFFFF"/>
        <w:tabs>
          <w:tab w:val="left" w:pos="426"/>
        </w:tabs>
        <w:adjustRightInd w:val="0"/>
        <w:snapToGrid w:val="0"/>
        <w:spacing w:line="360" w:lineRule="auto"/>
        <w:ind w:firstLineChars="0"/>
        <w:rPr>
          <w:rFonts w:ascii="宋体" w:hAnsi="宋体" w:cs="宋体"/>
          <w:b/>
          <w:color w:val="000000" w:themeColor="text1"/>
          <w:kern w:val="0"/>
          <w:szCs w:val="21"/>
        </w:rPr>
      </w:pPr>
      <w:r w:rsidRPr="004623C5">
        <w:rPr>
          <w:rFonts w:ascii="宋体" w:hAnsi="宋体" w:cs="宋体" w:hint="eastAsia"/>
          <w:color w:val="000000" w:themeColor="text1"/>
          <w:kern w:val="0"/>
          <w:szCs w:val="21"/>
        </w:rPr>
        <w:t>根据《深圳市政府采购供应商诚信管理暂行办法》深财</w:t>
      </w:r>
      <w:proofErr w:type="gramStart"/>
      <w:r w:rsidRPr="004623C5">
        <w:rPr>
          <w:rFonts w:ascii="宋体" w:hAnsi="宋体" w:cs="宋体" w:hint="eastAsia"/>
          <w:color w:val="000000" w:themeColor="text1"/>
          <w:kern w:val="0"/>
          <w:szCs w:val="21"/>
        </w:rPr>
        <w:t>规</w:t>
      </w:r>
      <w:proofErr w:type="gramEnd"/>
      <w:r w:rsidRPr="004623C5">
        <w:rPr>
          <w:rFonts w:ascii="宋体" w:hAnsi="宋体" w:cs="宋体" w:hint="eastAsia"/>
          <w:color w:val="000000" w:themeColor="text1"/>
          <w:kern w:val="0"/>
          <w:szCs w:val="21"/>
        </w:rPr>
        <w:t>〔2017〕8号相关规定，在参与贵中心组织的       （项目名称）    （项目编号：      ） 政府采购活动中，我单位承诺：</w:t>
      </w:r>
      <w:r w:rsidRPr="004623C5">
        <w:rPr>
          <w:rFonts w:ascii="宋体" w:hAnsi="宋体" w:cs="宋体" w:hint="eastAsia"/>
          <w:b/>
          <w:color w:val="000000" w:themeColor="text1"/>
          <w:kern w:val="0"/>
          <w:szCs w:val="21"/>
        </w:rPr>
        <w:t>本公司不存在违反《深圳市政府采购供应商诚信管理暂行办法》</w:t>
      </w:r>
      <w:r w:rsidRPr="004623C5">
        <w:rPr>
          <w:rFonts w:ascii="宋体" w:hAnsi="宋体" w:cs="宋体"/>
          <w:b/>
          <w:color w:val="000000" w:themeColor="text1"/>
          <w:kern w:val="0"/>
          <w:szCs w:val="21"/>
        </w:rPr>
        <w:t>的</w:t>
      </w:r>
      <w:r w:rsidRPr="004623C5">
        <w:rPr>
          <w:rFonts w:ascii="宋体" w:hAnsi="宋体" w:cs="宋体" w:hint="eastAsia"/>
          <w:b/>
          <w:color w:val="000000" w:themeColor="text1"/>
          <w:kern w:val="0"/>
          <w:szCs w:val="21"/>
        </w:rPr>
        <w:t>情形。</w:t>
      </w:r>
    </w:p>
    <w:p w14:paraId="03590A1B" w14:textId="77777777" w:rsidR="004623C5" w:rsidRPr="004623C5" w:rsidRDefault="004623C5" w:rsidP="00021E3F">
      <w:pPr>
        <w:pStyle w:val="afffd"/>
        <w:widowControl/>
        <w:numPr>
          <w:ilvl w:val="0"/>
          <w:numId w:val="27"/>
        </w:numPr>
        <w:shd w:val="clear" w:color="auto" w:fill="FFFFFF"/>
        <w:tabs>
          <w:tab w:val="left" w:pos="426"/>
        </w:tabs>
        <w:adjustRightInd w:val="0"/>
        <w:snapToGrid w:val="0"/>
        <w:spacing w:line="360" w:lineRule="auto"/>
        <w:ind w:firstLineChars="0"/>
        <w:rPr>
          <w:rFonts w:ascii="宋体" w:hAnsi="宋体" w:cs="宋体"/>
          <w:color w:val="000000" w:themeColor="text1"/>
          <w:kern w:val="0"/>
          <w:szCs w:val="21"/>
        </w:rPr>
      </w:pPr>
      <w:r w:rsidRPr="004623C5">
        <w:rPr>
          <w:rFonts w:ascii="宋体" w:hAnsi="宋体" w:cs="宋体" w:hint="eastAsia"/>
          <w:color w:val="000000" w:themeColor="text1"/>
          <w:kern w:val="0"/>
          <w:szCs w:val="21"/>
        </w:rPr>
        <w:t>我单位对该承诺的真实性负责，如有不实，自愿接受相关法律法规的处罚及其他一切后果（含自愿接受将此不良行为记入</w:t>
      </w:r>
      <w:r w:rsidRPr="004623C5">
        <w:rPr>
          <w:rFonts w:ascii="宋体" w:hAnsi="宋体" w:cs="宋体"/>
          <w:color w:val="000000" w:themeColor="text1"/>
          <w:kern w:val="0"/>
          <w:szCs w:val="21"/>
        </w:rPr>
        <w:t>供应商诚信档案</w:t>
      </w:r>
      <w:r w:rsidRPr="004623C5">
        <w:rPr>
          <w:rFonts w:ascii="宋体" w:hAnsi="宋体" w:cs="宋体" w:hint="eastAsia"/>
          <w:color w:val="000000" w:themeColor="text1"/>
          <w:kern w:val="0"/>
          <w:szCs w:val="21"/>
        </w:rPr>
        <w:t>和自愿接受</w:t>
      </w:r>
      <w:proofErr w:type="gramStart"/>
      <w:r w:rsidRPr="004623C5">
        <w:rPr>
          <w:rFonts w:ascii="宋体" w:hAnsi="宋体" w:cs="宋体" w:hint="eastAsia"/>
          <w:color w:val="000000" w:themeColor="text1"/>
          <w:kern w:val="0"/>
          <w:szCs w:val="21"/>
        </w:rPr>
        <w:t>虚假响应</w:t>
      </w:r>
      <w:proofErr w:type="gramEnd"/>
      <w:r w:rsidRPr="004623C5">
        <w:rPr>
          <w:rFonts w:ascii="宋体" w:hAnsi="宋体" w:cs="宋体" w:hint="eastAsia"/>
          <w:color w:val="000000" w:themeColor="text1"/>
          <w:kern w:val="0"/>
          <w:szCs w:val="21"/>
        </w:rPr>
        <w:t>导致禁止参加政府采购活动的处罚等）。</w:t>
      </w:r>
    </w:p>
    <w:p w14:paraId="09E5603D" w14:textId="77777777" w:rsidR="004623C5" w:rsidRPr="004623C5" w:rsidRDefault="004623C5" w:rsidP="004623C5">
      <w:pPr>
        <w:pStyle w:val="afffffe"/>
        <w:ind w:firstLine="480"/>
        <w:rPr>
          <w:u w:val="single"/>
        </w:rPr>
      </w:pPr>
      <w:r w:rsidRPr="004623C5">
        <w:rPr>
          <w:rFonts w:hint="eastAsia"/>
        </w:rPr>
        <w:lastRenderedPageBreak/>
        <w:t xml:space="preserve">    </w:t>
      </w:r>
      <w:r w:rsidRPr="004623C5">
        <w:rPr>
          <w:rFonts w:hint="eastAsia"/>
        </w:rPr>
        <w:t>特此承诺。</w:t>
      </w:r>
    </w:p>
    <w:p w14:paraId="3FA9C101" w14:textId="77777777" w:rsidR="004623C5" w:rsidRPr="004623C5" w:rsidRDefault="004623C5" w:rsidP="004623C5">
      <w:pPr>
        <w:pStyle w:val="afffffe"/>
        <w:ind w:firstLine="480"/>
        <w:rPr>
          <w:u w:val="single"/>
        </w:rPr>
      </w:pPr>
    </w:p>
    <w:p w14:paraId="6E5E09B8" w14:textId="373B2248" w:rsidR="004623C5" w:rsidRPr="004623C5" w:rsidRDefault="004623C5" w:rsidP="004623C5">
      <w:pPr>
        <w:pStyle w:val="afffffe"/>
        <w:ind w:right="960" w:firstLineChars="2300" w:firstLine="5520"/>
      </w:pPr>
      <w:r w:rsidRPr="004623C5">
        <w:rPr>
          <w:rFonts w:hint="eastAsia"/>
        </w:rPr>
        <w:t>投标单位：</w:t>
      </w:r>
      <w:r>
        <w:t xml:space="preserve">        </w:t>
      </w:r>
      <w:r w:rsidRPr="004623C5">
        <w:rPr>
          <w:rFonts w:hint="eastAsia"/>
        </w:rPr>
        <w:t xml:space="preserve"> </w:t>
      </w:r>
    </w:p>
    <w:p w14:paraId="38A4D5DB" w14:textId="77777777" w:rsidR="004623C5" w:rsidRPr="004623C5" w:rsidRDefault="004623C5" w:rsidP="004623C5">
      <w:pPr>
        <w:pStyle w:val="afffffe"/>
        <w:ind w:firstLine="480"/>
        <w:jc w:val="right"/>
        <w:rPr>
          <w:rFonts w:ascii="宋体" w:hAnsi="宋体" w:cs="宋体"/>
          <w:color w:val="000000" w:themeColor="text1"/>
          <w:kern w:val="0"/>
          <w:szCs w:val="21"/>
        </w:rPr>
      </w:pPr>
      <w:r w:rsidRPr="004623C5">
        <w:rPr>
          <w:rFonts w:ascii="宋体" w:hAnsi="宋体" w:cs="宋体" w:hint="eastAsia"/>
          <w:color w:val="000000" w:themeColor="text1"/>
          <w:kern w:val="0"/>
          <w:szCs w:val="21"/>
        </w:rPr>
        <w:t xml:space="preserve">日期：      年    月    </w:t>
      </w:r>
    </w:p>
    <w:p w14:paraId="23C18D02" w14:textId="77777777" w:rsidR="004623C5" w:rsidRDefault="004623C5" w:rsidP="004623C5">
      <w:pPr>
        <w:widowControl/>
        <w:shd w:val="clear" w:color="auto" w:fill="FFFFFF"/>
        <w:spacing w:before="280" w:after="290" w:line="377" w:lineRule="auto"/>
        <w:jc w:val="right"/>
        <w:rPr>
          <w:rFonts w:ascii="宋体" w:hAnsi="宋体" w:cs="宋体"/>
          <w:color w:val="000000" w:themeColor="text1"/>
          <w:kern w:val="0"/>
          <w:szCs w:val="21"/>
        </w:rPr>
      </w:pPr>
    </w:p>
    <w:p w14:paraId="77FD9A7A" w14:textId="5D808F26" w:rsidR="009C183E" w:rsidRDefault="004623C5" w:rsidP="009C183E">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疫情防控</w:t>
      </w:r>
    </w:p>
    <w:p w14:paraId="64C92FC9" w14:textId="678DEF5E" w:rsidR="009C183E" w:rsidRPr="00541BFC" w:rsidRDefault="009C183E" w:rsidP="00541BFC">
      <w:pPr>
        <w:pStyle w:val="afffffe"/>
        <w:ind w:firstLine="482"/>
        <w:jc w:val="center"/>
        <w:rPr>
          <w:b/>
          <w:bCs/>
        </w:rPr>
      </w:pPr>
      <w:proofErr w:type="gramStart"/>
      <w:r w:rsidRPr="00541BFC">
        <w:rPr>
          <w:rFonts w:hint="eastAsia"/>
          <w:b/>
          <w:bCs/>
        </w:rPr>
        <w:t>稳岗企业</w:t>
      </w:r>
      <w:proofErr w:type="gramEnd"/>
      <w:r w:rsidRPr="00541BFC">
        <w:rPr>
          <w:rFonts w:hint="eastAsia"/>
          <w:b/>
          <w:bCs/>
        </w:rPr>
        <w:t>承诺函</w:t>
      </w:r>
      <w:r w:rsidR="00541BFC" w:rsidRPr="00541BFC">
        <w:rPr>
          <w:rFonts w:hint="eastAsia"/>
          <w:b/>
          <w:bCs/>
        </w:rPr>
        <w:t>（格式仅供参考）</w:t>
      </w:r>
    </w:p>
    <w:p w14:paraId="153B171A" w14:textId="77777777" w:rsidR="009C183E" w:rsidRDefault="009C183E" w:rsidP="009C183E">
      <w:pPr>
        <w:pStyle w:val="afffffe"/>
        <w:ind w:firstLine="480"/>
      </w:pPr>
      <w:r>
        <w:rPr>
          <w:rFonts w:hint="eastAsia"/>
        </w:rPr>
        <w:t>致：（采购单位名称）</w:t>
      </w:r>
    </w:p>
    <w:p w14:paraId="16F1F533" w14:textId="5F7291E3" w:rsidR="009C183E" w:rsidRDefault="009C183E" w:rsidP="009C183E">
      <w:pPr>
        <w:pStyle w:val="afffffe"/>
        <w:ind w:firstLine="480"/>
      </w:pPr>
      <w:r>
        <w:rPr>
          <w:rFonts w:hint="eastAsia"/>
        </w:rPr>
        <w:t>根据（深圳市财政局</w:t>
      </w:r>
      <w:r>
        <w:rPr>
          <w:rFonts w:hint="eastAsia"/>
        </w:rPr>
        <w:t xml:space="preserve"> </w:t>
      </w:r>
      <w:r>
        <w:rPr>
          <w:rFonts w:hint="eastAsia"/>
        </w:rPr>
        <w:t>深圳市政府采购中心关于印发《深圳市政府采购落实支持企业复工复产政策的实施细则》的通知（深</w:t>
      </w:r>
      <w:proofErr w:type="gramStart"/>
      <w:r>
        <w:rPr>
          <w:rFonts w:hint="eastAsia"/>
        </w:rPr>
        <w:t>府购</w:t>
      </w:r>
      <w:r>
        <w:rPr>
          <w:rFonts w:hint="eastAsia"/>
        </w:rPr>
        <w:t>[</w:t>
      </w:r>
      <w:proofErr w:type="gramEnd"/>
      <w:r>
        <w:rPr>
          <w:rFonts w:hint="eastAsia"/>
        </w:rPr>
        <w:t>2020]24</w:t>
      </w:r>
      <w:r>
        <w:rPr>
          <w:rFonts w:hint="eastAsia"/>
        </w:rPr>
        <w:t>号））相关规定，在参与贵单位组织的</w:t>
      </w:r>
      <w:r>
        <w:rPr>
          <w:rFonts w:hint="eastAsia"/>
        </w:rPr>
        <w:t xml:space="preserve">       </w:t>
      </w:r>
      <w:r>
        <w:rPr>
          <w:rFonts w:hint="eastAsia"/>
        </w:rPr>
        <w:t>（项目名称）</w:t>
      </w:r>
      <w:r>
        <w:rPr>
          <w:rFonts w:hint="eastAsia"/>
        </w:rPr>
        <w:t xml:space="preserve">    </w:t>
      </w:r>
      <w:r>
        <w:rPr>
          <w:rFonts w:hint="eastAsia"/>
        </w:rPr>
        <w:t>（项目编号：</w:t>
      </w:r>
      <w:r>
        <w:rPr>
          <w:rFonts w:hint="eastAsia"/>
        </w:rPr>
        <w:t xml:space="preserve">      </w:t>
      </w:r>
      <w:r>
        <w:rPr>
          <w:rFonts w:hint="eastAsia"/>
        </w:rPr>
        <w:t>）</w:t>
      </w:r>
      <w:r>
        <w:rPr>
          <w:rFonts w:hint="eastAsia"/>
        </w:rPr>
        <w:t xml:space="preserve"> </w:t>
      </w:r>
      <w:r>
        <w:rPr>
          <w:rFonts w:hint="eastAsia"/>
        </w:rPr>
        <w:t>政府采购活动中，我单位承诺：我单位未裁员或裁员率低于</w:t>
      </w:r>
      <w:r>
        <w:rPr>
          <w:rFonts w:hint="eastAsia"/>
        </w:rPr>
        <w:t>20%</w:t>
      </w:r>
      <w:r>
        <w:rPr>
          <w:rFonts w:hint="eastAsia"/>
        </w:rPr>
        <w:t>。即投标前一个月（</w:t>
      </w:r>
      <w:r>
        <w:rPr>
          <w:rFonts w:hint="eastAsia"/>
        </w:rPr>
        <w:t>2020</w:t>
      </w:r>
      <w:r>
        <w:rPr>
          <w:rFonts w:hint="eastAsia"/>
        </w:rPr>
        <w:t>年</w:t>
      </w:r>
      <w:r w:rsidR="00541BFC">
        <w:rPr>
          <w:rFonts w:hint="eastAsia"/>
        </w:rPr>
        <w:t>9</w:t>
      </w:r>
      <w:r>
        <w:rPr>
          <w:rFonts w:hint="eastAsia"/>
        </w:rPr>
        <w:t>月）实际参加社会保险（至少包括养老保险）的员工人数（含免缴或延期缴纳社会保险人数）不低于</w:t>
      </w:r>
      <w:r>
        <w:rPr>
          <w:rFonts w:hint="eastAsia"/>
        </w:rPr>
        <w:t>2019</w:t>
      </w:r>
      <w:r>
        <w:rPr>
          <w:rFonts w:hint="eastAsia"/>
        </w:rPr>
        <w:t>年</w:t>
      </w:r>
      <w:r>
        <w:rPr>
          <w:rFonts w:hint="eastAsia"/>
        </w:rPr>
        <w:t>12</w:t>
      </w:r>
      <w:r>
        <w:rPr>
          <w:rFonts w:hint="eastAsia"/>
        </w:rPr>
        <w:t>月同口径人数</w:t>
      </w:r>
      <w:r>
        <w:rPr>
          <w:rFonts w:hint="eastAsia"/>
        </w:rPr>
        <w:t>80%</w:t>
      </w:r>
      <w:r>
        <w:rPr>
          <w:rFonts w:hint="eastAsia"/>
        </w:rPr>
        <w:t>（含）。</w:t>
      </w:r>
    </w:p>
    <w:p w14:paraId="5B585435" w14:textId="77777777" w:rsidR="009C183E" w:rsidRDefault="009C183E" w:rsidP="009C183E">
      <w:pPr>
        <w:pStyle w:val="afffffe"/>
        <w:ind w:firstLine="480"/>
      </w:pPr>
      <w:r>
        <w:rPr>
          <w:rFonts w:hint="eastAsia"/>
        </w:rPr>
        <w:t>我单位对该承诺的真实性负责，如有不实，自愿接受相关法律法规的处罚及其他一切后果。</w:t>
      </w:r>
    </w:p>
    <w:p w14:paraId="66A3554F" w14:textId="77777777" w:rsidR="009C183E" w:rsidRDefault="009C183E" w:rsidP="009C183E">
      <w:pPr>
        <w:pStyle w:val="afffffe"/>
        <w:ind w:firstLine="480"/>
      </w:pPr>
      <w:r>
        <w:rPr>
          <w:rFonts w:hint="eastAsia"/>
        </w:rPr>
        <w:t xml:space="preserve">    </w:t>
      </w:r>
      <w:r>
        <w:rPr>
          <w:rFonts w:hint="eastAsia"/>
        </w:rPr>
        <w:t>特此承诺。</w:t>
      </w:r>
    </w:p>
    <w:p w14:paraId="230CB2A9" w14:textId="77777777" w:rsidR="009C183E" w:rsidRDefault="009C183E" w:rsidP="009C183E">
      <w:pPr>
        <w:pStyle w:val="afffffe"/>
        <w:ind w:firstLine="480"/>
      </w:pPr>
    </w:p>
    <w:p w14:paraId="392EB3A5" w14:textId="4778B4B3" w:rsidR="009C183E" w:rsidRDefault="009C183E" w:rsidP="00541BFC">
      <w:pPr>
        <w:pStyle w:val="afffffe"/>
        <w:ind w:right="960" w:firstLineChars="2200" w:firstLine="5280"/>
      </w:pPr>
      <w:r>
        <w:rPr>
          <w:rFonts w:hint="eastAsia"/>
        </w:rPr>
        <w:t>投标单位：</w:t>
      </w:r>
      <w:r>
        <w:rPr>
          <w:rFonts w:hint="eastAsia"/>
        </w:rPr>
        <w:t xml:space="preserve"> </w:t>
      </w:r>
      <w:r w:rsidR="00541BFC">
        <w:t xml:space="preserve">             </w:t>
      </w:r>
    </w:p>
    <w:p w14:paraId="280079ED" w14:textId="370DDF47" w:rsidR="009C183E" w:rsidRPr="009C183E" w:rsidRDefault="009C183E" w:rsidP="00541BFC">
      <w:pPr>
        <w:pStyle w:val="afffffe"/>
        <w:ind w:firstLine="48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B621F07"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配送服务方案</w:t>
      </w:r>
    </w:p>
    <w:p w14:paraId="1E4D166D" w14:textId="77777777" w:rsidR="004623C5" w:rsidRPr="004623C5" w:rsidRDefault="004623C5"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4623C5">
        <w:rPr>
          <w:rFonts w:ascii="宋体" w:hAnsi="宋体" w:cs="宋体" w:hint="eastAsia"/>
          <w:b/>
          <w:color w:val="000000" w:themeColor="text1"/>
          <w:kern w:val="0"/>
          <w:sz w:val="24"/>
        </w:rPr>
        <w:t>质量保证方案</w:t>
      </w:r>
    </w:p>
    <w:p w14:paraId="64EC8363"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bookmarkStart w:id="54" w:name="_Toc43264518"/>
      <w:bookmarkStart w:id="55" w:name="_Toc50703730"/>
      <w:bookmarkStart w:id="56" w:name="_Toc50691037"/>
      <w:bookmarkStart w:id="57" w:name="_Toc43264525"/>
      <w:r w:rsidRPr="00385DDA">
        <w:rPr>
          <w:rFonts w:ascii="宋体" w:hAnsi="宋体" w:cs="宋体" w:hint="eastAsia"/>
          <w:b/>
          <w:color w:val="000000" w:themeColor="text1"/>
          <w:kern w:val="0"/>
          <w:sz w:val="24"/>
        </w:rPr>
        <w:t>中小企业声明函及残疾人福利性单位声明函（或省级以上监狱管理局、戒毒管理局（含新疆生产建设兵团）出具的属于监狱企业的证明文件）</w:t>
      </w:r>
    </w:p>
    <w:p w14:paraId="6079545D"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lastRenderedPageBreak/>
        <w:t>备注：该部分内容由供应商根据自身情况提供相关内容，不符合要求的供应商可以不提供。</w:t>
      </w:r>
    </w:p>
    <w:p w14:paraId="29A6671A" w14:textId="77777777" w:rsidR="00385DDA" w:rsidRPr="00385DDA" w:rsidRDefault="00385DDA" w:rsidP="00385DDA">
      <w:pPr>
        <w:widowControl/>
        <w:shd w:val="clear" w:color="auto" w:fill="FFFFFF"/>
        <w:adjustRightInd w:val="0"/>
        <w:snapToGrid w:val="0"/>
        <w:spacing w:line="360" w:lineRule="auto"/>
        <w:ind w:leftChars="-1" w:left="-2" w:firstLine="2"/>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（一）中小企业声明函</w:t>
      </w:r>
    </w:p>
    <w:p w14:paraId="6FCE18D3"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本公司郑重声明，根据《政府采购促进中小企业发展暂行办法》（财库〔</w:t>
      </w:r>
      <w:r w:rsidRPr="00385DDA">
        <w:rPr>
          <w:rFonts w:ascii="宋体" w:hAnsi="宋体" w:cs="宋体"/>
          <w:color w:val="000000" w:themeColor="text1"/>
          <w:kern w:val="0"/>
          <w:szCs w:val="21"/>
        </w:rPr>
        <w:t>2011〕181号）的规定，本公司为______（请填写：中型、小型、微型）企业。即，本公司同时满足以下条件：</w:t>
      </w:r>
    </w:p>
    <w:p w14:paraId="509B4253"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color w:val="000000" w:themeColor="text1"/>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6F4C44BD"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color w:val="000000" w:themeColor="text1"/>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BF5F7A7"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本公司对上述声明的真实性负责。如有虚假，将依法承担相应责任。</w:t>
      </w:r>
      <w:r w:rsidRPr="00385DDA">
        <w:rPr>
          <w:rFonts w:ascii="宋体" w:hAnsi="宋体" w:cs="宋体"/>
          <w:color w:val="000000" w:themeColor="text1"/>
          <w:kern w:val="0"/>
          <w:szCs w:val="21"/>
        </w:rPr>
        <w:t xml:space="preserve"> </w:t>
      </w:r>
    </w:p>
    <w:p w14:paraId="062A9837" w14:textId="77777777" w:rsidR="00385DDA" w:rsidRPr="00385DDA" w:rsidRDefault="00385DDA" w:rsidP="00385DDA">
      <w:pPr>
        <w:widowControl/>
        <w:jc w:val="left"/>
        <w:rPr>
          <w:rFonts w:ascii="宋体" w:hAnsi="宋体" w:cs="宋体"/>
          <w:color w:val="000000" w:themeColor="text1"/>
          <w:kern w:val="0"/>
          <w:szCs w:val="21"/>
        </w:rPr>
      </w:pPr>
      <w:r w:rsidRPr="00385DDA">
        <w:rPr>
          <w:rFonts w:ascii="宋体" w:hAnsi="宋体" w:cs="宋体"/>
          <w:color w:val="000000" w:themeColor="text1"/>
          <w:kern w:val="0"/>
          <w:szCs w:val="21"/>
        </w:rPr>
        <w:br w:type="page"/>
      </w:r>
    </w:p>
    <w:p w14:paraId="2B1E2197"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p>
    <w:p w14:paraId="3DFB6CC1" w14:textId="77777777" w:rsidR="00385DDA" w:rsidRPr="00385DDA" w:rsidRDefault="00385DDA" w:rsidP="00385DDA">
      <w:pPr>
        <w:widowControl/>
        <w:shd w:val="clear" w:color="auto" w:fill="FFFFFF"/>
        <w:adjustRightInd w:val="0"/>
        <w:snapToGrid w:val="0"/>
        <w:spacing w:line="360" w:lineRule="auto"/>
        <w:ind w:leftChars="-1" w:left="-2" w:firstLine="2"/>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（二）残疾人福利性单位声明函</w:t>
      </w:r>
    </w:p>
    <w:p w14:paraId="71880C37"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本单位郑重声明，根据《财政部</w:t>
      </w:r>
      <w:r w:rsidRPr="00385DDA">
        <w:rPr>
          <w:rFonts w:ascii="宋体" w:hAnsi="宋体" w:cs="宋体"/>
          <w:color w:val="000000" w:themeColor="text1"/>
          <w:kern w:val="0"/>
          <w:szCs w:val="21"/>
        </w:rPr>
        <w:t xml:space="preserve">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498D99" w14:textId="77777777" w:rsidR="00385DDA" w:rsidRPr="00385DDA" w:rsidRDefault="00385DDA" w:rsidP="00385DDA">
      <w:pPr>
        <w:widowControl/>
        <w:shd w:val="clear" w:color="auto" w:fill="FFFFFF"/>
        <w:adjustRightInd w:val="0"/>
        <w:snapToGrid w:val="0"/>
        <w:spacing w:line="360" w:lineRule="auto"/>
        <w:ind w:leftChars="-1" w:left="-2"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szCs w:val="21"/>
        </w:rPr>
        <w:t>本单位对上述声明的真实性负责。如有虚假，将依法承担相应责任。</w:t>
      </w:r>
    </w:p>
    <w:p w14:paraId="1FC9E48D"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spacing w:val="4"/>
          <w:kern w:val="0"/>
          <w:u w:val="single"/>
        </w:rPr>
      </w:pPr>
    </w:p>
    <w:p w14:paraId="1F51B105" w14:textId="77777777" w:rsidR="00385DDA" w:rsidRPr="00385DDA" w:rsidRDefault="00385DDA" w:rsidP="00385DDA">
      <w:pPr>
        <w:widowControl/>
        <w:shd w:val="clear" w:color="auto" w:fill="FFFFFF"/>
        <w:adjustRightInd w:val="0"/>
        <w:snapToGrid w:val="0"/>
        <w:spacing w:line="360" w:lineRule="auto"/>
        <w:ind w:leftChars="-1" w:left="-2" w:firstLine="2"/>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（三）省级以上监狱管理局、戒毒管理局（含新疆生产建设兵团）出具的属于监狱企业的证明文件（仅限监狱企业，格式自定）</w:t>
      </w:r>
    </w:p>
    <w:p w14:paraId="1C00BE59"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spacing w:val="4"/>
          <w:kern w:val="0"/>
          <w:u w:val="single"/>
        </w:rPr>
      </w:pPr>
    </w:p>
    <w:p w14:paraId="63931247"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单位名称：</w:t>
      </w:r>
      <w:r w:rsidRPr="00385DDA">
        <w:rPr>
          <w:rFonts w:ascii="宋体" w:hAnsi="宋体" w:cs="宋体" w:hint="eastAsia"/>
          <w:color w:val="000000" w:themeColor="text1"/>
          <w:kern w:val="0"/>
          <w:szCs w:val="21"/>
          <w:u w:val="single"/>
        </w:rPr>
        <w:t xml:space="preserve">                                                             </w:t>
      </w:r>
    </w:p>
    <w:p w14:paraId="1C31259B"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法定代表人或投标人授权代表（签名或盖章）：</w:t>
      </w:r>
      <w:r w:rsidRPr="00385DDA">
        <w:rPr>
          <w:rFonts w:ascii="宋体" w:hAnsi="宋体" w:cs="宋体" w:hint="eastAsia"/>
          <w:color w:val="000000" w:themeColor="text1"/>
          <w:kern w:val="0"/>
          <w:szCs w:val="21"/>
          <w:u w:val="single"/>
        </w:rPr>
        <w:t xml:space="preserve">                             </w:t>
      </w:r>
    </w:p>
    <w:p w14:paraId="247C6FCC"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单位地址：</w:t>
      </w:r>
      <w:r w:rsidRPr="00385DDA">
        <w:rPr>
          <w:rFonts w:ascii="宋体" w:hAnsi="宋体" w:cs="宋体" w:hint="eastAsia"/>
          <w:color w:val="000000" w:themeColor="text1"/>
          <w:kern w:val="0"/>
          <w:szCs w:val="21"/>
          <w:u w:val="single"/>
        </w:rPr>
        <w:t xml:space="preserve">                                                             </w:t>
      </w:r>
    </w:p>
    <w:p w14:paraId="54D99955"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单位公章：</w:t>
      </w:r>
      <w:r w:rsidRPr="00385DDA">
        <w:rPr>
          <w:rFonts w:ascii="宋体" w:hAnsi="宋体" w:cs="宋体" w:hint="eastAsia"/>
          <w:color w:val="000000" w:themeColor="text1"/>
          <w:kern w:val="0"/>
          <w:szCs w:val="21"/>
          <w:u w:val="single"/>
        </w:rPr>
        <w:t xml:space="preserve">                                                             </w:t>
      </w:r>
    </w:p>
    <w:p w14:paraId="3ADC42DF"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邮政编码：</w:t>
      </w:r>
      <w:r w:rsidRPr="00385DDA">
        <w:rPr>
          <w:rFonts w:ascii="宋体" w:hAnsi="宋体" w:cs="宋体" w:hint="eastAsia"/>
          <w:color w:val="000000" w:themeColor="text1"/>
          <w:kern w:val="0"/>
          <w:szCs w:val="21"/>
          <w:u w:val="single"/>
        </w:rPr>
        <w:t xml:space="preserve">                             </w:t>
      </w:r>
      <w:r w:rsidRPr="00385DDA">
        <w:rPr>
          <w:rFonts w:ascii="宋体" w:hAnsi="宋体" w:cs="宋体" w:hint="eastAsia"/>
          <w:color w:val="000000" w:themeColor="text1"/>
          <w:kern w:val="0"/>
          <w:szCs w:val="21"/>
        </w:rPr>
        <w:t>日期：</w:t>
      </w:r>
      <w:r w:rsidRPr="00385DDA">
        <w:rPr>
          <w:rFonts w:ascii="宋体" w:hAnsi="宋体" w:cs="宋体" w:hint="eastAsia"/>
          <w:color w:val="000000" w:themeColor="text1"/>
          <w:kern w:val="0"/>
          <w:szCs w:val="21"/>
          <w:u w:val="single"/>
        </w:rPr>
        <w:t xml:space="preserve">                          </w:t>
      </w:r>
    </w:p>
    <w:p w14:paraId="2EFE3B8E"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kern w:val="0"/>
          <w:szCs w:val="21"/>
          <w:u w:val="single"/>
        </w:rPr>
      </w:pPr>
      <w:r w:rsidRPr="00385DDA">
        <w:rPr>
          <w:rFonts w:ascii="宋体" w:hAnsi="宋体" w:cs="宋体" w:hint="eastAsia"/>
          <w:color w:val="000000" w:themeColor="text1"/>
          <w:kern w:val="0"/>
          <w:szCs w:val="21"/>
        </w:rPr>
        <w:t>联系电话：</w:t>
      </w:r>
      <w:r w:rsidRPr="00385DDA">
        <w:rPr>
          <w:rFonts w:ascii="宋体" w:hAnsi="宋体" w:cs="宋体" w:hint="eastAsia"/>
          <w:color w:val="000000" w:themeColor="text1"/>
          <w:kern w:val="0"/>
          <w:szCs w:val="21"/>
          <w:u w:val="single"/>
        </w:rPr>
        <w:t xml:space="preserve">                                                             </w:t>
      </w:r>
    </w:p>
    <w:p w14:paraId="6A3F888E" w14:textId="77777777" w:rsidR="00385DDA" w:rsidRPr="00385DDA" w:rsidRDefault="00385DDA" w:rsidP="00385DDA">
      <w:pPr>
        <w:widowControl/>
        <w:shd w:val="clear" w:color="auto" w:fill="FFFFFF"/>
        <w:tabs>
          <w:tab w:val="left" w:pos="426"/>
        </w:tabs>
        <w:adjustRightInd w:val="0"/>
        <w:snapToGrid w:val="0"/>
        <w:spacing w:line="360" w:lineRule="auto"/>
        <w:ind w:leftChars="202" w:left="424" w:firstLine="2"/>
        <w:rPr>
          <w:rFonts w:ascii="宋体" w:hAnsi="宋体" w:cs="宋体"/>
          <w:color w:val="000000" w:themeColor="text1"/>
          <w:spacing w:val="4"/>
          <w:kern w:val="0"/>
          <w:u w:val="single"/>
        </w:rPr>
      </w:pPr>
    </w:p>
    <w:p w14:paraId="2266A4DA" w14:textId="77777777" w:rsidR="00385DDA" w:rsidRPr="00385DDA" w:rsidRDefault="00385DDA" w:rsidP="00385DDA">
      <w:pPr>
        <w:widowControl/>
        <w:shd w:val="clear" w:color="auto" w:fill="FFFFFF"/>
        <w:adjustRightInd w:val="0"/>
        <w:snapToGrid w:val="0"/>
        <w:spacing w:line="440" w:lineRule="exact"/>
        <w:ind w:leftChars="202" w:left="424"/>
        <w:rPr>
          <w:rFonts w:ascii="宋体" w:hAnsi="宋体" w:cs="宋体"/>
          <w:color w:val="000000" w:themeColor="text1"/>
          <w:spacing w:val="4"/>
          <w:kern w:val="0"/>
          <w:u w:val="single"/>
        </w:rPr>
      </w:pPr>
    </w:p>
    <w:p w14:paraId="56CEFCEF"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b/>
          <w:color w:val="000000" w:themeColor="text1"/>
          <w:kern w:val="0"/>
          <w:sz w:val="24"/>
        </w:rPr>
        <w:br w:type="page"/>
      </w:r>
      <w:bookmarkEnd w:id="54"/>
      <w:bookmarkEnd w:id="55"/>
      <w:bookmarkEnd w:id="56"/>
      <w:bookmarkEnd w:id="57"/>
      <w:r w:rsidRPr="00385DDA">
        <w:rPr>
          <w:rFonts w:ascii="宋体" w:hAnsi="宋体" w:cs="宋体" w:hint="eastAsia"/>
          <w:b/>
          <w:color w:val="000000" w:themeColor="text1"/>
          <w:kern w:val="0"/>
          <w:sz w:val="24"/>
        </w:rPr>
        <w:lastRenderedPageBreak/>
        <w:t>招标代理服务费承诺书</w:t>
      </w:r>
    </w:p>
    <w:p w14:paraId="5DCA5070" w14:textId="77777777" w:rsidR="00385DDA" w:rsidRPr="00385DDA" w:rsidRDefault="00385DDA" w:rsidP="00385DDA">
      <w:pPr>
        <w:spacing w:line="300" w:lineRule="auto"/>
        <w:jc w:val="center"/>
        <w:rPr>
          <w:rFonts w:ascii="宋体" w:hAnsi="宋体"/>
          <w:bCs/>
          <w:color w:val="000000" w:themeColor="text1"/>
          <w:sz w:val="32"/>
          <w:szCs w:val="32"/>
        </w:rPr>
      </w:pPr>
      <w:bookmarkStart w:id="58" w:name="_Toc275865624"/>
      <w:bookmarkStart w:id="59" w:name="_Toc480755938"/>
      <w:bookmarkStart w:id="60" w:name="_Toc480756084"/>
      <w:bookmarkStart w:id="61" w:name="_Toc480754217"/>
      <w:bookmarkStart w:id="62" w:name="_Toc480789488"/>
      <w:r w:rsidRPr="00385DDA">
        <w:rPr>
          <w:rFonts w:ascii="宋体" w:hAnsi="宋体" w:hint="eastAsia"/>
          <w:bCs/>
          <w:color w:val="000000" w:themeColor="text1"/>
          <w:sz w:val="32"/>
          <w:szCs w:val="32"/>
        </w:rPr>
        <w:t>招标代理服务费承诺书</w:t>
      </w:r>
      <w:bookmarkEnd w:id="58"/>
      <w:bookmarkEnd w:id="59"/>
      <w:bookmarkEnd w:id="60"/>
      <w:bookmarkEnd w:id="61"/>
      <w:bookmarkEnd w:id="62"/>
    </w:p>
    <w:p w14:paraId="357CBCF1" w14:textId="77777777" w:rsidR="00385DDA" w:rsidRPr="00385DDA" w:rsidRDefault="00385DDA" w:rsidP="00385DDA">
      <w:pPr>
        <w:widowControl/>
        <w:shd w:val="clear" w:color="auto" w:fill="FFFFFF"/>
        <w:spacing w:line="360" w:lineRule="auto"/>
        <w:rPr>
          <w:rFonts w:ascii="宋体" w:hAnsi="宋体" w:cs="宋体"/>
          <w:b/>
          <w:color w:val="000000" w:themeColor="text1"/>
          <w:kern w:val="0"/>
        </w:rPr>
      </w:pPr>
    </w:p>
    <w:p w14:paraId="0D6944BE" w14:textId="77777777" w:rsidR="00385DDA" w:rsidRPr="00385DDA" w:rsidRDefault="00385DDA" w:rsidP="00385DDA">
      <w:pPr>
        <w:widowControl/>
        <w:shd w:val="clear" w:color="auto" w:fill="FFFFFF"/>
        <w:spacing w:line="360" w:lineRule="auto"/>
        <w:rPr>
          <w:rFonts w:ascii="宋体" w:hAnsi="宋体" w:cs="宋体"/>
          <w:b/>
          <w:color w:val="000000" w:themeColor="text1"/>
          <w:kern w:val="0"/>
        </w:rPr>
      </w:pPr>
      <w:r w:rsidRPr="00385DDA">
        <w:rPr>
          <w:rFonts w:ascii="宋体" w:hAnsi="宋体" w:cs="宋体" w:hint="eastAsia"/>
          <w:b/>
          <w:color w:val="000000" w:themeColor="text1"/>
          <w:kern w:val="0"/>
        </w:rPr>
        <w:t>深圳市深水</w:t>
      </w:r>
      <w:proofErr w:type="gramStart"/>
      <w:r w:rsidRPr="00385DDA">
        <w:rPr>
          <w:rFonts w:ascii="宋体" w:hAnsi="宋体" w:cs="宋体" w:hint="eastAsia"/>
          <w:b/>
          <w:color w:val="000000" w:themeColor="text1"/>
          <w:kern w:val="0"/>
        </w:rPr>
        <w:t>水务</w:t>
      </w:r>
      <w:proofErr w:type="gramEnd"/>
      <w:r w:rsidRPr="00385DDA">
        <w:rPr>
          <w:rFonts w:ascii="宋体" w:hAnsi="宋体" w:cs="宋体" w:hint="eastAsia"/>
          <w:b/>
          <w:color w:val="000000" w:themeColor="text1"/>
          <w:kern w:val="0"/>
        </w:rPr>
        <w:t>咨询有限公司：</w:t>
      </w:r>
    </w:p>
    <w:p w14:paraId="1A7EE2AD"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szCs w:val="21"/>
        </w:rPr>
      </w:pPr>
      <w:r w:rsidRPr="00385DDA">
        <w:rPr>
          <w:rFonts w:ascii="宋体" w:hAnsi="宋体" w:cs="宋体" w:hint="eastAsia"/>
          <w:color w:val="000000" w:themeColor="text1"/>
          <w:kern w:val="0"/>
        </w:rPr>
        <w:t>本公司</w:t>
      </w:r>
      <w:r w:rsidRPr="00385DDA">
        <w:rPr>
          <w:rFonts w:ascii="宋体" w:hAnsi="宋体" w:cs="宋体" w:hint="eastAsia"/>
          <w:color w:val="000000" w:themeColor="text1"/>
          <w:kern w:val="0"/>
          <w:u w:val="single"/>
        </w:rPr>
        <w:t xml:space="preserve">  (投标人名称)  </w:t>
      </w:r>
      <w:r w:rsidRPr="00385DDA">
        <w:rPr>
          <w:rFonts w:ascii="宋体" w:hAnsi="宋体" w:cs="宋体" w:hint="eastAsia"/>
          <w:color w:val="000000" w:themeColor="text1"/>
          <w:kern w:val="0"/>
        </w:rPr>
        <w:t>在参加</w:t>
      </w:r>
      <w:r w:rsidRPr="00385DDA">
        <w:rPr>
          <w:rFonts w:ascii="宋体" w:hAnsi="宋体" w:cs="宋体" w:hint="eastAsia"/>
          <w:color w:val="000000" w:themeColor="text1"/>
          <w:kern w:val="0"/>
          <w:u w:val="single"/>
        </w:rPr>
        <w:t xml:space="preserve"> </w:t>
      </w:r>
      <w:r w:rsidRPr="00385DDA">
        <w:rPr>
          <w:rFonts w:ascii="宋体" w:hAnsi="宋体" w:cs="宋体" w:hint="eastAsia"/>
          <w:b/>
          <w:color w:val="000000" w:themeColor="text1"/>
          <w:kern w:val="0"/>
          <w:u w:val="single"/>
        </w:rPr>
        <w:t xml:space="preserve"> </w:t>
      </w:r>
      <w:r w:rsidRPr="00385DDA">
        <w:rPr>
          <w:rFonts w:ascii="宋体" w:hAnsi="宋体" w:cs="宋体" w:hint="eastAsia"/>
          <w:color w:val="000000" w:themeColor="text1"/>
          <w:kern w:val="0"/>
          <w:u w:val="single"/>
        </w:rPr>
        <w:t xml:space="preserve">（项目名称） </w:t>
      </w:r>
      <w:r w:rsidRPr="00385DDA">
        <w:rPr>
          <w:rFonts w:ascii="宋体" w:hAnsi="宋体" w:cs="宋体" w:hint="eastAsia"/>
          <w:b/>
          <w:color w:val="000000" w:themeColor="text1"/>
          <w:kern w:val="0"/>
          <w:u w:val="single"/>
        </w:rPr>
        <w:t xml:space="preserve"> </w:t>
      </w:r>
      <w:r w:rsidRPr="00385DDA">
        <w:rPr>
          <w:rFonts w:ascii="宋体" w:hAnsi="宋体" w:cs="宋体" w:hint="eastAsia"/>
          <w:color w:val="000000" w:themeColor="text1"/>
          <w:kern w:val="0"/>
        </w:rPr>
        <w:t>(招标项目编号：</w:t>
      </w:r>
      <w:r w:rsidRPr="00385DDA">
        <w:rPr>
          <w:rFonts w:ascii="宋体" w:hAnsi="宋体" w:cs="宋体" w:hint="eastAsia"/>
          <w:color w:val="000000" w:themeColor="text1"/>
          <w:kern w:val="0"/>
          <w:u w:val="single"/>
        </w:rPr>
        <w:t xml:space="preserve">  （招标项目编号）  </w:t>
      </w:r>
      <w:r w:rsidRPr="00385DDA">
        <w:rPr>
          <w:rFonts w:ascii="宋体" w:hAnsi="宋体" w:cs="宋体" w:hint="eastAsia"/>
          <w:color w:val="000000" w:themeColor="text1"/>
          <w:kern w:val="0"/>
        </w:rPr>
        <w:t>)的招标中如获中标</w:t>
      </w:r>
      <w:r w:rsidRPr="00385DDA">
        <w:rPr>
          <w:rFonts w:ascii="宋体" w:hAnsi="宋体" w:cs="宋体" w:hint="eastAsia"/>
          <w:color w:val="000000" w:themeColor="text1"/>
          <w:kern w:val="0"/>
          <w:szCs w:val="21"/>
        </w:rPr>
        <w:t>，我公司保证按照招标文件</w:t>
      </w:r>
      <w:r w:rsidRPr="00385DDA">
        <w:rPr>
          <w:rFonts w:ascii="宋体" w:hAnsi="宋体" w:cs="宋体" w:hint="eastAsia"/>
          <w:color w:val="000000" w:themeColor="text1"/>
          <w:kern w:val="0"/>
        </w:rPr>
        <w:t>的</w:t>
      </w:r>
      <w:r w:rsidRPr="00385DDA">
        <w:rPr>
          <w:rFonts w:ascii="宋体" w:hAnsi="宋体" w:cs="宋体" w:hint="eastAsia"/>
          <w:color w:val="000000" w:themeColor="text1"/>
          <w:kern w:val="0"/>
          <w:szCs w:val="21"/>
        </w:rPr>
        <w:t>规定缴纳“招标代理服务费”后，凭领取人身份证复印件并加盖公章领取《中标通知书》。如采用电汇或银行转账，我</w:t>
      </w:r>
      <w:r w:rsidRPr="00385DDA">
        <w:rPr>
          <w:rFonts w:ascii="宋体" w:hAnsi="宋体" w:cs="宋体" w:hint="eastAsia"/>
          <w:color w:val="000000" w:themeColor="text1"/>
          <w:kern w:val="0"/>
        </w:rPr>
        <w:t>公</w:t>
      </w:r>
      <w:r w:rsidRPr="00385DDA">
        <w:rPr>
          <w:rFonts w:ascii="宋体" w:hAnsi="宋体" w:cs="宋体" w:hint="eastAsia"/>
          <w:color w:val="000000" w:themeColor="text1"/>
          <w:kern w:val="0"/>
          <w:szCs w:val="21"/>
        </w:rPr>
        <w:t>司将同时递交招标代理服务费缴费凭证复印件并加盖公章。</w:t>
      </w:r>
    </w:p>
    <w:p w14:paraId="10CABC6D"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rPr>
      </w:pPr>
      <w:r w:rsidRPr="00385DDA">
        <w:rPr>
          <w:rFonts w:ascii="宋体" w:hAnsi="宋体" w:cs="宋体" w:hint="eastAsia"/>
          <w:color w:val="000000" w:themeColor="text1"/>
          <w:kern w:val="0"/>
        </w:rPr>
        <w:t>如我公司违反上款承诺，愿凭贵公司开出的相关通知，同意（采购代理机构名称）办理支付手续，并愿承担由此引起的一切法律责任。</w:t>
      </w:r>
    </w:p>
    <w:p w14:paraId="4CAB5034"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rPr>
      </w:pPr>
      <w:r w:rsidRPr="00385DDA">
        <w:rPr>
          <w:rFonts w:ascii="宋体" w:hAnsi="宋体" w:cs="宋体" w:hint="eastAsia"/>
          <w:color w:val="000000" w:themeColor="text1"/>
          <w:kern w:val="0"/>
        </w:rPr>
        <w:t>特此承诺!</w:t>
      </w:r>
    </w:p>
    <w:p w14:paraId="6330B3FB"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rPr>
      </w:pPr>
    </w:p>
    <w:p w14:paraId="5E757CE6"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单位名称：</w:t>
      </w:r>
      <w:r w:rsidRPr="00385DDA">
        <w:rPr>
          <w:rFonts w:ascii="宋体" w:hAnsi="宋体" w:cs="宋体" w:hint="eastAsia"/>
          <w:color w:val="000000" w:themeColor="text1"/>
          <w:kern w:val="0"/>
          <w:u w:val="single"/>
        </w:rPr>
        <w:t xml:space="preserve">                                                             </w:t>
      </w:r>
    </w:p>
    <w:p w14:paraId="5C455FCA"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法定代表人或投标人授权代表（签名或盖章）：</w:t>
      </w:r>
      <w:r w:rsidRPr="00385DDA">
        <w:rPr>
          <w:rFonts w:ascii="宋体" w:hAnsi="宋体" w:cs="宋体" w:hint="eastAsia"/>
          <w:color w:val="000000" w:themeColor="text1"/>
          <w:kern w:val="0"/>
          <w:u w:val="single"/>
        </w:rPr>
        <w:t xml:space="preserve">                             </w:t>
      </w:r>
    </w:p>
    <w:p w14:paraId="6C78B939"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单位地址：</w:t>
      </w:r>
      <w:r w:rsidRPr="00385DDA">
        <w:rPr>
          <w:rFonts w:ascii="宋体" w:hAnsi="宋体" w:cs="宋体" w:hint="eastAsia"/>
          <w:color w:val="000000" w:themeColor="text1"/>
          <w:kern w:val="0"/>
          <w:u w:val="single"/>
        </w:rPr>
        <w:t xml:space="preserve">                                                             </w:t>
      </w:r>
    </w:p>
    <w:p w14:paraId="6E66AEAC"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单位公章：</w:t>
      </w:r>
      <w:r w:rsidRPr="00385DDA">
        <w:rPr>
          <w:rFonts w:ascii="宋体" w:hAnsi="宋体" w:cs="宋体" w:hint="eastAsia"/>
          <w:color w:val="000000" w:themeColor="text1"/>
          <w:kern w:val="0"/>
          <w:u w:val="single"/>
        </w:rPr>
        <w:t xml:space="preserve">                                                             </w:t>
      </w:r>
    </w:p>
    <w:p w14:paraId="7447FD22"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邮政编码：</w:t>
      </w:r>
      <w:r w:rsidRPr="00385DDA">
        <w:rPr>
          <w:rFonts w:ascii="宋体" w:hAnsi="宋体" w:cs="宋体" w:hint="eastAsia"/>
          <w:color w:val="000000" w:themeColor="text1"/>
          <w:kern w:val="0"/>
          <w:u w:val="single"/>
        </w:rPr>
        <w:t xml:space="preserve">                             </w:t>
      </w:r>
      <w:r w:rsidRPr="00385DDA">
        <w:rPr>
          <w:rFonts w:ascii="宋体" w:hAnsi="宋体" w:cs="宋体" w:hint="eastAsia"/>
          <w:color w:val="000000" w:themeColor="text1"/>
          <w:kern w:val="0"/>
        </w:rPr>
        <w:t>日期：</w:t>
      </w:r>
      <w:r w:rsidRPr="00385DDA">
        <w:rPr>
          <w:rFonts w:ascii="宋体" w:hAnsi="宋体" w:cs="宋体" w:hint="eastAsia"/>
          <w:color w:val="000000" w:themeColor="text1"/>
          <w:kern w:val="0"/>
          <w:u w:val="single"/>
        </w:rPr>
        <w:t xml:space="preserve">                          </w:t>
      </w:r>
    </w:p>
    <w:p w14:paraId="08C6FCE9" w14:textId="77777777" w:rsidR="00385DDA" w:rsidRPr="00385DDA" w:rsidRDefault="00385DDA" w:rsidP="00385DDA">
      <w:pPr>
        <w:widowControl/>
        <w:shd w:val="clear" w:color="auto" w:fill="FFFFFF"/>
        <w:spacing w:line="360" w:lineRule="auto"/>
        <w:ind w:firstLineChars="200" w:firstLine="420"/>
        <w:rPr>
          <w:rFonts w:ascii="宋体" w:hAnsi="宋体" w:cs="宋体"/>
          <w:color w:val="000000" w:themeColor="text1"/>
          <w:kern w:val="0"/>
          <w:u w:val="single"/>
        </w:rPr>
      </w:pPr>
      <w:r w:rsidRPr="00385DDA">
        <w:rPr>
          <w:rFonts w:ascii="宋体" w:hAnsi="宋体" w:cs="宋体" w:hint="eastAsia"/>
          <w:color w:val="000000" w:themeColor="text1"/>
          <w:kern w:val="0"/>
        </w:rPr>
        <w:t>联系电话：</w:t>
      </w:r>
      <w:r w:rsidRPr="00385DDA">
        <w:rPr>
          <w:rFonts w:ascii="宋体" w:hAnsi="宋体" w:cs="宋体" w:hint="eastAsia"/>
          <w:color w:val="000000" w:themeColor="text1"/>
          <w:kern w:val="0"/>
          <w:u w:val="single"/>
        </w:rPr>
        <w:t xml:space="preserve">                                                             </w:t>
      </w:r>
    </w:p>
    <w:p w14:paraId="54E13E5A" w14:textId="77777777" w:rsidR="00385DDA" w:rsidRPr="00385DDA" w:rsidRDefault="00385DDA" w:rsidP="00385DDA">
      <w:pPr>
        <w:widowControl/>
        <w:shd w:val="clear" w:color="auto" w:fill="FFFFFF"/>
        <w:adjustRightInd w:val="0"/>
        <w:snapToGrid w:val="0"/>
        <w:spacing w:line="520" w:lineRule="exact"/>
        <w:ind w:leftChars="202" w:left="424"/>
        <w:rPr>
          <w:rFonts w:ascii="宋体" w:hAnsi="宋体" w:cs="宋体"/>
          <w:color w:val="000000" w:themeColor="text1"/>
          <w:kern w:val="0"/>
          <w:u w:val="single"/>
        </w:rPr>
      </w:pPr>
    </w:p>
    <w:p w14:paraId="6021D604" w14:textId="77777777" w:rsidR="00385DDA" w:rsidRPr="00385DDA" w:rsidRDefault="00385DDA" w:rsidP="00385DDA">
      <w:pPr>
        <w:widowControl/>
        <w:shd w:val="clear" w:color="auto" w:fill="FFFFFF"/>
        <w:adjustRightInd w:val="0"/>
        <w:snapToGrid w:val="0"/>
        <w:spacing w:line="520" w:lineRule="exact"/>
        <w:ind w:leftChars="202" w:left="424"/>
        <w:rPr>
          <w:rFonts w:ascii="宋体" w:hAnsi="宋体" w:cs="宋体"/>
          <w:color w:val="000000" w:themeColor="text1"/>
          <w:kern w:val="0"/>
        </w:rPr>
      </w:pPr>
    </w:p>
    <w:p w14:paraId="0D1C30B2" w14:textId="77777777" w:rsidR="00385DDA" w:rsidRPr="00385DDA" w:rsidRDefault="00385DDA" w:rsidP="00385DDA">
      <w:pPr>
        <w:widowControl/>
        <w:shd w:val="clear" w:color="auto" w:fill="FFFFFF"/>
        <w:adjustRightInd w:val="0"/>
        <w:snapToGrid w:val="0"/>
        <w:spacing w:line="360" w:lineRule="auto"/>
        <w:rPr>
          <w:rFonts w:ascii="宋体" w:hAnsi="宋体" w:cs="宋体"/>
          <w:b/>
          <w:color w:val="000000" w:themeColor="text1"/>
          <w:kern w:val="0"/>
          <w:szCs w:val="21"/>
        </w:rPr>
      </w:pPr>
      <w:r w:rsidRPr="00385DDA">
        <w:rPr>
          <w:rFonts w:ascii="宋体" w:hAnsi="宋体" w:cs="宋体"/>
          <w:b/>
          <w:color w:val="000000" w:themeColor="text1"/>
          <w:kern w:val="0"/>
        </w:rPr>
        <w:br w:type="page"/>
      </w:r>
    </w:p>
    <w:p w14:paraId="0D84DCF5" w14:textId="77777777" w:rsidR="00385DDA" w:rsidRPr="00385DDA" w:rsidRDefault="00385DDA" w:rsidP="00385DDA">
      <w:pPr>
        <w:spacing w:line="300" w:lineRule="auto"/>
        <w:jc w:val="center"/>
        <w:rPr>
          <w:rFonts w:ascii="宋体" w:hAnsi="宋体"/>
          <w:bCs/>
          <w:color w:val="000000" w:themeColor="text1"/>
          <w:sz w:val="32"/>
          <w:szCs w:val="32"/>
        </w:rPr>
      </w:pPr>
    </w:p>
    <w:p w14:paraId="3D1D50A3" w14:textId="77777777" w:rsidR="00385DDA" w:rsidRPr="00385DDA" w:rsidRDefault="00385DDA" w:rsidP="00385DDA">
      <w:pPr>
        <w:spacing w:line="300" w:lineRule="auto"/>
        <w:jc w:val="center"/>
        <w:rPr>
          <w:rFonts w:ascii="宋体" w:hAnsi="宋体"/>
          <w:bCs/>
          <w:color w:val="000000" w:themeColor="text1"/>
          <w:sz w:val="32"/>
          <w:szCs w:val="32"/>
        </w:rPr>
      </w:pPr>
      <w:r w:rsidRPr="00385DDA">
        <w:rPr>
          <w:rFonts w:ascii="宋体" w:hAnsi="宋体" w:hint="eastAsia"/>
          <w:bCs/>
          <w:color w:val="000000" w:themeColor="text1"/>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385DDA" w:rsidRPr="00385DDA" w14:paraId="7D70942F" w14:textId="77777777" w:rsidTr="00385DDA">
        <w:trPr>
          <w:trHeight w:val="850"/>
          <w:jc w:val="center"/>
        </w:trPr>
        <w:tc>
          <w:tcPr>
            <w:tcW w:w="1159" w:type="dxa"/>
            <w:vAlign w:val="center"/>
          </w:tcPr>
          <w:p w14:paraId="28AB4872" w14:textId="77777777" w:rsidR="00385DDA" w:rsidRPr="00385DDA" w:rsidRDefault="00385DDA" w:rsidP="00385DDA">
            <w:pPr>
              <w:widowControl/>
              <w:shd w:val="clear" w:color="auto" w:fill="FFFFFF"/>
              <w:adjustRightInd w:val="0"/>
              <w:snapToGrid w:val="0"/>
              <w:spacing w:line="520" w:lineRule="exact"/>
              <w:rPr>
                <w:rFonts w:ascii="宋体" w:hAnsi="宋体" w:cs="宋体"/>
                <w:b/>
                <w:color w:val="000000" w:themeColor="text1"/>
                <w:kern w:val="0"/>
              </w:rPr>
            </w:pPr>
            <w:r w:rsidRPr="00385DDA">
              <w:rPr>
                <w:rFonts w:ascii="宋体" w:hAnsi="宋体" w:cs="宋体" w:hint="eastAsia"/>
                <w:b/>
                <w:color w:val="000000" w:themeColor="text1"/>
                <w:kern w:val="0"/>
              </w:rPr>
              <w:t>发票类型</w:t>
            </w:r>
          </w:p>
        </w:tc>
        <w:tc>
          <w:tcPr>
            <w:tcW w:w="7363" w:type="dxa"/>
            <w:vAlign w:val="center"/>
          </w:tcPr>
          <w:p w14:paraId="4E06FEFA" w14:textId="77777777" w:rsidR="00385DDA" w:rsidRPr="00385DDA" w:rsidRDefault="00385DDA" w:rsidP="00385DDA">
            <w:pPr>
              <w:widowControl/>
              <w:shd w:val="clear" w:color="auto" w:fill="FFFFFF"/>
              <w:adjustRightInd w:val="0"/>
              <w:snapToGrid w:val="0"/>
              <w:spacing w:line="520" w:lineRule="exact"/>
              <w:ind w:firstLineChars="200" w:firstLine="420"/>
              <w:rPr>
                <w:rFonts w:ascii="宋体" w:hAnsi="宋体" w:cs="宋体"/>
                <w:color w:val="000000" w:themeColor="text1"/>
                <w:kern w:val="0"/>
              </w:rPr>
            </w:pPr>
            <w:r w:rsidRPr="00385DDA">
              <w:rPr>
                <w:rFonts w:ascii="宋体" w:hAnsi="宋体" w:cs="宋体" w:hint="eastAsia"/>
                <w:color w:val="000000" w:themeColor="text1"/>
                <w:kern w:val="0"/>
              </w:rPr>
              <w:t>□增值税普通发票          □增值税专用发票</w:t>
            </w:r>
          </w:p>
        </w:tc>
      </w:tr>
      <w:tr w:rsidR="00385DDA" w:rsidRPr="00385DDA" w14:paraId="6B07F462" w14:textId="77777777" w:rsidTr="00385DDA">
        <w:trPr>
          <w:trHeight w:val="2835"/>
          <w:jc w:val="center"/>
        </w:trPr>
        <w:tc>
          <w:tcPr>
            <w:tcW w:w="8522" w:type="dxa"/>
            <w:gridSpan w:val="2"/>
            <w:vAlign w:val="center"/>
          </w:tcPr>
          <w:p w14:paraId="62F1C755" w14:textId="77777777" w:rsidR="00385DDA" w:rsidRPr="00385DDA" w:rsidRDefault="00385DDA" w:rsidP="00385DDA">
            <w:pPr>
              <w:widowControl/>
              <w:shd w:val="clear" w:color="auto" w:fill="FFFFFF"/>
              <w:adjustRightInd w:val="0"/>
              <w:snapToGrid w:val="0"/>
              <w:spacing w:line="520" w:lineRule="exact"/>
              <w:rPr>
                <w:rFonts w:ascii="宋体" w:hAnsi="宋体" w:cs="宋体"/>
                <w:color w:val="000000" w:themeColor="text1"/>
                <w:kern w:val="0"/>
              </w:rPr>
            </w:pPr>
            <w:r w:rsidRPr="00385DDA">
              <w:rPr>
                <w:rFonts w:ascii="宋体" w:hAnsi="宋体" w:cs="宋体" w:hint="eastAsia"/>
                <w:color w:val="000000" w:themeColor="text1"/>
                <w:kern w:val="0"/>
              </w:rPr>
              <w:t>如选择增值税专用发票，需提供以下材料，投标时密封于开标信封中：</w:t>
            </w:r>
          </w:p>
          <w:p w14:paraId="7078F63F" w14:textId="15AACEEF" w:rsidR="00385DDA" w:rsidRPr="00385DDA" w:rsidRDefault="00B9693A" w:rsidP="00385DDA">
            <w:pPr>
              <w:widowControl/>
              <w:shd w:val="clear" w:color="auto" w:fill="FFFFFF"/>
              <w:adjustRightInd w:val="0"/>
              <w:snapToGrid w:val="0"/>
              <w:spacing w:line="520" w:lineRule="exact"/>
              <w:rPr>
                <w:rFonts w:ascii="宋体" w:hAnsi="宋体" w:cs="宋体"/>
                <w:color w:val="000000" w:themeColor="text1"/>
                <w:kern w:val="0"/>
              </w:rPr>
            </w:pPr>
            <w:r>
              <w:rPr>
                <w:rFonts w:ascii="宋体" w:hAnsi="宋体" w:cs="宋体" w:hint="eastAsia"/>
                <w:color w:val="000000" w:themeColor="text1"/>
                <w:kern w:val="0"/>
              </w:rPr>
              <w:t>1.</w:t>
            </w:r>
            <w:r w:rsidR="00385DDA" w:rsidRPr="00385DDA">
              <w:rPr>
                <w:rFonts w:ascii="宋体" w:hAnsi="宋体" w:cs="宋体" w:hint="eastAsia"/>
                <w:color w:val="000000" w:themeColor="text1"/>
                <w:kern w:val="0"/>
              </w:rPr>
              <w:t xml:space="preserve">营业执照、一般纳税人资格认定税务通知书或其他可证明具有该项资格证明文件的复印件，加盖单位公章； </w:t>
            </w:r>
          </w:p>
          <w:p w14:paraId="6B8BBE14" w14:textId="7E319143" w:rsidR="00385DDA" w:rsidRPr="00385DDA" w:rsidRDefault="00B9693A" w:rsidP="00385DDA">
            <w:pPr>
              <w:widowControl/>
              <w:shd w:val="clear" w:color="auto" w:fill="FFFFFF"/>
              <w:adjustRightInd w:val="0"/>
              <w:snapToGrid w:val="0"/>
              <w:spacing w:line="520" w:lineRule="exact"/>
              <w:rPr>
                <w:rFonts w:ascii="宋体" w:hAnsi="宋体" w:cs="宋体"/>
                <w:color w:val="000000" w:themeColor="text1"/>
                <w:kern w:val="0"/>
              </w:rPr>
            </w:pPr>
            <w:r>
              <w:rPr>
                <w:rFonts w:ascii="宋体" w:hAnsi="宋体" w:cs="宋体" w:hint="eastAsia"/>
                <w:color w:val="000000" w:themeColor="text1"/>
                <w:kern w:val="0"/>
              </w:rPr>
              <w:t>2.</w:t>
            </w:r>
            <w:r w:rsidR="00385DDA" w:rsidRPr="00385DDA">
              <w:rPr>
                <w:rFonts w:ascii="宋体" w:hAnsi="宋体" w:cs="宋体" w:hint="eastAsia"/>
                <w:color w:val="000000" w:themeColor="text1"/>
                <w:kern w:val="0"/>
              </w:rPr>
              <w:t>客户的开票资料（单位名称、纳税人识别号、地址、电话、开户行全称及账号</w:t>
            </w:r>
            <w:r w:rsidR="00385DDA" w:rsidRPr="00385DDA">
              <w:rPr>
                <w:rFonts w:ascii="宋体" w:hAnsi="宋体" w:cs="宋体"/>
                <w:color w:val="000000" w:themeColor="text1"/>
                <w:kern w:val="0"/>
              </w:rPr>
              <w:t>）</w:t>
            </w:r>
            <w:r w:rsidR="00385DDA" w:rsidRPr="00385DDA">
              <w:rPr>
                <w:rFonts w:ascii="宋体" w:hAnsi="宋体" w:cs="宋体" w:hint="eastAsia"/>
                <w:color w:val="000000" w:themeColor="text1"/>
                <w:kern w:val="0"/>
              </w:rPr>
              <w:t>，加盖单位公章。</w:t>
            </w:r>
          </w:p>
        </w:tc>
      </w:tr>
    </w:tbl>
    <w:p w14:paraId="2B373BD4" w14:textId="77777777" w:rsidR="00385DDA" w:rsidRPr="00385DDA" w:rsidRDefault="00385DDA" w:rsidP="00385DDA">
      <w:pPr>
        <w:widowControl/>
        <w:shd w:val="clear" w:color="auto" w:fill="FFFFFF"/>
        <w:adjustRightInd w:val="0"/>
        <w:snapToGrid w:val="0"/>
        <w:spacing w:line="360" w:lineRule="auto"/>
        <w:rPr>
          <w:rFonts w:ascii="宋体" w:hAnsi="宋体" w:cs="宋体"/>
          <w:b/>
          <w:color w:val="000000" w:themeColor="text1"/>
          <w:kern w:val="0"/>
          <w:szCs w:val="21"/>
        </w:rPr>
      </w:pPr>
      <w:r w:rsidRPr="00385DDA">
        <w:rPr>
          <w:rFonts w:ascii="宋体" w:hAnsi="宋体" w:cs="宋体" w:hint="eastAsia"/>
          <w:b/>
          <w:color w:val="000000" w:themeColor="text1"/>
          <w:kern w:val="0"/>
          <w:sz w:val="84"/>
          <w:szCs w:val="84"/>
          <w:u w:val="dashedHeavy"/>
        </w:rPr>
        <w:t xml:space="preserve">                      </w:t>
      </w:r>
      <w:r w:rsidRPr="00385DDA">
        <w:rPr>
          <w:rFonts w:ascii="宋体" w:hAnsi="宋体" w:cs="宋体" w:hint="eastAsia"/>
          <w:b/>
          <w:color w:val="000000" w:themeColor="text1"/>
          <w:kern w:val="0"/>
          <w:szCs w:val="21"/>
        </w:rPr>
        <w:t xml:space="preserve"> </w:t>
      </w:r>
    </w:p>
    <w:p w14:paraId="00FF00F9" w14:textId="77777777" w:rsidR="00385DDA" w:rsidRPr="00385DDA" w:rsidRDefault="00385DDA" w:rsidP="00385DDA">
      <w:pPr>
        <w:widowControl/>
        <w:shd w:val="clear" w:color="auto" w:fill="FFFFFF"/>
        <w:adjustRightInd w:val="0"/>
        <w:snapToGrid w:val="0"/>
        <w:spacing w:line="360" w:lineRule="auto"/>
        <w:rPr>
          <w:rFonts w:ascii="宋体" w:hAnsi="宋体" w:cs="宋体"/>
          <w:b/>
          <w:color w:val="000000" w:themeColor="text1"/>
          <w:kern w:val="0"/>
          <w:szCs w:val="21"/>
        </w:rPr>
      </w:pPr>
    </w:p>
    <w:p w14:paraId="51D4F279" w14:textId="77777777" w:rsidR="00385DDA" w:rsidRPr="00385DDA" w:rsidRDefault="00385DDA" w:rsidP="00385DDA">
      <w:pPr>
        <w:widowControl/>
        <w:shd w:val="clear" w:color="auto" w:fill="FFFFFF"/>
        <w:adjustRightInd w:val="0"/>
        <w:snapToGrid w:val="0"/>
        <w:spacing w:line="360" w:lineRule="auto"/>
        <w:jc w:val="center"/>
        <w:rPr>
          <w:rFonts w:ascii="宋体" w:hAnsi="宋体" w:cs="宋体"/>
          <w:b/>
          <w:color w:val="000000" w:themeColor="text1"/>
          <w:kern w:val="0"/>
          <w:szCs w:val="21"/>
        </w:rPr>
      </w:pPr>
      <w:r w:rsidRPr="00385DDA">
        <w:rPr>
          <w:rFonts w:ascii="宋体" w:hAnsi="宋体" w:cs="宋体" w:hint="eastAsia"/>
          <w:b/>
          <w:color w:val="000000" w:themeColor="text1"/>
          <w:kern w:val="0"/>
          <w:szCs w:val="21"/>
        </w:rPr>
        <w:t>附：缴纳</w:t>
      </w:r>
      <w:r w:rsidRPr="00385DDA">
        <w:rPr>
          <w:rFonts w:ascii="宋体" w:hAnsi="宋体" w:cs="宋体"/>
          <w:b/>
          <w:color w:val="000000" w:themeColor="text1"/>
          <w:kern w:val="0"/>
          <w:szCs w:val="21"/>
        </w:rPr>
        <w:t>招标代理服务费</w:t>
      </w:r>
      <w:r w:rsidRPr="00385DDA">
        <w:rPr>
          <w:rFonts w:ascii="宋体" w:hAnsi="宋体" w:cs="宋体" w:hint="eastAsia"/>
          <w:b/>
          <w:color w:val="000000" w:themeColor="text1"/>
          <w:kern w:val="0"/>
          <w:szCs w:val="21"/>
        </w:rPr>
        <w:t>账号</w:t>
      </w:r>
      <w:r w:rsidRPr="00385DDA">
        <w:rPr>
          <w:rFonts w:ascii="宋体" w:hAnsi="宋体" w:cs="宋体"/>
          <w:b/>
          <w:color w:val="000000" w:themeColor="text1"/>
          <w:kern w:val="0"/>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385DDA" w:rsidRPr="00385DDA" w14:paraId="4DA8D450" w14:textId="77777777" w:rsidTr="00385DDA">
        <w:trPr>
          <w:trHeight w:val="850"/>
          <w:jc w:val="center"/>
        </w:trPr>
        <w:tc>
          <w:tcPr>
            <w:tcW w:w="2943" w:type="dxa"/>
            <w:vAlign w:val="center"/>
          </w:tcPr>
          <w:p w14:paraId="7166F7A1"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b/>
                <w:color w:val="000000" w:themeColor="text1"/>
                <w:kern w:val="0"/>
                <w:szCs w:val="21"/>
              </w:rPr>
              <w:t>收款人名称</w:t>
            </w:r>
          </w:p>
        </w:tc>
        <w:tc>
          <w:tcPr>
            <w:tcW w:w="5579" w:type="dxa"/>
            <w:vAlign w:val="center"/>
          </w:tcPr>
          <w:p w14:paraId="1636C178" w14:textId="77777777" w:rsidR="00385DDA" w:rsidRPr="00385DDA" w:rsidRDefault="00385DDA" w:rsidP="00385DDA">
            <w:pPr>
              <w:widowControl/>
              <w:shd w:val="clear" w:color="auto" w:fill="FFFFFF"/>
              <w:adjustRightInd w:val="0"/>
              <w:snapToGrid w:val="0"/>
              <w:jc w:val="center"/>
              <w:rPr>
                <w:rFonts w:ascii="宋体" w:hAnsi="宋体" w:cs="宋体"/>
                <w:color w:val="000000" w:themeColor="text1"/>
                <w:kern w:val="0"/>
                <w:szCs w:val="21"/>
              </w:rPr>
            </w:pPr>
            <w:r w:rsidRPr="00385DDA">
              <w:rPr>
                <w:rFonts w:ascii="宋体" w:hAnsi="宋体" w:cs="宋体" w:hint="eastAsia"/>
                <w:color w:val="000000" w:themeColor="text1"/>
                <w:kern w:val="0"/>
                <w:szCs w:val="21"/>
              </w:rPr>
              <w:t>深圳市深水</w:t>
            </w:r>
            <w:proofErr w:type="gramStart"/>
            <w:r w:rsidRPr="00385DDA">
              <w:rPr>
                <w:rFonts w:ascii="宋体" w:hAnsi="宋体" w:cs="宋体" w:hint="eastAsia"/>
                <w:color w:val="000000" w:themeColor="text1"/>
                <w:kern w:val="0"/>
                <w:szCs w:val="21"/>
              </w:rPr>
              <w:t>水务</w:t>
            </w:r>
            <w:proofErr w:type="gramEnd"/>
            <w:r w:rsidRPr="00385DDA">
              <w:rPr>
                <w:rFonts w:ascii="宋体" w:hAnsi="宋体" w:cs="宋体" w:hint="eastAsia"/>
                <w:color w:val="000000" w:themeColor="text1"/>
                <w:kern w:val="0"/>
                <w:szCs w:val="21"/>
              </w:rPr>
              <w:t>咨询有限公司</w:t>
            </w:r>
          </w:p>
        </w:tc>
      </w:tr>
      <w:tr w:rsidR="00385DDA" w:rsidRPr="00385DDA" w14:paraId="2F87BE42" w14:textId="77777777" w:rsidTr="00385DDA">
        <w:trPr>
          <w:trHeight w:val="850"/>
          <w:jc w:val="center"/>
        </w:trPr>
        <w:tc>
          <w:tcPr>
            <w:tcW w:w="2943" w:type="dxa"/>
            <w:vAlign w:val="center"/>
          </w:tcPr>
          <w:p w14:paraId="60E5D1FC"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b/>
                <w:color w:val="000000" w:themeColor="text1"/>
                <w:kern w:val="0"/>
                <w:szCs w:val="21"/>
              </w:rPr>
              <w:t>开户银行</w:t>
            </w:r>
          </w:p>
        </w:tc>
        <w:tc>
          <w:tcPr>
            <w:tcW w:w="5579" w:type="dxa"/>
            <w:vAlign w:val="center"/>
          </w:tcPr>
          <w:p w14:paraId="6BB590FA"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hint="eastAsia"/>
                <w:color w:val="000000" w:themeColor="text1"/>
                <w:kern w:val="0"/>
              </w:rPr>
              <w:t>交通银行深圳金叶支行</w:t>
            </w:r>
          </w:p>
        </w:tc>
      </w:tr>
      <w:tr w:rsidR="00385DDA" w:rsidRPr="00385DDA" w14:paraId="03EEFAC7" w14:textId="77777777" w:rsidTr="00385DDA">
        <w:trPr>
          <w:trHeight w:val="850"/>
          <w:jc w:val="center"/>
        </w:trPr>
        <w:tc>
          <w:tcPr>
            <w:tcW w:w="2943" w:type="dxa"/>
            <w:vAlign w:val="center"/>
          </w:tcPr>
          <w:p w14:paraId="059AB223"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proofErr w:type="gramStart"/>
            <w:r w:rsidRPr="00385DDA">
              <w:rPr>
                <w:rFonts w:ascii="宋体" w:hAnsi="宋体" w:cs="宋体" w:hint="eastAsia"/>
                <w:b/>
                <w:color w:val="000000" w:themeColor="text1"/>
                <w:kern w:val="0"/>
                <w:szCs w:val="21"/>
              </w:rPr>
              <w:t>账</w:t>
            </w:r>
            <w:proofErr w:type="gramEnd"/>
            <w:r w:rsidRPr="00385DDA">
              <w:rPr>
                <w:rFonts w:ascii="宋体" w:hAnsi="宋体" w:cs="宋体"/>
                <w:b/>
                <w:color w:val="000000" w:themeColor="text1"/>
                <w:kern w:val="0"/>
                <w:szCs w:val="21"/>
              </w:rPr>
              <w:t xml:space="preserve">    号</w:t>
            </w:r>
          </w:p>
        </w:tc>
        <w:tc>
          <w:tcPr>
            <w:tcW w:w="5579" w:type="dxa"/>
            <w:vAlign w:val="center"/>
          </w:tcPr>
          <w:p w14:paraId="1AB0991F" w14:textId="77777777" w:rsidR="00385DDA" w:rsidRPr="00385DDA" w:rsidRDefault="00385DDA" w:rsidP="00385DDA">
            <w:pPr>
              <w:widowControl/>
              <w:shd w:val="clear" w:color="auto" w:fill="FFFFFF"/>
              <w:adjustRightInd w:val="0"/>
              <w:snapToGrid w:val="0"/>
              <w:jc w:val="center"/>
              <w:rPr>
                <w:rFonts w:ascii="宋体" w:hAnsi="宋体" w:cs="宋体"/>
                <w:b/>
                <w:color w:val="000000" w:themeColor="text1"/>
                <w:kern w:val="0"/>
                <w:szCs w:val="21"/>
              </w:rPr>
            </w:pPr>
            <w:r w:rsidRPr="00385DDA">
              <w:rPr>
                <w:rFonts w:ascii="宋体" w:hAnsi="宋体" w:cs="宋体"/>
                <w:color w:val="000000" w:themeColor="text1"/>
                <w:kern w:val="0"/>
              </w:rPr>
              <w:t>443899991010003343618</w:t>
            </w:r>
          </w:p>
        </w:tc>
      </w:tr>
    </w:tbl>
    <w:p w14:paraId="021766D5" w14:textId="77777777" w:rsidR="00385DDA" w:rsidRPr="00385DDA" w:rsidRDefault="00385DDA" w:rsidP="00385DDA">
      <w:pPr>
        <w:widowControl/>
        <w:shd w:val="clear" w:color="auto" w:fill="FFFFFF"/>
        <w:adjustRightInd w:val="0"/>
        <w:snapToGrid w:val="0"/>
        <w:spacing w:line="360" w:lineRule="auto"/>
        <w:rPr>
          <w:rFonts w:ascii="宋体" w:hAnsi="宋体" w:cs="Arial"/>
          <w:bCs/>
          <w:color w:val="000000" w:themeColor="text1"/>
          <w:kern w:val="0"/>
          <w:sz w:val="24"/>
        </w:rPr>
      </w:pPr>
    </w:p>
    <w:p w14:paraId="56D0B83E" w14:textId="77777777" w:rsidR="00385DDA" w:rsidRPr="00385DDA" w:rsidRDefault="00385DDA" w:rsidP="00021E3F">
      <w:pPr>
        <w:widowControl/>
        <w:numPr>
          <w:ilvl w:val="0"/>
          <w:numId w:val="27"/>
        </w:numPr>
        <w:shd w:val="clear" w:color="auto" w:fill="FFFFFF"/>
        <w:tabs>
          <w:tab w:val="left" w:pos="426"/>
        </w:tabs>
        <w:adjustRightInd w:val="0"/>
        <w:snapToGrid w:val="0"/>
        <w:spacing w:before="280" w:after="290" w:line="377" w:lineRule="auto"/>
        <w:jc w:val="left"/>
        <w:outlineLvl w:val="3"/>
        <w:rPr>
          <w:rFonts w:ascii="宋体" w:hAnsi="宋体" w:cs="宋体"/>
          <w:b/>
          <w:color w:val="000000" w:themeColor="text1"/>
          <w:kern w:val="0"/>
          <w:sz w:val="24"/>
        </w:rPr>
      </w:pPr>
      <w:r w:rsidRPr="00385DDA">
        <w:rPr>
          <w:rFonts w:ascii="宋体" w:hAnsi="宋体" w:cs="宋体"/>
          <w:bCs/>
          <w:color w:val="000000" w:themeColor="text1"/>
          <w:kern w:val="0"/>
        </w:rPr>
        <w:br w:type="page"/>
      </w:r>
      <w:r w:rsidRPr="00385DDA">
        <w:rPr>
          <w:rFonts w:ascii="宋体" w:hAnsi="宋体" w:cs="宋体" w:hint="eastAsia"/>
          <w:b/>
          <w:color w:val="000000" w:themeColor="text1"/>
          <w:kern w:val="0"/>
          <w:sz w:val="24"/>
        </w:rPr>
        <w:lastRenderedPageBreak/>
        <w:t>招标文件要求的其他内容及投标人认为需要加以说明的其他内容</w:t>
      </w:r>
    </w:p>
    <w:p w14:paraId="20390B94" w14:textId="77777777" w:rsidR="00385DDA" w:rsidRPr="00385DDA" w:rsidRDefault="00385DDA" w:rsidP="00385DDA">
      <w:pPr>
        <w:widowControl/>
        <w:shd w:val="clear" w:color="auto" w:fill="FFFFFF"/>
        <w:adjustRightInd w:val="0"/>
        <w:snapToGrid w:val="0"/>
        <w:spacing w:line="360" w:lineRule="auto"/>
        <w:ind w:firstLineChars="202" w:firstLine="424"/>
        <w:rPr>
          <w:rFonts w:ascii="宋体" w:hAnsi="宋体" w:cs="Arial"/>
          <w:bCs/>
          <w:color w:val="000000" w:themeColor="text1"/>
          <w:kern w:val="0"/>
          <w:szCs w:val="21"/>
        </w:rPr>
      </w:pPr>
      <w:r w:rsidRPr="00385DDA">
        <w:rPr>
          <w:rFonts w:ascii="宋体" w:hAnsi="宋体" w:cs="宋体" w:hint="eastAsia"/>
          <w:color w:val="000000" w:themeColor="text1"/>
          <w:kern w:val="0"/>
        </w:rPr>
        <w:t>提供招标公告和评标信息中关于投标人的其他相关证明文件（如评标信息中涉及的各种证件（身份证除外）、设备发票等，未涉及的可以不提供）</w:t>
      </w:r>
    </w:p>
    <w:p w14:paraId="477DEA35" w14:textId="77777777" w:rsidR="00385DDA" w:rsidRPr="00385DDA" w:rsidRDefault="00385DDA" w:rsidP="00385DDA">
      <w:pPr>
        <w:widowControl/>
        <w:shd w:val="clear" w:color="auto" w:fill="FFFFFF"/>
        <w:adjustRightInd w:val="0"/>
        <w:snapToGrid w:val="0"/>
        <w:spacing w:line="360" w:lineRule="auto"/>
        <w:rPr>
          <w:rFonts w:ascii="宋体" w:hAnsi="宋体" w:cs="Arial"/>
          <w:bCs/>
          <w:color w:val="000000" w:themeColor="text1"/>
          <w:kern w:val="0"/>
          <w:szCs w:val="21"/>
        </w:rPr>
      </w:pPr>
    </w:p>
    <w:p w14:paraId="305E99D6" w14:textId="77777777" w:rsidR="004F246C" w:rsidRPr="00385DDA" w:rsidRDefault="004F246C">
      <w:pPr>
        <w:rPr>
          <w:rFonts w:ascii="宋体" w:hAnsi="宋体"/>
          <w:color w:val="FF0000"/>
          <w:sz w:val="24"/>
        </w:rPr>
      </w:pPr>
    </w:p>
    <w:p w14:paraId="384074F8" w14:textId="77777777" w:rsidR="004F246C" w:rsidRDefault="004F246C">
      <w:pPr>
        <w:rPr>
          <w:rFonts w:ascii="宋体" w:hAnsi="宋体"/>
          <w:color w:val="FF0000"/>
          <w:sz w:val="24"/>
        </w:rPr>
      </w:pPr>
    </w:p>
    <w:p w14:paraId="1BD419D9" w14:textId="77777777" w:rsidR="004F246C" w:rsidRDefault="004F246C">
      <w:pPr>
        <w:rPr>
          <w:rFonts w:ascii="宋体" w:hAnsi="宋体"/>
          <w:color w:val="FF0000"/>
          <w:sz w:val="24"/>
        </w:rPr>
      </w:pPr>
    </w:p>
    <w:p w14:paraId="32F065CF" w14:textId="77777777" w:rsidR="004F246C" w:rsidRDefault="004F246C">
      <w:pPr>
        <w:rPr>
          <w:rFonts w:ascii="宋体" w:hAnsi="宋体"/>
          <w:color w:val="FF0000"/>
          <w:sz w:val="24"/>
        </w:rPr>
      </w:pPr>
    </w:p>
    <w:p w14:paraId="4B7E9715" w14:textId="77777777" w:rsidR="004F246C" w:rsidRDefault="004F246C">
      <w:pPr>
        <w:rPr>
          <w:rFonts w:ascii="宋体" w:hAnsi="宋体"/>
          <w:color w:val="FF0000"/>
          <w:sz w:val="24"/>
        </w:rPr>
      </w:pPr>
    </w:p>
    <w:p w14:paraId="5276D526" w14:textId="77777777" w:rsidR="004F246C" w:rsidRDefault="004F246C">
      <w:pPr>
        <w:rPr>
          <w:rFonts w:ascii="宋体" w:hAnsi="宋体"/>
          <w:color w:val="FF0000"/>
          <w:sz w:val="24"/>
        </w:rPr>
      </w:pPr>
    </w:p>
    <w:p w14:paraId="33DBE873" w14:textId="77777777" w:rsidR="004F246C" w:rsidRDefault="004F246C">
      <w:pPr>
        <w:rPr>
          <w:rFonts w:ascii="宋体" w:hAnsi="宋体"/>
          <w:color w:val="FF0000"/>
          <w:sz w:val="24"/>
        </w:rPr>
      </w:pPr>
    </w:p>
    <w:p w14:paraId="16714EDC" w14:textId="77777777" w:rsidR="004F246C" w:rsidRDefault="004F246C">
      <w:pPr>
        <w:rPr>
          <w:rFonts w:ascii="宋体" w:hAnsi="宋体"/>
          <w:color w:val="FF0000"/>
          <w:sz w:val="24"/>
        </w:rPr>
      </w:pPr>
    </w:p>
    <w:p w14:paraId="13EB018D" w14:textId="77777777" w:rsidR="004F246C" w:rsidRDefault="004F246C">
      <w:pPr>
        <w:rPr>
          <w:rFonts w:ascii="宋体" w:hAnsi="宋体"/>
          <w:color w:val="FF0000"/>
          <w:sz w:val="24"/>
        </w:rPr>
      </w:pPr>
    </w:p>
    <w:p w14:paraId="39A73778" w14:textId="77777777" w:rsidR="004F246C" w:rsidRDefault="004F246C">
      <w:pPr>
        <w:rPr>
          <w:rFonts w:ascii="宋体" w:hAnsi="宋体"/>
          <w:color w:val="FF0000"/>
          <w:sz w:val="24"/>
        </w:rPr>
      </w:pPr>
    </w:p>
    <w:p w14:paraId="457878F5" w14:textId="77777777" w:rsidR="004F246C" w:rsidRPr="00385DDA" w:rsidRDefault="004F246C"/>
    <w:p w14:paraId="39C51AC2" w14:textId="77777777" w:rsidR="004F246C" w:rsidRDefault="004F246C"/>
    <w:p w14:paraId="59A05074" w14:textId="729EF9CD" w:rsidR="004623C5" w:rsidRDefault="004623C5">
      <w:pPr>
        <w:widowControl/>
        <w:jc w:val="left"/>
      </w:pPr>
      <w:r>
        <w:br w:type="page"/>
      </w:r>
    </w:p>
    <w:p w14:paraId="57E20F8D" w14:textId="77777777" w:rsidR="004F246C" w:rsidRDefault="004F246C"/>
    <w:p w14:paraId="1E8D7DFF" w14:textId="77777777" w:rsidR="00275A07" w:rsidRDefault="00275A07" w:rsidP="00275A07">
      <w:pPr>
        <w:pStyle w:val="affb"/>
        <w:ind w:firstLine="211"/>
        <w:rPr>
          <w:color w:val="000000" w:themeColor="text1"/>
        </w:rPr>
      </w:pPr>
      <w:bookmarkStart w:id="63" w:name="_Toc3627273"/>
      <w:bookmarkStart w:id="64" w:name="_Toc53596590"/>
      <w:r>
        <w:rPr>
          <w:rFonts w:hint="eastAsia"/>
          <w:color w:val="000000" w:themeColor="text1"/>
        </w:rPr>
        <w:t>第二册</w:t>
      </w:r>
      <w:r>
        <w:rPr>
          <w:rFonts w:hint="eastAsia"/>
          <w:color w:val="000000" w:themeColor="text1"/>
        </w:rPr>
        <w:t xml:space="preserve">  </w:t>
      </w:r>
      <w:r>
        <w:rPr>
          <w:rFonts w:hint="eastAsia"/>
          <w:color w:val="000000" w:themeColor="text1"/>
        </w:rPr>
        <w:t>通用条款</w:t>
      </w:r>
      <w:bookmarkEnd w:id="63"/>
      <w:bookmarkEnd w:id="64"/>
    </w:p>
    <w:p w14:paraId="35277462" w14:textId="77777777" w:rsidR="00275A07" w:rsidRDefault="00275A07" w:rsidP="00275A07">
      <w:pPr>
        <w:jc w:val="center"/>
        <w:rPr>
          <w:b/>
          <w:color w:val="000000" w:themeColor="text1"/>
        </w:rPr>
      </w:pPr>
      <w:bookmarkStart w:id="65" w:name="_Toc398220529"/>
      <w:bookmarkStart w:id="66" w:name="_Toc432592821"/>
      <w:r>
        <w:rPr>
          <w:rFonts w:hint="eastAsia"/>
          <w:b/>
          <w:color w:val="000000" w:themeColor="text1"/>
        </w:rPr>
        <w:t>（投标人须知）</w:t>
      </w:r>
    </w:p>
    <w:p w14:paraId="45A897C9" w14:textId="77777777" w:rsidR="00275A07" w:rsidRDefault="00275A07" w:rsidP="00275A07">
      <w:pPr>
        <w:pStyle w:val="22"/>
        <w:rPr>
          <w:color w:val="000000" w:themeColor="text1"/>
        </w:rPr>
      </w:pPr>
      <w:bookmarkStart w:id="67" w:name="_Toc3627274"/>
      <w:bookmarkStart w:id="68" w:name="_Toc53596591"/>
      <w:r>
        <w:rPr>
          <w:rFonts w:hint="eastAsia"/>
          <w:color w:val="000000" w:themeColor="text1"/>
        </w:rPr>
        <w:t>第一章 总则</w:t>
      </w:r>
      <w:bookmarkEnd w:id="65"/>
      <w:bookmarkEnd w:id="66"/>
      <w:bookmarkEnd w:id="67"/>
      <w:bookmarkEnd w:id="68"/>
    </w:p>
    <w:p w14:paraId="6FD3DF18" w14:textId="77777777" w:rsidR="00275A07" w:rsidRDefault="00275A07" w:rsidP="00275A07">
      <w:pPr>
        <w:rPr>
          <w:color w:val="000000" w:themeColor="text1"/>
        </w:rPr>
      </w:pPr>
      <w:r>
        <w:rPr>
          <w:rFonts w:hint="eastAsia"/>
          <w:color w:val="000000" w:themeColor="text1"/>
        </w:rPr>
        <w:t>1.</w:t>
      </w:r>
      <w:r>
        <w:rPr>
          <w:rFonts w:hint="eastAsia"/>
          <w:color w:val="000000" w:themeColor="text1"/>
        </w:rPr>
        <w:t>通用条款说明</w:t>
      </w:r>
    </w:p>
    <w:p w14:paraId="2E229D32" w14:textId="77777777" w:rsidR="00275A07" w:rsidRDefault="00275A07" w:rsidP="00275A07">
      <w:pPr>
        <w:rPr>
          <w:color w:val="000000" w:themeColor="text1"/>
        </w:rPr>
      </w:pPr>
      <w:r>
        <w:rPr>
          <w:rFonts w:hint="eastAsia"/>
          <w:color w:val="000000" w:themeColor="text1"/>
        </w:rPr>
        <w:t>1.1</w:t>
      </w:r>
      <w:r>
        <w:rPr>
          <w:rFonts w:hint="eastAsia"/>
          <w:color w:val="000000" w:themeColor="text1"/>
        </w:rPr>
        <w:t>采购代理机构发出招标文件通用条款版本，列出深圳市政府采购项目进行招标采购所适用的通用条款内容。如有需要，采购代理机构可以对这些条款增加附录或补充内容。</w:t>
      </w:r>
    </w:p>
    <w:p w14:paraId="00F55C36" w14:textId="77777777" w:rsidR="00275A07" w:rsidRDefault="00275A07" w:rsidP="00275A07">
      <w:pPr>
        <w:rPr>
          <w:color w:val="000000" w:themeColor="text1"/>
        </w:rPr>
      </w:pPr>
      <w:bookmarkStart w:id="69" w:name="_Toc100052366"/>
      <w:bookmarkStart w:id="70" w:name="_Toc60560627"/>
      <w:bookmarkStart w:id="71" w:name="_Toc60631622"/>
      <w:bookmarkStart w:id="72" w:name="_Toc73521637"/>
      <w:bookmarkStart w:id="73" w:name="_Toc73517641"/>
      <w:bookmarkStart w:id="74" w:name="_Toc73518119"/>
      <w:bookmarkStart w:id="75" w:name="_Toc73521549"/>
      <w:bookmarkStart w:id="76" w:name="_Toc73521639"/>
      <w:bookmarkStart w:id="77" w:name="_Toc60560629"/>
      <w:bookmarkStart w:id="78" w:name="_Toc73517643"/>
      <w:bookmarkStart w:id="79" w:name="_Toc100052368"/>
      <w:bookmarkStart w:id="80" w:name="_Toc60631624"/>
      <w:bookmarkStart w:id="81" w:name="_Toc73521551"/>
      <w:bookmarkStart w:id="82" w:name="_Toc73518121"/>
      <w:r>
        <w:rPr>
          <w:rFonts w:hint="eastAsia"/>
          <w:color w:val="000000" w:themeColor="text1"/>
        </w:rPr>
        <w:t>2</w:t>
      </w:r>
      <w:r>
        <w:rPr>
          <w:color w:val="000000" w:themeColor="text1"/>
        </w:rPr>
        <w:t>．</w:t>
      </w:r>
      <w:r>
        <w:rPr>
          <w:rFonts w:hint="eastAsia"/>
          <w:color w:val="000000" w:themeColor="text1"/>
        </w:rPr>
        <w:t>招标说明</w:t>
      </w:r>
      <w:bookmarkEnd w:id="69"/>
      <w:bookmarkEnd w:id="70"/>
      <w:bookmarkEnd w:id="71"/>
      <w:bookmarkEnd w:id="72"/>
      <w:bookmarkEnd w:id="73"/>
      <w:bookmarkEnd w:id="74"/>
      <w:bookmarkEnd w:id="75"/>
    </w:p>
    <w:p w14:paraId="5FDF3D4F" w14:textId="77777777" w:rsidR="00275A07" w:rsidRDefault="00275A07" w:rsidP="00275A07">
      <w:pPr>
        <w:rPr>
          <w:color w:val="000000" w:themeColor="text1"/>
          <w:szCs w:val="21"/>
        </w:rPr>
      </w:pPr>
      <w:r>
        <w:rPr>
          <w:rFonts w:hint="eastAsia"/>
          <w:color w:val="000000" w:themeColor="text1"/>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themeColor="text1"/>
          <w:szCs w:val="21"/>
        </w:rPr>
        <w:t>本招标文件适用于采购公告中所述项目的政府采购。</w:t>
      </w:r>
    </w:p>
    <w:p w14:paraId="123FFAA9" w14:textId="77777777" w:rsidR="00275A07" w:rsidRDefault="00275A07" w:rsidP="00275A07">
      <w:pPr>
        <w:rPr>
          <w:color w:val="000000" w:themeColor="text1"/>
          <w:szCs w:val="21"/>
        </w:rPr>
      </w:pPr>
      <w:r>
        <w:rPr>
          <w:rFonts w:hint="eastAsia"/>
          <w:color w:val="000000" w:themeColor="text1"/>
          <w:szCs w:val="21"/>
        </w:rPr>
        <w:t>本招标文件的解释权归属深圳市深水</w:t>
      </w:r>
      <w:proofErr w:type="gramStart"/>
      <w:r>
        <w:rPr>
          <w:rFonts w:hint="eastAsia"/>
          <w:color w:val="000000" w:themeColor="text1"/>
          <w:szCs w:val="21"/>
        </w:rPr>
        <w:t>水务</w:t>
      </w:r>
      <w:proofErr w:type="gramEnd"/>
      <w:r>
        <w:rPr>
          <w:rFonts w:hint="eastAsia"/>
          <w:color w:val="000000" w:themeColor="text1"/>
          <w:szCs w:val="21"/>
        </w:rPr>
        <w:t>咨询有限公司。</w:t>
      </w:r>
    </w:p>
    <w:p w14:paraId="3B7FE71B" w14:textId="77777777" w:rsidR="00275A07" w:rsidRDefault="00275A07" w:rsidP="00275A07">
      <w:pPr>
        <w:rPr>
          <w:color w:val="000000" w:themeColor="text1"/>
        </w:rPr>
      </w:pPr>
      <w:bookmarkStart w:id="83" w:name="_Toc73518120"/>
      <w:bookmarkStart w:id="84" w:name="_Toc73521638"/>
      <w:bookmarkStart w:id="85" w:name="_Toc60631623"/>
      <w:bookmarkStart w:id="86" w:name="_Toc100052367"/>
      <w:bookmarkStart w:id="87" w:name="_Toc60560628"/>
      <w:bookmarkStart w:id="88" w:name="_Toc73517642"/>
      <w:bookmarkStart w:id="89" w:name="_Toc73521550"/>
      <w:r>
        <w:rPr>
          <w:rFonts w:hint="eastAsia"/>
          <w:color w:val="000000" w:themeColor="text1"/>
        </w:rPr>
        <w:t>3</w:t>
      </w:r>
      <w:r>
        <w:rPr>
          <w:rFonts w:hint="eastAsia"/>
          <w:color w:val="000000" w:themeColor="text1"/>
        </w:rPr>
        <w:t>．定义</w:t>
      </w:r>
      <w:bookmarkEnd w:id="83"/>
      <w:bookmarkEnd w:id="84"/>
      <w:bookmarkEnd w:id="85"/>
      <w:bookmarkEnd w:id="86"/>
      <w:bookmarkEnd w:id="87"/>
      <w:bookmarkEnd w:id="88"/>
      <w:bookmarkEnd w:id="89"/>
    </w:p>
    <w:p w14:paraId="34D1DC1D" w14:textId="77777777" w:rsidR="00275A07" w:rsidRDefault="00275A07" w:rsidP="00275A07">
      <w:pPr>
        <w:rPr>
          <w:color w:val="000000" w:themeColor="text1"/>
        </w:rPr>
      </w:pPr>
      <w:r>
        <w:rPr>
          <w:color w:val="000000" w:themeColor="text1"/>
        </w:rPr>
        <w:t>招标文件中下列术语应解释为：</w:t>
      </w:r>
    </w:p>
    <w:p w14:paraId="71F60E30" w14:textId="77777777" w:rsidR="00275A07" w:rsidRDefault="00275A07" w:rsidP="00275A07">
      <w:pPr>
        <w:rPr>
          <w:color w:val="000000" w:themeColor="text1"/>
        </w:rPr>
      </w:pPr>
      <w:r>
        <w:rPr>
          <w:rFonts w:hint="eastAsia"/>
          <w:color w:val="000000" w:themeColor="text1"/>
          <w:szCs w:val="21"/>
        </w:rPr>
        <w:t>3.</w:t>
      </w:r>
      <w:r>
        <w:rPr>
          <w:color w:val="000000" w:themeColor="text1"/>
          <w:szCs w:val="21"/>
        </w:rPr>
        <w:t>1</w:t>
      </w:r>
      <w:r>
        <w:rPr>
          <w:rFonts w:hint="eastAsia"/>
          <w:color w:val="000000" w:themeColor="text1"/>
          <w:szCs w:val="21"/>
        </w:rPr>
        <w:t>“采购代理机构”</w:t>
      </w:r>
      <w:r>
        <w:rPr>
          <w:rFonts w:hint="eastAsia"/>
          <w:color w:val="000000" w:themeColor="text1"/>
        </w:rPr>
        <w:t>系指政府设立的负责本级财政性资金的集中采购和招标组织工作的专门机构；本项目</w:t>
      </w:r>
      <w:r>
        <w:rPr>
          <w:color w:val="000000" w:themeColor="text1"/>
        </w:rPr>
        <w:t>系指</w:t>
      </w:r>
      <w:r>
        <w:rPr>
          <w:rFonts w:hint="eastAsia"/>
          <w:color w:val="000000" w:themeColor="text1"/>
        </w:rPr>
        <w:t>深圳市深水</w:t>
      </w:r>
      <w:proofErr w:type="gramStart"/>
      <w:r>
        <w:rPr>
          <w:rFonts w:hint="eastAsia"/>
          <w:color w:val="000000" w:themeColor="text1"/>
        </w:rPr>
        <w:t>水务</w:t>
      </w:r>
      <w:proofErr w:type="gramEnd"/>
      <w:r>
        <w:rPr>
          <w:rFonts w:hint="eastAsia"/>
          <w:color w:val="000000" w:themeColor="text1"/>
        </w:rPr>
        <w:t>咨询有限公司；</w:t>
      </w:r>
    </w:p>
    <w:p w14:paraId="078B367C" w14:textId="77777777" w:rsidR="00275A07" w:rsidRDefault="00275A07" w:rsidP="00275A07">
      <w:pPr>
        <w:rPr>
          <w:color w:val="000000" w:themeColor="text1"/>
        </w:rPr>
      </w:pPr>
      <w:r>
        <w:rPr>
          <w:rFonts w:hint="eastAsia"/>
          <w:color w:val="000000" w:themeColor="text1"/>
        </w:rPr>
        <w:t>3.2</w:t>
      </w:r>
      <w:r>
        <w:rPr>
          <w:rFonts w:hint="eastAsia"/>
          <w:color w:val="000000" w:themeColor="text1"/>
        </w:rPr>
        <w:t>“采购人”或“采购单位”：系指利用财政性资金依法进行政府采购的国家机关、事业单位、团体组织；</w:t>
      </w:r>
      <w:r>
        <w:rPr>
          <w:rFonts w:hint="eastAsia"/>
          <w:color w:val="000000" w:themeColor="text1"/>
        </w:rPr>
        <w:t xml:space="preserve"> </w:t>
      </w:r>
    </w:p>
    <w:p w14:paraId="02B5EE05" w14:textId="77777777" w:rsidR="00275A07" w:rsidRDefault="00275A07" w:rsidP="00275A07">
      <w:pPr>
        <w:rPr>
          <w:color w:val="000000" w:themeColor="text1"/>
        </w:rPr>
      </w:pPr>
      <w:r>
        <w:rPr>
          <w:rFonts w:hint="eastAsia"/>
          <w:color w:val="000000" w:themeColor="text1"/>
        </w:rPr>
        <w:t>3.3</w:t>
      </w:r>
      <w:r>
        <w:rPr>
          <w:rFonts w:hint="eastAsia"/>
          <w:color w:val="000000" w:themeColor="text1"/>
        </w:rPr>
        <w:t>“投标人”或“投标方”，</w:t>
      </w:r>
      <w:proofErr w:type="gramStart"/>
      <w:r>
        <w:rPr>
          <w:rFonts w:hint="eastAsia"/>
          <w:color w:val="000000" w:themeColor="text1"/>
        </w:rPr>
        <w:t>即供应</w:t>
      </w:r>
      <w:proofErr w:type="gramEnd"/>
      <w:r>
        <w:rPr>
          <w:rFonts w:hint="eastAsia"/>
          <w:color w:val="000000" w:themeColor="text1"/>
        </w:rPr>
        <w:t>商，是指参加投标竞争并愿意按照招标文件要求向采购人提供货物、工程或者服务的依法成立的法人、其他组织或者自然人；</w:t>
      </w:r>
    </w:p>
    <w:p w14:paraId="1878E76C" w14:textId="77777777" w:rsidR="00275A07" w:rsidRDefault="00275A07" w:rsidP="00275A07">
      <w:pPr>
        <w:rPr>
          <w:color w:val="000000" w:themeColor="text1"/>
        </w:rPr>
      </w:pPr>
      <w:r>
        <w:rPr>
          <w:rFonts w:hint="eastAsia"/>
          <w:color w:val="000000" w:themeColor="text1"/>
        </w:rPr>
        <w:t>3.4</w:t>
      </w:r>
      <w:r>
        <w:rPr>
          <w:rFonts w:hint="eastAsia"/>
          <w:color w:val="000000" w:themeColor="text1"/>
        </w:rPr>
        <w:t>“评标委员会”和“谈判小组”是依据《深圳经济特区政府采购条例》有关规定组建的专门负责本次招标其评标（谈判）工作的临时性机构；</w:t>
      </w:r>
    </w:p>
    <w:p w14:paraId="7152D727" w14:textId="77777777" w:rsidR="00275A07" w:rsidRDefault="00275A07" w:rsidP="00275A07">
      <w:pPr>
        <w:rPr>
          <w:color w:val="000000" w:themeColor="text1"/>
        </w:rPr>
      </w:pPr>
      <w:r>
        <w:rPr>
          <w:rFonts w:hint="eastAsia"/>
          <w:color w:val="000000" w:themeColor="text1"/>
        </w:rPr>
        <w:t>3.5</w:t>
      </w:r>
      <w:r>
        <w:rPr>
          <w:rFonts w:hint="eastAsia"/>
          <w:color w:val="000000" w:themeColor="text1"/>
        </w:rPr>
        <w:t>“日期”</w:t>
      </w:r>
      <w:r>
        <w:rPr>
          <w:color w:val="000000" w:themeColor="text1"/>
        </w:rPr>
        <w:t>指</w:t>
      </w:r>
      <w:r>
        <w:rPr>
          <w:rFonts w:hint="eastAsia"/>
          <w:color w:val="000000" w:themeColor="text1"/>
        </w:rPr>
        <w:t>公历日；</w:t>
      </w:r>
    </w:p>
    <w:p w14:paraId="1214D780" w14:textId="77777777" w:rsidR="00275A07" w:rsidRDefault="00275A07" w:rsidP="00275A07">
      <w:pPr>
        <w:rPr>
          <w:color w:val="000000" w:themeColor="text1"/>
        </w:rPr>
      </w:pPr>
      <w:r>
        <w:rPr>
          <w:rFonts w:hint="eastAsia"/>
          <w:color w:val="000000" w:themeColor="text1"/>
        </w:rPr>
        <w:t>3.6</w:t>
      </w:r>
      <w:r>
        <w:rPr>
          <w:rFonts w:hint="eastAsia"/>
          <w:color w:val="000000" w:themeColor="text1"/>
        </w:rPr>
        <w:t>“合同”指由本次招标所产生的合同或合约文件；</w:t>
      </w:r>
    </w:p>
    <w:p w14:paraId="449C055E" w14:textId="77777777" w:rsidR="00275A07" w:rsidRDefault="00275A07" w:rsidP="00275A07">
      <w:pPr>
        <w:rPr>
          <w:color w:val="000000" w:themeColor="text1"/>
        </w:rPr>
      </w:pPr>
      <w:r>
        <w:rPr>
          <w:rFonts w:hint="eastAsia"/>
          <w:color w:val="000000" w:themeColor="text1"/>
        </w:rPr>
        <w:t>3.7</w:t>
      </w:r>
      <w:r>
        <w:rPr>
          <w:rFonts w:hint="eastAsia"/>
          <w:color w:val="000000" w:themeColor="text1"/>
        </w:rPr>
        <w:t>招标文件中的标题或</w:t>
      </w:r>
      <w:proofErr w:type="gramStart"/>
      <w:r>
        <w:rPr>
          <w:rFonts w:hint="eastAsia"/>
          <w:color w:val="000000" w:themeColor="text1"/>
        </w:rPr>
        <w:t>题名仅</w:t>
      </w:r>
      <w:proofErr w:type="gramEnd"/>
      <w:r>
        <w:rPr>
          <w:rFonts w:hint="eastAsia"/>
          <w:color w:val="000000" w:themeColor="text1"/>
        </w:rPr>
        <w:t>起引导作用，而不应视为对招标文件内容的理解和解释。</w:t>
      </w:r>
    </w:p>
    <w:p w14:paraId="3086C602" w14:textId="77777777" w:rsidR="00275A07" w:rsidRDefault="00275A07" w:rsidP="00275A07">
      <w:pPr>
        <w:rPr>
          <w:color w:val="000000" w:themeColor="text1"/>
        </w:rPr>
      </w:pPr>
      <w:r>
        <w:rPr>
          <w:rFonts w:hint="eastAsia"/>
          <w:color w:val="000000" w:themeColor="text1"/>
        </w:rPr>
        <w:t xml:space="preserve">4. </w:t>
      </w:r>
      <w:r>
        <w:rPr>
          <w:rFonts w:hint="eastAsia"/>
          <w:color w:val="000000" w:themeColor="text1"/>
        </w:rPr>
        <w:t>政府采购供应商责任</w:t>
      </w:r>
    </w:p>
    <w:p w14:paraId="3D6712EB" w14:textId="77777777" w:rsidR="00275A07" w:rsidRDefault="00275A07" w:rsidP="00275A07">
      <w:pPr>
        <w:rPr>
          <w:color w:val="000000" w:themeColor="text1"/>
        </w:rPr>
      </w:pPr>
      <w:r>
        <w:rPr>
          <w:rFonts w:hint="eastAsia"/>
          <w:color w:val="000000" w:themeColor="text1"/>
        </w:rPr>
        <w:t>4.1</w:t>
      </w:r>
      <w:r>
        <w:rPr>
          <w:rFonts w:hint="eastAsia"/>
          <w:color w:val="000000" w:themeColor="text1"/>
        </w:rPr>
        <w:t>欢迎诚信、有实力和有社会责任心的供应商参与政府采购事业。</w:t>
      </w:r>
    </w:p>
    <w:p w14:paraId="364D9332" w14:textId="77777777" w:rsidR="00275A07" w:rsidRDefault="00275A07" w:rsidP="00275A07">
      <w:pPr>
        <w:rPr>
          <w:color w:val="000000" w:themeColor="text1"/>
        </w:rPr>
      </w:pPr>
      <w:r>
        <w:rPr>
          <w:rFonts w:hint="eastAsia"/>
          <w:color w:val="000000" w:themeColor="text1"/>
        </w:rPr>
        <w:t>4.2</w:t>
      </w:r>
      <w:r>
        <w:rPr>
          <w:rFonts w:hint="eastAsia"/>
          <w:color w:val="000000" w:themeColor="text1"/>
        </w:rPr>
        <w:t>供应商在政府采购项目投标过程中应诚实守信，不弄虚作假，不隐瞒真实情况，</w:t>
      </w:r>
      <w:proofErr w:type="gramStart"/>
      <w:r>
        <w:rPr>
          <w:rFonts w:hint="eastAsia"/>
          <w:color w:val="000000" w:themeColor="text1"/>
        </w:rPr>
        <w:t>不围标串标</w:t>
      </w:r>
      <w:proofErr w:type="gramEnd"/>
      <w:r>
        <w:rPr>
          <w:rFonts w:hint="eastAsia"/>
          <w:color w:val="000000" w:themeColor="text1"/>
        </w:rPr>
        <w:t>，</w:t>
      </w:r>
      <w:proofErr w:type="gramStart"/>
      <w:r>
        <w:rPr>
          <w:rFonts w:hint="eastAsia"/>
          <w:color w:val="000000" w:themeColor="text1"/>
        </w:rPr>
        <w:t>不</w:t>
      </w:r>
      <w:proofErr w:type="gramEnd"/>
      <w:r>
        <w:rPr>
          <w:rFonts w:hint="eastAsia"/>
          <w:color w:val="000000" w:themeColor="text1"/>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5914A620" w14:textId="77777777" w:rsidR="00275A07" w:rsidRDefault="00275A07" w:rsidP="00275A07">
      <w:pPr>
        <w:rPr>
          <w:color w:val="000000" w:themeColor="text1"/>
        </w:rPr>
      </w:pPr>
      <w:r>
        <w:rPr>
          <w:rFonts w:hint="eastAsia"/>
          <w:color w:val="000000" w:themeColor="text1"/>
        </w:rPr>
        <w:t>5</w:t>
      </w:r>
      <w:r>
        <w:rPr>
          <w:rFonts w:hint="eastAsia"/>
          <w:color w:val="000000" w:themeColor="text1"/>
        </w:rPr>
        <w:t>．</w:t>
      </w:r>
      <w:bookmarkEnd w:id="76"/>
      <w:bookmarkEnd w:id="77"/>
      <w:bookmarkEnd w:id="78"/>
      <w:bookmarkEnd w:id="79"/>
      <w:bookmarkEnd w:id="80"/>
      <w:bookmarkEnd w:id="81"/>
      <w:bookmarkEnd w:id="82"/>
      <w:r>
        <w:rPr>
          <w:rFonts w:hint="eastAsia"/>
          <w:color w:val="000000" w:themeColor="text1"/>
        </w:rPr>
        <w:t>合格的投标人</w:t>
      </w:r>
    </w:p>
    <w:p w14:paraId="083605FA" w14:textId="77777777" w:rsidR="00275A07" w:rsidRDefault="00275A07" w:rsidP="00275A07">
      <w:pPr>
        <w:autoSpaceDE w:val="0"/>
        <w:autoSpaceDN w:val="0"/>
        <w:rPr>
          <w:color w:val="000000" w:themeColor="text1"/>
          <w:szCs w:val="21"/>
        </w:rPr>
      </w:pPr>
      <w:bookmarkStart w:id="90" w:name="_Toc60631626"/>
      <w:bookmarkStart w:id="91" w:name="_Toc73521641"/>
      <w:bookmarkStart w:id="92" w:name="_Toc73517645"/>
      <w:bookmarkStart w:id="93" w:name="_Toc73518123"/>
      <w:bookmarkStart w:id="94" w:name="_Toc60560631"/>
      <w:bookmarkStart w:id="95" w:name="_Toc100052370"/>
      <w:bookmarkStart w:id="96" w:name="_Toc73521553"/>
      <w:r>
        <w:rPr>
          <w:rFonts w:hint="eastAsia"/>
          <w:color w:val="000000" w:themeColor="text1"/>
          <w:szCs w:val="21"/>
        </w:rPr>
        <w:t xml:space="preserve">5.1 </w:t>
      </w:r>
      <w:r>
        <w:rPr>
          <w:rFonts w:hint="eastAsia"/>
          <w:color w:val="000000" w:themeColor="text1"/>
          <w:szCs w:val="21"/>
        </w:rPr>
        <w:t>投标人是响应招标并且符合招标文件规定资格条件和参加投标竞争的法人、其他组织或者自然人。</w:t>
      </w:r>
    </w:p>
    <w:p w14:paraId="1B8FEDF6" w14:textId="77777777" w:rsidR="00275A07" w:rsidRDefault="00275A07" w:rsidP="00275A07">
      <w:pPr>
        <w:autoSpaceDE w:val="0"/>
        <w:autoSpaceDN w:val="0"/>
        <w:rPr>
          <w:color w:val="000000" w:themeColor="text1"/>
          <w:szCs w:val="21"/>
          <w:lang w:eastAsia="zh-TW"/>
        </w:rPr>
      </w:pPr>
      <w:r>
        <w:rPr>
          <w:rFonts w:hint="eastAsia"/>
          <w:color w:val="000000" w:themeColor="text1"/>
          <w:szCs w:val="21"/>
        </w:rPr>
        <w:t xml:space="preserve">5.2 </w:t>
      </w:r>
      <w:r>
        <w:rPr>
          <w:rFonts w:hint="eastAsia"/>
          <w:color w:val="000000" w:themeColor="text1"/>
          <w:szCs w:val="21"/>
          <w:lang w:eastAsia="zh-TW"/>
        </w:rPr>
        <w:t>合格的投标人</w:t>
      </w:r>
    </w:p>
    <w:p w14:paraId="7BA8BB4C"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5.2.1 </w:t>
      </w:r>
      <w:r>
        <w:rPr>
          <w:color w:val="000000" w:themeColor="text1"/>
          <w:szCs w:val="21"/>
        </w:rPr>
        <w:t>具有独立承担民事责任的能力。</w:t>
      </w:r>
    </w:p>
    <w:p w14:paraId="13265703"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5.2.2 </w:t>
      </w:r>
      <w:r>
        <w:rPr>
          <w:color w:val="000000" w:themeColor="text1"/>
          <w:szCs w:val="21"/>
        </w:rPr>
        <w:t>具有良好的商业信誉和健全的财务会计制度</w:t>
      </w:r>
      <w:r>
        <w:rPr>
          <w:rFonts w:hint="eastAsia"/>
          <w:color w:val="000000" w:themeColor="text1"/>
          <w:szCs w:val="21"/>
        </w:rPr>
        <w:t>。</w:t>
      </w:r>
    </w:p>
    <w:p w14:paraId="40E4C011"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5.2.3 </w:t>
      </w:r>
      <w:r>
        <w:rPr>
          <w:color w:val="000000" w:themeColor="text1"/>
          <w:szCs w:val="21"/>
        </w:rPr>
        <w:t>具有履行合同所必需的设备和专业技术能力</w:t>
      </w:r>
      <w:r>
        <w:rPr>
          <w:rFonts w:hint="eastAsia"/>
          <w:color w:val="000000" w:themeColor="text1"/>
          <w:szCs w:val="21"/>
        </w:rPr>
        <w:t>。</w:t>
      </w:r>
    </w:p>
    <w:p w14:paraId="22A92BF0"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5.2.4 </w:t>
      </w:r>
      <w:r>
        <w:rPr>
          <w:color w:val="000000" w:themeColor="text1"/>
          <w:szCs w:val="21"/>
        </w:rPr>
        <w:t>有依法缴纳税收和社会保障资金的良好记录</w:t>
      </w:r>
      <w:r>
        <w:rPr>
          <w:rFonts w:hint="eastAsia"/>
          <w:color w:val="000000" w:themeColor="text1"/>
          <w:szCs w:val="21"/>
        </w:rPr>
        <w:t>。</w:t>
      </w:r>
    </w:p>
    <w:p w14:paraId="4F074EE8"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5.2.5 </w:t>
      </w:r>
      <w:r>
        <w:rPr>
          <w:color w:val="000000" w:themeColor="text1"/>
          <w:szCs w:val="21"/>
        </w:rPr>
        <w:t>参加政府采购活动前三年内，在经营活动中没有重大违法记录</w:t>
      </w:r>
      <w:r>
        <w:rPr>
          <w:rFonts w:hint="eastAsia"/>
          <w:color w:val="000000" w:themeColor="text1"/>
          <w:szCs w:val="21"/>
        </w:rPr>
        <w:t>。</w:t>
      </w:r>
    </w:p>
    <w:p w14:paraId="666B0760"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5.2.6 </w:t>
      </w:r>
      <w:r>
        <w:rPr>
          <w:color w:val="000000" w:themeColor="text1"/>
          <w:szCs w:val="21"/>
        </w:rPr>
        <w:t>法律、行政法规规定的其他条件</w:t>
      </w:r>
      <w:r>
        <w:rPr>
          <w:rFonts w:hint="eastAsia"/>
          <w:color w:val="000000" w:themeColor="text1"/>
          <w:szCs w:val="21"/>
        </w:rPr>
        <w:t>。</w:t>
      </w:r>
    </w:p>
    <w:p w14:paraId="3306D9B3"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5.2.7 </w:t>
      </w:r>
      <w:r>
        <w:rPr>
          <w:rFonts w:hint="eastAsia"/>
          <w:color w:val="000000" w:themeColor="text1"/>
          <w:szCs w:val="21"/>
        </w:rPr>
        <w:t>只有在法律上和财务上独立、合法运作并独立于采购人和政府采购代理机构的供货</w:t>
      </w:r>
      <w:proofErr w:type="gramStart"/>
      <w:r>
        <w:rPr>
          <w:rFonts w:hint="eastAsia"/>
          <w:color w:val="000000" w:themeColor="text1"/>
          <w:szCs w:val="21"/>
        </w:rPr>
        <w:t>商才能</w:t>
      </w:r>
      <w:proofErr w:type="gramEnd"/>
      <w:r>
        <w:rPr>
          <w:rFonts w:hint="eastAsia"/>
          <w:color w:val="000000" w:themeColor="text1"/>
          <w:szCs w:val="21"/>
        </w:rPr>
        <w:t>参加投标。</w:t>
      </w:r>
    </w:p>
    <w:p w14:paraId="28DA6A1E" w14:textId="77777777" w:rsidR="00275A07" w:rsidRDefault="00275A07" w:rsidP="00275A07">
      <w:pPr>
        <w:autoSpaceDE w:val="0"/>
        <w:autoSpaceDN w:val="0"/>
        <w:rPr>
          <w:b/>
          <w:color w:val="000000" w:themeColor="text1"/>
          <w:szCs w:val="21"/>
        </w:rPr>
      </w:pPr>
      <w:r>
        <w:rPr>
          <w:rFonts w:hint="eastAsia"/>
          <w:color w:val="000000" w:themeColor="text1"/>
          <w:szCs w:val="21"/>
        </w:rPr>
        <w:t xml:space="preserve">5.2.8 </w:t>
      </w:r>
      <w:r>
        <w:rPr>
          <w:rFonts w:hint="eastAsia"/>
          <w:color w:val="000000" w:themeColor="text1"/>
          <w:szCs w:val="21"/>
        </w:rPr>
        <w:t>法定代表人或单位负责人为同一人或者存在直接控股、管理关系的不同单位不得同时参与同一个项目（包组）的竞争。</w:t>
      </w:r>
    </w:p>
    <w:p w14:paraId="5E25BC51" w14:textId="77777777" w:rsidR="00275A07" w:rsidRDefault="00275A07" w:rsidP="00275A07">
      <w:pPr>
        <w:autoSpaceDE w:val="0"/>
        <w:autoSpaceDN w:val="0"/>
        <w:rPr>
          <w:color w:val="000000" w:themeColor="text1"/>
          <w:szCs w:val="21"/>
        </w:rPr>
      </w:pPr>
      <w:r>
        <w:rPr>
          <w:rFonts w:hint="eastAsia"/>
          <w:color w:val="000000" w:themeColor="text1"/>
          <w:szCs w:val="21"/>
        </w:rPr>
        <w:lastRenderedPageBreak/>
        <w:t xml:space="preserve">5.2.9 </w:t>
      </w:r>
      <w:r>
        <w:rPr>
          <w:rFonts w:hint="eastAsia"/>
          <w:color w:val="000000" w:themeColor="text1"/>
          <w:szCs w:val="21"/>
        </w:rPr>
        <w:t>符合</w:t>
      </w:r>
      <w:r>
        <w:rPr>
          <w:rFonts w:cs="黑体" w:hint="eastAsia"/>
          <w:color w:val="000000" w:themeColor="text1"/>
          <w:szCs w:val="21"/>
        </w:rPr>
        <w:t>第一章采购公告“投标人资格要求”</w:t>
      </w:r>
      <w:r>
        <w:rPr>
          <w:rFonts w:hint="eastAsia"/>
          <w:color w:val="000000" w:themeColor="text1"/>
          <w:szCs w:val="21"/>
        </w:rPr>
        <w:t>的条款</w:t>
      </w:r>
      <w:r>
        <w:rPr>
          <w:rFonts w:cs="黑体" w:hint="eastAsia"/>
          <w:color w:val="000000" w:themeColor="text1"/>
          <w:szCs w:val="21"/>
        </w:rPr>
        <w:t>。</w:t>
      </w:r>
    </w:p>
    <w:p w14:paraId="68B64AD6" w14:textId="77777777" w:rsidR="00275A07" w:rsidRDefault="00275A07" w:rsidP="00275A07">
      <w:pPr>
        <w:autoSpaceDE w:val="0"/>
        <w:autoSpaceDN w:val="0"/>
        <w:rPr>
          <w:color w:val="000000" w:themeColor="text1"/>
          <w:szCs w:val="21"/>
        </w:rPr>
      </w:pPr>
      <w:r>
        <w:rPr>
          <w:rFonts w:hint="eastAsia"/>
          <w:color w:val="000000" w:themeColor="text1"/>
          <w:szCs w:val="21"/>
        </w:rPr>
        <w:t xml:space="preserve">5.3 </w:t>
      </w:r>
      <w:r>
        <w:rPr>
          <w:rFonts w:hint="eastAsia"/>
          <w:color w:val="000000" w:themeColor="text1"/>
          <w:szCs w:val="21"/>
        </w:rPr>
        <w:t>中标人是指经法定程序确定并授予合同的投标人。</w:t>
      </w:r>
    </w:p>
    <w:p w14:paraId="3461E4A9" w14:textId="77777777" w:rsidR="00275A07" w:rsidRDefault="00275A07" w:rsidP="00275A07">
      <w:pPr>
        <w:rPr>
          <w:color w:val="000000" w:themeColor="text1"/>
        </w:rPr>
      </w:pPr>
      <w:r>
        <w:rPr>
          <w:rFonts w:hint="eastAsia"/>
          <w:color w:val="000000" w:themeColor="text1"/>
        </w:rPr>
        <w:t>6</w:t>
      </w:r>
      <w:r>
        <w:rPr>
          <w:rFonts w:hint="eastAsia"/>
          <w:color w:val="000000" w:themeColor="text1"/>
        </w:rPr>
        <w:t>．联合体投标</w:t>
      </w:r>
    </w:p>
    <w:p w14:paraId="2A8DF6F8" w14:textId="77777777" w:rsidR="00275A07" w:rsidRDefault="00275A07" w:rsidP="00275A07">
      <w:pPr>
        <w:rPr>
          <w:color w:val="000000" w:themeColor="text1"/>
        </w:rPr>
      </w:pPr>
      <w:r>
        <w:rPr>
          <w:rFonts w:hint="eastAsia"/>
          <w:color w:val="000000" w:themeColor="text1"/>
        </w:rPr>
        <w:t>6.1</w:t>
      </w:r>
      <w:r>
        <w:rPr>
          <w:rFonts w:hint="eastAsia"/>
          <w:color w:val="000000" w:themeColor="text1"/>
        </w:rPr>
        <w:t xml:space="preserve">　以下有关联合体投标的条款仅适用于允许投标人组成联合体投标的项目。</w:t>
      </w:r>
    </w:p>
    <w:p w14:paraId="23485E30" w14:textId="77777777" w:rsidR="00275A07" w:rsidRDefault="00275A07" w:rsidP="00275A07">
      <w:pPr>
        <w:rPr>
          <w:color w:val="000000" w:themeColor="text1"/>
        </w:rPr>
      </w:pPr>
      <w:r>
        <w:rPr>
          <w:rFonts w:hint="eastAsia"/>
          <w:color w:val="000000" w:themeColor="text1"/>
        </w:rPr>
        <w:t>6.2</w:t>
      </w:r>
      <w:r>
        <w:rPr>
          <w:rFonts w:hint="eastAsia"/>
          <w:color w:val="000000" w:themeColor="text1"/>
        </w:rPr>
        <w:t xml:space="preserve">　由两个或两个以上的自然人、法人或者其他组织可以组成一个联合体，以一个供应商的身份共同投标时，应符合以下原则：</w:t>
      </w:r>
    </w:p>
    <w:p w14:paraId="2A5225F7" w14:textId="77777777" w:rsidR="00275A07" w:rsidRDefault="00275A07" w:rsidP="00275A07">
      <w:pPr>
        <w:rPr>
          <w:color w:val="000000" w:themeColor="text1"/>
        </w:rPr>
      </w:pPr>
      <w:r>
        <w:rPr>
          <w:rFonts w:hint="eastAsia"/>
          <w:color w:val="000000" w:themeColor="text1"/>
        </w:rPr>
        <w:t>6.2.</w:t>
      </w:r>
      <w:r>
        <w:rPr>
          <w:rFonts w:hint="eastAsia"/>
          <w:bCs/>
          <w:color w:val="000000" w:themeColor="text1"/>
        </w:rPr>
        <w:t>1</w:t>
      </w:r>
      <w:r>
        <w:rPr>
          <w:rFonts w:hint="eastAsia"/>
          <w:bCs/>
          <w:color w:val="000000" w:themeColor="text1"/>
        </w:rPr>
        <w:t>投标联合体应满足采购公告有关投标人资格要求中对联合体的要求；</w:t>
      </w:r>
    </w:p>
    <w:p w14:paraId="2C8735FF" w14:textId="77777777" w:rsidR="00275A07" w:rsidRDefault="00275A07" w:rsidP="00275A07">
      <w:pPr>
        <w:rPr>
          <w:color w:val="000000" w:themeColor="text1"/>
        </w:rPr>
      </w:pPr>
      <w:r>
        <w:rPr>
          <w:rFonts w:hint="eastAsia"/>
          <w:color w:val="000000" w:themeColor="text1"/>
        </w:rPr>
        <w:t>6.2.2</w:t>
      </w:r>
      <w:r>
        <w:rPr>
          <w:rFonts w:hint="eastAsia"/>
          <w:color w:val="000000" w:themeColor="text1"/>
        </w:rPr>
        <w:t>对于采购公告中所要求投标人应具有的某一资质，若联合体各方均具有，则将以联合体各方中最低的资质等级作为联合体在这一资质条件上的资质等级；联合体各方的不同资质可优势互补。</w:t>
      </w:r>
    </w:p>
    <w:p w14:paraId="5A2F3321" w14:textId="77777777" w:rsidR="00275A07" w:rsidRDefault="00275A07" w:rsidP="00275A07">
      <w:pPr>
        <w:rPr>
          <w:color w:val="000000" w:themeColor="text1"/>
        </w:rPr>
      </w:pPr>
      <w:r>
        <w:rPr>
          <w:rFonts w:hint="eastAsia"/>
          <w:color w:val="000000" w:themeColor="text1"/>
        </w:rPr>
        <w:t>6.2.3</w:t>
      </w:r>
      <w:r>
        <w:rPr>
          <w:rFonts w:hint="eastAsia"/>
          <w:color w:val="000000" w:themeColor="text1"/>
        </w:rPr>
        <w:t>投标人的投标文件及中标后签署的合同协议对联合体各方均具法律约束力；</w:t>
      </w:r>
    </w:p>
    <w:p w14:paraId="5FC95B5E" w14:textId="77777777" w:rsidR="00275A07" w:rsidRDefault="00275A07" w:rsidP="00275A07">
      <w:pPr>
        <w:rPr>
          <w:color w:val="000000" w:themeColor="text1"/>
        </w:rPr>
      </w:pPr>
      <w:r>
        <w:rPr>
          <w:rFonts w:hint="eastAsia"/>
          <w:color w:val="000000" w:themeColor="text1"/>
        </w:rPr>
        <w:t>6.2.4</w:t>
      </w:r>
      <w:r>
        <w:rPr>
          <w:rFonts w:hint="eastAsia"/>
          <w:color w:val="000000" w:themeColor="text1"/>
        </w:rPr>
        <w:t>联合体各方应当签订共同投标协议，明确约定各方拟承担的工作和责任，并将</w:t>
      </w:r>
      <w:proofErr w:type="gramStart"/>
      <w:r>
        <w:rPr>
          <w:rFonts w:hint="eastAsia"/>
          <w:color w:val="000000" w:themeColor="text1"/>
        </w:rPr>
        <w:t>该共同</w:t>
      </w:r>
      <w:proofErr w:type="gramEnd"/>
      <w:r>
        <w:rPr>
          <w:rFonts w:hint="eastAsia"/>
          <w:color w:val="000000" w:themeColor="text1"/>
        </w:rPr>
        <w:t>投标协议随投标文件一并递交给政府采购代理机构；</w:t>
      </w:r>
    </w:p>
    <w:p w14:paraId="4AC311F2" w14:textId="77777777" w:rsidR="00275A07" w:rsidRDefault="00275A07" w:rsidP="00275A07">
      <w:pPr>
        <w:rPr>
          <w:color w:val="000000" w:themeColor="text1"/>
        </w:rPr>
      </w:pPr>
      <w:r>
        <w:rPr>
          <w:rFonts w:hint="eastAsia"/>
          <w:color w:val="000000" w:themeColor="text1"/>
        </w:rPr>
        <w:t>6.2.5</w:t>
      </w:r>
      <w:r>
        <w:rPr>
          <w:rFonts w:hint="eastAsia"/>
          <w:color w:val="000000" w:themeColor="text1"/>
        </w:rPr>
        <w:t>联合体的各方应当共同推荐</w:t>
      </w:r>
      <w:proofErr w:type="gramStart"/>
      <w:r>
        <w:rPr>
          <w:rFonts w:hint="eastAsia"/>
          <w:color w:val="000000" w:themeColor="text1"/>
        </w:rPr>
        <w:t>一</w:t>
      </w:r>
      <w:proofErr w:type="gramEnd"/>
      <w:r>
        <w:rPr>
          <w:rFonts w:hint="eastAsia"/>
          <w:color w:val="000000" w:themeColor="text1"/>
        </w:rPr>
        <w:t>联合体投标授权代表人，由联合体各方提交一份授权书，证明其有资格代表联合体各方签署投标文件，该授权书作为投标文件的组成部分一并提交给政府采购代理机构；</w:t>
      </w:r>
    </w:p>
    <w:p w14:paraId="389440DD" w14:textId="77777777" w:rsidR="00275A07" w:rsidRDefault="00275A07" w:rsidP="00275A07">
      <w:pPr>
        <w:rPr>
          <w:color w:val="000000" w:themeColor="text1"/>
        </w:rPr>
      </w:pPr>
      <w:r>
        <w:rPr>
          <w:rFonts w:hint="eastAsia"/>
          <w:color w:val="000000" w:themeColor="text1"/>
        </w:rPr>
        <w:t>6.2.6</w:t>
      </w:r>
      <w:r>
        <w:rPr>
          <w:rFonts w:hint="eastAsia"/>
          <w:color w:val="000000" w:themeColor="text1"/>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2A8930DC" w14:textId="77777777" w:rsidR="00275A07" w:rsidRDefault="00275A07" w:rsidP="00275A07">
      <w:pPr>
        <w:rPr>
          <w:color w:val="000000" w:themeColor="text1"/>
        </w:rPr>
      </w:pPr>
      <w:r>
        <w:rPr>
          <w:rFonts w:hint="eastAsia"/>
          <w:color w:val="000000" w:themeColor="text1"/>
        </w:rPr>
        <w:t>6.2.7</w:t>
      </w:r>
      <w:r>
        <w:rPr>
          <w:rFonts w:hint="eastAsia"/>
          <w:color w:val="000000" w:themeColor="text1"/>
        </w:rPr>
        <w:t>除非另有规定或说明，本须知中“投标人”一词亦指联合体各方。</w:t>
      </w:r>
    </w:p>
    <w:p w14:paraId="6C2421D7" w14:textId="77777777" w:rsidR="00275A07" w:rsidRDefault="00275A07" w:rsidP="00275A07">
      <w:pPr>
        <w:rPr>
          <w:color w:val="000000" w:themeColor="text1"/>
        </w:rPr>
      </w:pPr>
      <w:r>
        <w:rPr>
          <w:rFonts w:hint="eastAsia"/>
          <w:color w:val="000000" w:themeColor="text1"/>
        </w:rPr>
        <w:t xml:space="preserve">7. </w:t>
      </w:r>
      <w:r>
        <w:rPr>
          <w:rFonts w:hint="eastAsia"/>
          <w:color w:val="000000" w:themeColor="text1"/>
        </w:rPr>
        <w:t>合格的服务和货物</w:t>
      </w:r>
    </w:p>
    <w:p w14:paraId="41331E9B" w14:textId="77777777" w:rsidR="00275A07" w:rsidRDefault="00275A07" w:rsidP="00275A07">
      <w:pPr>
        <w:autoSpaceDE w:val="0"/>
        <w:autoSpaceDN w:val="0"/>
        <w:rPr>
          <w:color w:val="000000" w:themeColor="text1"/>
          <w:szCs w:val="21"/>
        </w:rPr>
      </w:pPr>
      <w:r>
        <w:rPr>
          <w:rFonts w:hint="eastAsia"/>
          <w:color w:val="000000" w:themeColor="text1"/>
          <w:szCs w:val="21"/>
        </w:rPr>
        <w:t xml:space="preserve">7.1 </w:t>
      </w:r>
      <w:r>
        <w:rPr>
          <w:rFonts w:hint="eastAsia"/>
          <w:color w:val="000000" w:themeColor="text1"/>
          <w:szCs w:val="21"/>
        </w:rPr>
        <w:t>“服务”</w:t>
      </w:r>
      <w:r>
        <w:rPr>
          <w:rFonts w:hint="eastAsia"/>
          <w:color w:val="000000" w:themeColor="text1"/>
          <w:szCs w:val="21"/>
        </w:rPr>
        <w:t xml:space="preserve"> </w:t>
      </w:r>
      <w:r>
        <w:rPr>
          <w:rFonts w:hint="eastAsia"/>
          <w:color w:val="000000" w:themeColor="text1"/>
          <w:szCs w:val="21"/>
        </w:rPr>
        <w:t>是指投标人按招标文件规定完成的全部服务内容，其中包括完成服务所需的货物，及须承担的技术支持、培训和其它伴随服务。</w:t>
      </w:r>
    </w:p>
    <w:p w14:paraId="6129F08E" w14:textId="77777777" w:rsidR="00275A07" w:rsidRDefault="00275A07" w:rsidP="00275A07">
      <w:pPr>
        <w:autoSpaceDE w:val="0"/>
        <w:autoSpaceDN w:val="0"/>
        <w:rPr>
          <w:rFonts w:cs="黑体"/>
          <w:b/>
          <w:bCs/>
          <w:color w:val="000000" w:themeColor="text1"/>
          <w:szCs w:val="21"/>
        </w:rPr>
      </w:pPr>
      <w:r>
        <w:rPr>
          <w:rFonts w:hint="eastAsia"/>
          <w:color w:val="000000" w:themeColor="text1"/>
          <w:szCs w:val="21"/>
        </w:rPr>
        <w:t xml:space="preserve">7.2 </w:t>
      </w:r>
      <w:r>
        <w:rPr>
          <w:rFonts w:hint="eastAsia"/>
          <w:color w:val="000000" w:themeColor="text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0FE6608" w14:textId="77777777" w:rsidR="00275A07" w:rsidRDefault="00275A07" w:rsidP="00275A07">
      <w:pPr>
        <w:autoSpaceDE w:val="0"/>
        <w:autoSpaceDN w:val="0"/>
        <w:rPr>
          <w:color w:val="000000" w:themeColor="text1"/>
          <w:szCs w:val="21"/>
        </w:rPr>
      </w:pPr>
      <w:r>
        <w:rPr>
          <w:rFonts w:hint="eastAsia"/>
          <w:color w:val="000000" w:themeColor="text1"/>
          <w:szCs w:val="21"/>
        </w:rPr>
        <w:t xml:space="preserve">7.3 </w:t>
      </w:r>
      <w:r>
        <w:rPr>
          <w:rFonts w:hint="eastAsia"/>
          <w:color w:val="000000" w:themeColor="text1"/>
          <w:szCs w:val="21"/>
        </w:rPr>
        <w:t>投标人提供的所有服务，其质量、技术等特征必须符合国家、行业现行法律、法规的相关标准和《中华人民共和国政府采购法》的有关规定及用户需求。</w:t>
      </w:r>
    </w:p>
    <w:p w14:paraId="5A9D10B4" w14:textId="77777777" w:rsidR="00275A07" w:rsidRDefault="00275A07" w:rsidP="00275A07">
      <w:pPr>
        <w:autoSpaceDE w:val="0"/>
        <w:autoSpaceDN w:val="0"/>
        <w:rPr>
          <w:color w:val="000000" w:themeColor="text1"/>
          <w:szCs w:val="21"/>
        </w:rPr>
      </w:pPr>
      <w:r>
        <w:rPr>
          <w:rFonts w:hint="eastAsia"/>
          <w:color w:val="000000" w:themeColor="text1"/>
          <w:szCs w:val="21"/>
        </w:rPr>
        <w:t xml:space="preserve">7.4 </w:t>
      </w:r>
      <w:r>
        <w:rPr>
          <w:rFonts w:hint="eastAsia"/>
          <w:color w:val="000000" w:themeColor="text1"/>
          <w:szCs w:val="21"/>
        </w:rPr>
        <w:t>采购人有权拒绝接受任何不合格的服务，由此产生的费用及相关后果均由供应商自行承担。</w:t>
      </w:r>
    </w:p>
    <w:p w14:paraId="5696B463" w14:textId="77777777" w:rsidR="00275A07" w:rsidRDefault="00275A07" w:rsidP="00275A07">
      <w:pPr>
        <w:autoSpaceDE w:val="0"/>
        <w:autoSpaceDN w:val="0"/>
        <w:rPr>
          <w:color w:val="000000" w:themeColor="text1"/>
          <w:szCs w:val="21"/>
        </w:rPr>
      </w:pPr>
      <w:r>
        <w:rPr>
          <w:rFonts w:hint="eastAsia"/>
          <w:color w:val="000000" w:themeColor="text1"/>
          <w:szCs w:val="21"/>
        </w:rPr>
        <w:t xml:space="preserve">7.5 </w:t>
      </w:r>
      <w:r>
        <w:rPr>
          <w:rFonts w:hint="eastAsia"/>
          <w:color w:val="000000" w:themeColor="text1"/>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6E93227D" w14:textId="77777777" w:rsidR="00275A07" w:rsidRDefault="00275A07" w:rsidP="00275A07">
      <w:pPr>
        <w:rPr>
          <w:color w:val="000000" w:themeColor="text1"/>
        </w:rPr>
      </w:pPr>
      <w:r>
        <w:rPr>
          <w:rFonts w:hint="eastAsia"/>
          <w:color w:val="000000" w:themeColor="text1"/>
        </w:rPr>
        <w:t>8</w:t>
      </w:r>
      <w:r>
        <w:rPr>
          <w:rFonts w:hint="eastAsia"/>
          <w:color w:val="000000" w:themeColor="text1"/>
        </w:rPr>
        <w:t>．投标费用</w:t>
      </w:r>
      <w:bookmarkEnd w:id="90"/>
      <w:bookmarkEnd w:id="91"/>
      <w:bookmarkEnd w:id="92"/>
      <w:bookmarkEnd w:id="93"/>
      <w:bookmarkEnd w:id="94"/>
      <w:bookmarkEnd w:id="95"/>
      <w:bookmarkEnd w:id="96"/>
    </w:p>
    <w:p w14:paraId="1D9EFE2A" w14:textId="77777777" w:rsidR="00275A07" w:rsidRDefault="00275A07" w:rsidP="00275A07">
      <w:pPr>
        <w:rPr>
          <w:color w:val="000000" w:themeColor="text1"/>
        </w:rPr>
      </w:pPr>
      <w:r>
        <w:rPr>
          <w:rFonts w:hint="eastAsia"/>
          <w:color w:val="000000" w:themeColor="text1"/>
        </w:rPr>
        <w:t>不论投标结果如何，投标人应承担其编制投标文件与递交投标文件所涉及的一切费用。</w:t>
      </w:r>
      <w:r>
        <w:rPr>
          <w:rFonts w:hint="eastAsia"/>
          <w:color w:val="000000" w:themeColor="text1"/>
          <w:szCs w:val="21"/>
          <w:lang w:eastAsia="zh-TW"/>
        </w:rPr>
        <w:t>不论投标的结果如何</w:t>
      </w:r>
      <w:r>
        <w:rPr>
          <w:rFonts w:hint="eastAsia"/>
          <w:color w:val="000000" w:themeColor="text1"/>
          <w:szCs w:val="21"/>
        </w:rPr>
        <w:t>，</w:t>
      </w:r>
      <w:r>
        <w:rPr>
          <w:rFonts w:hint="eastAsia"/>
          <w:color w:val="000000" w:themeColor="text1"/>
          <w:szCs w:val="21"/>
          <w:lang w:eastAsia="zh-TW"/>
        </w:rPr>
        <w:t>招标采购单位均无义务和责任承担这些费用</w:t>
      </w:r>
      <w:r>
        <w:rPr>
          <w:rFonts w:hint="eastAsia"/>
          <w:color w:val="000000" w:themeColor="text1"/>
          <w:szCs w:val="21"/>
        </w:rPr>
        <w:t>。</w:t>
      </w:r>
    </w:p>
    <w:p w14:paraId="77894255" w14:textId="77777777" w:rsidR="00275A07" w:rsidRDefault="00275A07" w:rsidP="00275A07">
      <w:pPr>
        <w:rPr>
          <w:color w:val="000000" w:themeColor="text1"/>
        </w:rPr>
      </w:pPr>
      <w:bookmarkStart w:id="97" w:name="_Toc73521642"/>
      <w:bookmarkStart w:id="98" w:name="_Toc73521554"/>
      <w:bookmarkStart w:id="99" w:name="_Toc73518124"/>
      <w:bookmarkStart w:id="100" w:name="_Toc60631627"/>
      <w:bookmarkStart w:id="101" w:name="_Toc60560632"/>
      <w:bookmarkStart w:id="102" w:name="_Toc100052371"/>
      <w:bookmarkStart w:id="103" w:name="_Toc73517646"/>
      <w:r>
        <w:rPr>
          <w:rFonts w:hint="eastAsia"/>
          <w:color w:val="000000" w:themeColor="text1"/>
        </w:rPr>
        <w:t>9</w:t>
      </w:r>
      <w:r>
        <w:rPr>
          <w:rFonts w:hint="eastAsia"/>
          <w:color w:val="000000" w:themeColor="text1"/>
        </w:rPr>
        <w:t>．踏勘现场</w:t>
      </w:r>
      <w:bookmarkEnd w:id="97"/>
      <w:bookmarkEnd w:id="98"/>
      <w:bookmarkEnd w:id="99"/>
      <w:bookmarkEnd w:id="100"/>
      <w:bookmarkEnd w:id="101"/>
      <w:bookmarkEnd w:id="102"/>
      <w:bookmarkEnd w:id="103"/>
    </w:p>
    <w:p w14:paraId="67C2B61B" w14:textId="77777777" w:rsidR="00275A07" w:rsidRDefault="00275A07" w:rsidP="00275A07">
      <w:pPr>
        <w:rPr>
          <w:color w:val="000000" w:themeColor="text1"/>
        </w:rPr>
      </w:pPr>
      <w:bookmarkStart w:id="104" w:name="_Toc78260681"/>
      <w:bookmarkStart w:id="105" w:name="_Toc100052372"/>
      <w:r>
        <w:rPr>
          <w:rFonts w:hint="eastAsia"/>
          <w:color w:val="000000" w:themeColor="text1"/>
        </w:rPr>
        <w:t>9.1</w:t>
      </w:r>
      <w:r>
        <w:rPr>
          <w:rFonts w:hint="eastAsia"/>
          <w:color w:val="000000" w:themeColor="text1"/>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33D11422" w14:textId="77777777" w:rsidR="00275A07" w:rsidRDefault="00275A07" w:rsidP="00275A07">
      <w:pPr>
        <w:rPr>
          <w:color w:val="000000" w:themeColor="text1"/>
        </w:rPr>
      </w:pPr>
      <w:r>
        <w:rPr>
          <w:rFonts w:hint="eastAsia"/>
          <w:color w:val="000000" w:themeColor="text1"/>
        </w:rPr>
        <w:t>9.2</w:t>
      </w:r>
      <w:r>
        <w:rPr>
          <w:rFonts w:hint="eastAsia"/>
          <w:color w:val="000000" w:themeColor="text1"/>
        </w:rPr>
        <w:t>投标人及其人员经过采购单位的允许，可以踏勘目的进入采购单位的项目现场。若本项目招标文件要求投标人于统一时间地点踏勘现场的，投标人按时前往。</w:t>
      </w:r>
    </w:p>
    <w:p w14:paraId="76FE2C86" w14:textId="77777777" w:rsidR="00275A07" w:rsidRDefault="00275A07" w:rsidP="00275A07">
      <w:pPr>
        <w:rPr>
          <w:color w:val="000000" w:themeColor="text1"/>
        </w:rPr>
      </w:pPr>
      <w:r>
        <w:rPr>
          <w:rFonts w:hint="eastAsia"/>
          <w:color w:val="000000" w:themeColor="text1"/>
        </w:rPr>
        <w:t>9.3</w:t>
      </w:r>
      <w:r>
        <w:rPr>
          <w:rFonts w:hint="eastAsia"/>
          <w:color w:val="000000" w:themeColor="text1"/>
        </w:rPr>
        <w:t>采购单位必须通过采购代理机构向投标人提供有关现场的资料和数据。</w:t>
      </w:r>
    </w:p>
    <w:p w14:paraId="0FFEF829" w14:textId="77777777" w:rsidR="00275A07" w:rsidRDefault="00275A07" w:rsidP="00275A07">
      <w:pPr>
        <w:rPr>
          <w:color w:val="000000" w:themeColor="text1"/>
        </w:rPr>
      </w:pPr>
      <w:r>
        <w:rPr>
          <w:rFonts w:hint="eastAsia"/>
          <w:color w:val="000000" w:themeColor="text1"/>
        </w:rPr>
        <w:t>9.4</w:t>
      </w:r>
      <w:r>
        <w:rPr>
          <w:rFonts w:hint="eastAsia"/>
          <w:color w:val="000000" w:themeColor="text1"/>
        </w:rPr>
        <w:t>任何人或任何组织在踏勘现场时向投标人提交的任何书面或口头上的资料，未经采购代理机构在网上发布或书面通知，均作无效处理。采购代理机构对投标人由此而做出的推论、理解和结论概不负责。</w:t>
      </w:r>
    </w:p>
    <w:p w14:paraId="4382EA87" w14:textId="77777777" w:rsidR="00275A07" w:rsidRDefault="00275A07" w:rsidP="00275A07">
      <w:pPr>
        <w:rPr>
          <w:color w:val="000000" w:themeColor="text1"/>
        </w:rPr>
      </w:pPr>
      <w:r>
        <w:rPr>
          <w:rFonts w:hint="eastAsia"/>
          <w:color w:val="000000" w:themeColor="text1"/>
        </w:rPr>
        <w:t xml:space="preserve">9.5 </w:t>
      </w:r>
      <w:r>
        <w:rPr>
          <w:rFonts w:hint="eastAsia"/>
          <w:color w:val="000000" w:themeColor="text1"/>
        </w:rPr>
        <w:t>未参与现场踏勘不作为否定投标人资格的理由。</w:t>
      </w:r>
    </w:p>
    <w:p w14:paraId="106C0846" w14:textId="77777777" w:rsidR="00275A07" w:rsidRDefault="00275A07" w:rsidP="00275A07">
      <w:pPr>
        <w:rPr>
          <w:color w:val="000000" w:themeColor="text1"/>
        </w:rPr>
      </w:pPr>
      <w:r>
        <w:rPr>
          <w:rFonts w:hint="eastAsia"/>
          <w:color w:val="000000" w:themeColor="text1"/>
        </w:rPr>
        <w:t>10</w:t>
      </w:r>
      <w:r>
        <w:rPr>
          <w:rFonts w:hint="eastAsia"/>
          <w:color w:val="000000" w:themeColor="text1"/>
        </w:rPr>
        <w:t>．招标</w:t>
      </w:r>
      <w:bookmarkEnd w:id="104"/>
      <w:r>
        <w:rPr>
          <w:rFonts w:hint="eastAsia"/>
          <w:color w:val="000000" w:themeColor="text1"/>
        </w:rPr>
        <w:t>答疑</w:t>
      </w:r>
      <w:bookmarkEnd w:id="105"/>
    </w:p>
    <w:p w14:paraId="1B8626FF" w14:textId="77777777" w:rsidR="00275A07" w:rsidRDefault="00275A07" w:rsidP="00275A07">
      <w:pPr>
        <w:rPr>
          <w:color w:val="000000" w:themeColor="text1"/>
        </w:rPr>
      </w:pPr>
      <w:r>
        <w:rPr>
          <w:rFonts w:hint="eastAsia"/>
          <w:color w:val="000000" w:themeColor="text1"/>
        </w:rPr>
        <w:lastRenderedPageBreak/>
        <w:t>10.1</w:t>
      </w:r>
      <w:r>
        <w:rPr>
          <w:rFonts w:hint="eastAsia"/>
          <w:color w:val="000000" w:themeColor="text1"/>
        </w:rPr>
        <w:t>招标答疑的目的是澄清、解答投标人在查阅招标文件后或现场踏勘中可能提出的与投标有关的疑问或询问。</w:t>
      </w:r>
    </w:p>
    <w:p w14:paraId="0492B5A5" w14:textId="77777777" w:rsidR="00275A07" w:rsidRDefault="00275A07" w:rsidP="00275A07">
      <w:pPr>
        <w:rPr>
          <w:color w:val="000000" w:themeColor="text1"/>
        </w:rPr>
      </w:pPr>
      <w:r>
        <w:rPr>
          <w:rFonts w:hint="eastAsia"/>
          <w:color w:val="000000" w:themeColor="text1"/>
        </w:rPr>
        <w:t>10.2</w:t>
      </w:r>
      <w:r>
        <w:rPr>
          <w:rFonts w:hint="eastAsia"/>
          <w:color w:val="000000" w:themeColor="text1"/>
        </w:rPr>
        <w:t>投标人提出的与投标有关的问题须在招标文件规定的答疑截止时间前以</w:t>
      </w:r>
      <w:r>
        <w:rPr>
          <w:rFonts w:hint="eastAsia"/>
          <w:color w:val="000000" w:themeColor="text1"/>
        </w:rPr>
        <w:t xml:space="preserve"> </w:t>
      </w:r>
      <w:r>
        <w:rPr>
          <w:rFonts w:hint="eastAsia"/>
          <w:color w:val="000000" w:themeColor="text1"/>
        </w:rPr>
        <w:t>“质疑函</w:t>
      </w:r>
      <w:r>
        <w:rPr>
          <w:color w:val="000000" w:themeColor="text1"/>
        </w:rPr>
        <w:t>”</w:t>
      </w:r>
      <w:r>
        <w:rPr>
          <w:rFonts w:hint="eastAsia"/>
          <w:color w:val="000000" w:themeColor="text1"/>
        </w:rPr>
        <w:t>的形式提交给采购代理机构，质疑</w:t>
      </w:r>
      <w:proofErr w:type="gramStart"/>
      <w:r>
        <w:rPr>
          <w:rFonts w:hint="eastAsia"/>
          <w:color w:val="000000" w:themeColor="text1"/>
        </w:rPr>
        <w:t>函应该</w:t>
      </w:r>
      <w:proofErr w:type="gramEnd"/>
      <w:r>
        <w:rPr>
          <w:rFonts w:hint="eastAsia"/>
          <w:color w:val="000000" w:themeColor="text1"/>
        </w:rPr>
        <w:t>加盖质疑单位公章。</w:t>
      </w:r>
    </w:p>
    <w:p w14:paraId="0B4F267A" w14:textId="4F7A517B" w:rsidR="00275A07" w:rsidRDefault="00275A07" w:rsidP="00275A07">
      <w:pPr>
        <w:rPr>
          <w:color w:val="000000" w:themeColor="text1"/>
        </w:rPr>
      </w:pPr>
      <w:r>
        <w:rPr>
          <w:rFonts w:hint="eastAsia"/>
          <w:color w:val="000000" w:themeColor="text1"/>
        </w:rPr>
        <w:t>10.3</w:t>
      </w:r>
      <w:r>
        <w:rPr>
          <w:rFonts w:hint="eastAsia"/>
          <w:color w:val="000000" w:themeColor="text1"/>
        </w:rPr>
        <w:t>采购代理机构对疑问所做出的澄清和解答，以书面答复（包括网站发布信息）为准。答疑纪要的有效性规定按照本通用条款第</w:t>
      </w:r>
      <w:r>
        <w:rPr>
          <w:rFonts w:hint="eastAsia"/>
          <w:color w:val="000000" w:themeColor="text1"/>
        </w:rPr>
        <w:t>13</w:t>
      </w:r>
      <w:r>
        <w:rPr>
          <w:color w:val="000000" w:themeColor="text1"/>
        </w:rPr>
        <w:t>.</w:t>
      </w:r>
      <w:r w:rsidR="00B9693A">
        <w:rPr>
          <w:color w:val="000000" w:themeColor="text1"/>
        </w:rPr>
        <w:t>3.</w:t>
      </w:r>
      <w:r>
        <w:rPr>
          <w:rFonts w:hint="eastAsia"/>
          <w:color w:val="000000" w:themeColor="text1"/>
        </w:rPr>
        <w:t>13</w:t>
      </w:r>
      <w:r>
        <w:rPr>
          <w:color w:val="000000" w:themeColor="text1"/>
        </w:rPr>
        <w:t>.4</w:t>
      </w:r>
      <w:r>
        <w:rPr>
          <w:rFonts w:hint="eastAsia"/>
          <w:color w:val="000000" w:themeColor="text1"/>
        </w:rPr>
        <w:t>款规定执行。</w:t>
      </w:r>
    </w:p>
    <w:p w14:paraId="7683DE40" w14:textId="77777777" w:rsidR="00275A07" w:rsidRDefault="00275A07" w:rsidP="00275A07">
      <w:pPr>
        <w:rPr>
          <w:color w:val="000000" w:themeColor="text1"/>
        </w:rPr>
      </w:pPr>
      <w:r>
        <w:rPr>
          <w:rFonts w:hint="eastAsia"/>
          <w:color w:val="000000" w:themeColor="text1"/>
        </w:rPr>
        <w:t>10.4</w:t>
      </w:r>
      <w:r>
        <w:rPr>
          <w:rFonts w:hint="eastAsia"/>
          <w:color w:val="000000" w:themeColor="text1"/>
        </w:rPr>
        <w:t>如采购代理机构认为有必要组织现场答疑会，投标人应按照招标文件规定的时间或采购代理机构另行书面通知（包括网站发布的通知）的时间和地点，参与现场答疑会。</w:t>
      </w:r>
    </w:p>
    <w:p w14:paraId="3BF2257A" w14:textId="77777777" w:rsidR="00275A07" w:rsidRDefault="00275A07" w:rsidP="00275A07">
      <w:pPr>
        <w:rPr>
          <w:color w:val="000000" w:themeColor="text1"/>
        </w:rPr>
      </w:pPr>
      <w:r>
        <w:rPr>
          <w:rFonts w:hint="eastAsia"/>
          <w:color w:val="000000" w:themeColor="text1"/>
        </w:rPr>
        <w:t>10.5</w:t>
      </w:r>
      <w:r>
        <w:rPr>
          <w:rFonts w:hint="eastAsia"/>
          <w:color w:val="000000" w:themeColor="text1"/>
        </w:rPr>
        <w:t>未参与招标答疑不作为否定投标人资格的理由。</w:t>
      </w:r>
    </w:p>
    <w:p w14:paraId="53948645" w14:textId="77777777" w:rsidR="00275A07" w:rsidRDefault="00275A07" w:rsidP="00275A07">
      <w:pPr>
        <w:pStyle w:val="22"/>
        <w:rPr>
          <w:color w:val="000000" w:themeColor="text1"/>
        </w:rPr>
      </w:pPr>
      <w:bookmarkStart w:id="106" w:name="bt招标文件"/>
      <w:bookmarkStart w:id="107" w:name="_Toc432592822"/>
      <w:bookmarkStart w:id="108" w:name="_Toc73517648"/>
      <w:bookmarkStart w:id="109" w:name="_Toc3627275"/>
      <w:bookmarkStart w:id="110" w:name="_Toc101074878"/>
      <w:bookmarkStart w:id="111" w:name="_Toc73518126"/>
      <w:bookmarkStart w:id="112" w:name="_Toc73521644"/>
      <w:bookmarkStart w:id="113" w:name="_Toc100052373"/>
      <w:bookmarkStart w:id="114" w:name="_Toc398220530"/>
      <w:bookmarkStart w:id="115" w:name="_Toc73521556"/>
      <w:bookmarkStart w:id="116" w:name="_Toc53596592"/>
      <w:bookmarkEnd w:id="106"/>
      <w:r>
        <w:rPr>
          <w:rFonts w:hint="eastAsia"/>
          <w:color w:val="000000" w:themeColor="text1"/>
        </w:rPr>
        <w:t>第二章 招标文件</w:t>
      </w:r>
      <w:bookmarkEnd w:id="107"/>
      <w:bookmarkEnd w:id="108"/>
      <w:bookmarkEnd w:id="109"/>
      <w:bookmarkEnd w:id="110"/>
      <w:bookmarkEnd w:id="111"/>
      <w:bookmarkEnd w:id="112"/>
      <w:bookmarkEnd w:id="113"/>
      <w:bookmarkEnd w:id="114"/>
      <w:bookmarkEnd w:id="115"/>
      <w:bookmarkEnd w:id="116"/>
    </w:p>
    <w:p w14:paraId="03EFF3D0" w14:textId="77777777" w:rsidR="00275A07" w:rsidRDefault="00275A07" w:rsidP="00275A07">
      <w:pPr>
        <w:rPr>
          <w:color w:val="000000" w:themeColor="text1"/>
        </w:rPr>
      </w:pPr>
      <w:bookmarkStart w:id="117" w:name="_Toc100052374"/>
      <w:bookmarkStart w:id="118" w:name="_Toc73521645"/>
      <w:bookmarkStart w:id="119" w:name="_Toc73521557"/>
      <w:bookmarkStart w:id="120" w:name="_Toc73518127"/>
      <w:bookmarkStart w:id="121" w:name="_Toc73517649"/>
      <w:r>
        <w:rPr>
          <w:rFonts w:hint="eastAsia"/>
          <w:color w:val="000000" w:themeColor="text1"/>
        </w:rPr>
        <w:t>11</w:t>
      </w:r>
      <w:r>
        <w:rPr>
          <w:rFonts w:hint="eastAsia"/>
          <w:color w:val="000000" w:themeColor="text1"/>
        </w:rPr>
        <w:t>．招标文件的编制与组成</w:t>
      </w:r>
      <w:bookmarkEnd w:id="117"/>
      <w:bookmarkEnd w:id="118"/>
      <w:bookmarkEnd w:id="119"/>
      <w:bookmarkEnd w:id="120"/>
      <w:bookmarkEnd w:id="121"/>
    </w:p>
    <w:p w14:paraId="276937DF" w14:textId="77777777" w:rsidR="00275A07" w:rsidRDefault="00275A07" w:rsidP="00275A07">
      <w:pPr>
        <w:rPr>
          <w:color w:val="000000" w:themeColor="text1"/>
        </w:rPr>
      </w:pPr>
      <w:r>
        <w:rPr>
          <w:rFonts w:hint="eastAsia"/>
          <w:color w:val="000000" w:themeColor="text1"/>
        </w:rPr>
        <w:t>11.1</w:t>
      </w:r>
      <w:r>
        <w:rPr>
          <w:rFonts w:hint="eastAsia"/>
          <w:color w:val="000000" w:themeColor="text1"/>
        </w:rPr>
        <w:t>招标文件除以下内容外，采购代理机构在招标（或谈判）期间发出的答疑纪要和其他补充修改函件，均是招标文件的组成部分，对投标人起约束作用；</w:t>
      </w:r>
    </w:p>
    <w:p w14:paraId="0A914087" w14:textId="77777777" w:rsidR="00275A07" w:rsidRDefault="00275A07" w:rsidP="00275A07">
      <w:pPr>
        <w:rPr>
          <w:color w:val="000000" w:themeColor="text1"/>
        </w:rPr>
      </w:pPr>
      <w:r>
        <w:rPr>
          <w:rFonts w:hint="eastAsia"/>
          <w:color w:val="000000" w:themeColor="text1"/>
        </w:rPr>
        <w:t>招标文件包括下列内容：</w:t>
      </w:r>
    </w:p>
    <w:p w14:paraId="01653EB5" w14:textId="77777777" w:rsidR="00275A07" w:rsidRDefault="00275A07" w:rsidP="00275A07">
      <w:pPr>
        <w:rPr>
          <w:color w:val="000000" w:themeColor="text1"/>
        </w:rPr>
      </w:pPr>
      <w:r>
        <w:rPr>
          <w:rFonts w:hint="eastAsia"/>
          <w:color w:val="000000" w:themeColor="text1"/>
        </w:rPr>
        <w:t>项目关键信息</w:t>
      </w:r>
    </w:p>
    <w:p w14:paraId="24235A0E" w14:textId="77777777" w:rsidR="00275A07" w:rsidRDefault="00275A07" w:rsidP="00275A07">
      <w:pPr>
        <w:rPr>
          <w:color w:val="000000" w:themeColor="text1"/>
        </w:rPr>
      </w:pPr>
      <w:r>
        <w:rPr>
          <w:rFonts w:hint="eastAsia"/>
          <w:color w:val="000000" w:themeColor="text1"/>
        </w:rPr>
        <w:t>评标信息</w:t>
      </w:r>
    </w:p>
    <w:p w14:paraId="7B429CAE" w14:textId="77777777" w:rsidR="00275A07" w:rsidRDefault="00275A07" w:rsidP="00275A07">
      <w:pPr>
        <w:rPr>
          <w:color w:val="000000" w:themeColor="text1"/>
        </w:rPr>
      </w:pPr>
      <w:r>
        <w:rPr>
          <w:rFonts w:hint="eastAsia"/>
          <w:color w:val="000000" w:themeColor="text1"/>
        </w:rPr>
        <w:t>第一册</w:t>
      </w:r>
      <w:r>
        <w:rPr>
          <w:rFonts w:hint="eastAsia"/>
          <w:color w:val="000000" w:themeColor="text1"/>
        </w:rPr>
        <w:t xml:space="preserve">  </w:t>
      </w:r>
      <w:r>
        <w:rPr>
          <w:rFonts w:hint="eastAsia"/>
          <w:color w:val="000000" w:themeColor="text1"/>
        </w:rPr>
        <w:t>专用条款</w:t>
      </w:r>
    </w:p>
    <w:p w14:paraId="4581C37F" w14:textId="77777777" w:rsidR="00275A07" w:rsidRDefault="00275A07" w:rsidP="00275A07">
      <w:pPr>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采购公告</w:t>
      </w:r>
    </w:p>
    <w:p w14:paraId="1E35C02C" w14:textId="77777777" w:rsidR="00275A07" w:rsidRDefault="00275A07" w:rsidP="00275A07">
      <w:pPr>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招标项目需求</w:t>
      </w:r>
    </w:p>
    <w:p w14:paraId="0F1A1415" w14:textId="77777777" w:rsidR="00275A07" w:rsidRDefault="00275A07" w:rsidP="00275A07">
      <w:pPr>
        <w:rPr>
          <w:color w:val="000000" w:themeColor="text1"/>
        </w:rPr>
      </w:pPr>
      <w:r>
        <w:rPr>
          <w:rFonts w:hint="eastAsia"/>
          <w:color w:val="000000" w:themeColor="text1"/>
        </w:rPr>
        <w:t>第三章</w:t>
      </w:r>
      <w:r>
        <w:rPr>
          <w:rFonts w:hint="eastAsia"/>
          <w:color w:val="000000" w:themeColor="text1"/>
        </w:rPr>
        <w:t xml:space="preserve">  </w:t>
      </w:r>
      <w:r>
        <w:rPr>
          <w:rFonts w:hint="eastAsia"/>
          <w:color w:val="000000" w:themeColor="text1"/>
        </w:rPr>
        <w:t>合同条款及格式</w:t>
      </w:r>
    </w:p>
    <w:p w14:paraId="768110AA" w14:textId="77777777" w:rsidR="00275A07" w:rsidRDefault="00275A07" w:rsidP="00275A07">
      <w:pPr>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投标文件格式、附件</w:t>
      </w:r>
    </w:p>
    <w:p w14:paraId="50693BF3" w14:textId="77777777" w:rsidR="00275A07" w:rsidRDefault="00275A07" w:rsidP="00275A07">
      <w:pPr>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政府采购履约情况反馈表</w:t>
      </w:r>
    </w:p>
    <w:p w14:paraId="702DAC38" w14:textId="77777777" w:rsidR="00275A07" w:rsidRDefault="00275A07" w:rsidP="00275A07">
      <w:pPr>
        <w:rPr>
          <w:color w:val="000000" w:themeColor="text1"/>
        </w:rPr>
      </w:pPr>
      <w:r>
        <w:rPr>
          <w:rFonts w:hint="eastAsia"/>
          <w:color w:val="000000" w:themeColor="text1"/>
        </w:rPr>
        <w:t>第二册</w:t>
      </w:r>
      <w:r>
        <w:rPr>
          <w:rFonts w:hint="eastAsia"/>
          <w:color w:val="000000" w:themeColor="text1"/>
        </w:rPr>
        <w:t xml:space="preserve">  </w:t>
      </w:r>
      <w:r>
        <w:rPr>
          <w:rFonts w:hint="eastAsia"/>
          <w:color w:val="000000" w:themeColor="text1"/>
        </w:rPr>
        <w:t>通用条款</w:t>
      </w:r>
    </w:p>
    <w:p w14:paraId="2334E378" w14:textId="77777777" w:rsidR="00275A07" w:rsidRDefault="00275A07" w:rsidP="00275A07">
      <w:pPr>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总则</w:t>
      </w:r>
    </w:p>
    <w:p w14:paraId="3F0747A3" w14:textId="77777777" w:rsidR="00275A07" w:rsidRDefault="00275A07" w:rsidP="00275A07">
      <w:pPr>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招标文件</w:t>
      </w:r>
    </w:p>
    <w:p w14:paraId="15541847" w14:textId="77777777" w:rsidR="00275A07" w:rsidRDefault="00275A07" w:rsidP="00275A07">
      <w:pPr>
        <w:rPr>
          <w:color w:val="000000" w:themeColor="text1"/>
        </w:rPr>
      </w:pPr>
      <w:r>
        <w:rPr>
          <w:rFonts w:hint="eastAsia"/>
          <w:color w:val="000000" w:themeColor="text1"/>
        </w:rPr>
        <w:t>第三章</w:t>
      </w:r>
      <w:r>
        <w:rPr>
          <w:rFonts w:hint="eastAsia"/>
          <w:color w:val="000000" w:themeColor="text1"/>
        </w:rPr>
        <w:t xml:space="preserve">  </w:t>
      </w:r>
      <w:r>
        <w:rPr>
          <w:rFonts w:hint="eastAsia"/>
          <w:color w:val="000000" w:themeColor="text1"/>
        </w:rPr>
        <w:t>投标文件的编制与递交</w:t>
      </w:r>
    </w:p>
    <w:p w14:paraId="56340A06" w14:textId="77777777" w:rsidR="00275A07" w:rsidRDefault="00275A07" w:rsidP="00275A07">
      <w:pPr>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开标</w:t>
      </w:r>
    </w:p>
    <w:p w14:paraId="257164CB" w14:textId="77777777" w:rsidR="00275A07" w:rsidRDefault="00275A07" w:rsidP="00275A07">
      <w:pPr>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评标要求</w:t>
      </w:r>
    </w:p>
    <w:p w14:paraId="0A3486B5" w14:textId="77777777" w:rsidR="00275A07" w:rsidRDefault="00275A07" w:rsidP="00275A07">
      <w:pPr>
        <w:rPr>
          <w:color w:val="000000" w:themeColor="text1"/>
        </w:rPr>
      </w:pPr>
      <w:r>
        <w:rPr>
          <w:rFonts w:hint="eastAsia"/>
          <w:color w:val="000000" w:themeColor="text1"/>
        </w:rPr>
        <w:t>第六章</w:t>
      </w:r>
      <w:r>
        <w:rPr>
          <w:rFonts w:hint="eastAsia"/>
          <w:color w:val="000000" w:themeColor="text1"/>
        </w:rPr>
        <w:t xml:space="preserve">  </w:t>
      </w:r>
      <w:r>
        <w:rPr>
          <w:rFonts w:hint="eastAsia"/>
          <w:color w:val="000000" w:themeColor="text1"/>
        </w:rPr>
        <w:t>评标程序及评标方法</w:t>
      </w:r>
    </w:p>
    <w:p w14:paraId="1C2081C2" w14:textId="77777777" w:rsidR="00275A07" w:rsidRDefault="00275A07" w:rsidP="00275A07">
      <w:pPr>
        <w:rPr>
          <w:color w:val="000000" w:themeColor="text1"/>
        </w:rPr>
      </w:pPr>
      <w:r>
        <w:rPr>
          <w:rFonts w:hint="eastAsia"/>
          <w:color w:val="000000" w:themeColor="text1"/>
        </w:rPr>
        <w:t>第七章</w:t>
      </w:r>
      <w:r>
        <w:rPr>
          <w:rFonts w:hint="eastAsia"/>
          <w:color w:val="000000" w:themeColor="text1"/>
        </w:rPr>
        <w:t xml:space="preserve">  </w:t>
      </w:r>
      <w:r>
        <w:rPr>
          <w:rFonts w:hint="eastAsia"/>
          <w:color w:val="000000" w:themeColor="text1"/>
        </w:rPr>
        <w:t>定标及公示</w:t>
      </w:r>
    </w:p>
    <w:p w14:paraId="261EA534" w14:textId="77777777" w:rsidR="00275A07" w:rsidRDefault="00275A07" w:rsidP="00275A07">
      <w:pPr>
        <w:rPr>
          <w:color w:val="000000" w:themeColor="text1"/>
        </w:rPr>
      </w:pPr>
      <w:r>
        <w:rPr>
          <w:rFonts w:hint="eastAsia"/>
          <w:color w:val="000000" w:themeColor="text1"/>
        </w:rPr>
        <w:t>第八章</w:t>
      </w:r>
      <w:r>
        <w:rPr>
          <w:rFonts w:hint="eastAsia"/>
          <w:color w:val="000000" w:themeColor="text1"/>
        </w:rPr>
        <w:t xml:space="preserve">  </w:t>
      </w:r>
      <w:r>
        <w:rPr>
          <w:rFonts w:hint="eastAsia"/>
          <w:color w:val="000000" w:themeColor="text1"/>
        </w:rPr>
        <w:t>公开招标失败的后续处理</w:t>
      </w:r>
    </w:p>
    <w:p w14:paraId="00B47870" w14:textId="77777777" w:rsidR="00275A07" w:rsidRDefault="00275A07" w:rsidP="00275A07">
      <w:pPr>
        <w:rPr>
          <w:color w:val="000000" w:themeColor="text1"/>
        </w:rPr>
      </w:pPr>
      <w:r>
        <w:rPr>
          <w:rFonts w:hint="eastAsia"/>
          <w:color w:val="000000" w:themeColor="text1"/>
        </w:rPr>
        <w:t>第九章</w:t>
      </w:r>
      <w:r>
        <w:rPr>
          <w:rFonts w:hint="eastAsia"/>
          <w:color w:val="000000" w:themeColor="text1"/>
        </w:rPr>
        <w:t xml:space="preserve">  </w:t>
      </w:r>
      <w:r>
        <w:rPr>
          <w:rFonts w:hint="eastAsia"/>
          <w:color w:val="000000" w:themeColor="text1"/>
        </w:rPr>
        <w:t>合同的授予与备案</w:t>
      </w:r>
    </w:p>
    <w:p w14:paraId="267D0B2C" w14:textId="77777777" w:rsidR="00275A07" w:rsidRDefault="00275A07" w:rsidP="00275A07">
      <w:pPr>
        <w:rPr>
          <w:color w:val="000000" w:themeColor="text1"/>
        </w:rPr>
      </w:pPr>
      <w:r>
        <w:rPr>
          <w:rFonts w:hint="eastAsia"/>
          <w:color w:val="000000" w:themeColor="text1"/>
        </w:rPr>
        <w:t>第十章</w:t>
      </w:r>
      <w:r>
        <w:rPr>
          <w:rFonts w:hint="eastAsia"/>
          <w:color w:val="000000" w:themeColor="text1"/>
        </w:rPr>
        <w:t xml:space="preserve">  </w:t>
      </w:r>
      <w:r>
        <w:rPr>
          <w:rFonts w:hint="eastAsia"/>
          <w:color w:val="000000" w:themeColor="text1"/>
        </w:rPr>
        <w:t>质疑处理</w:t>
      </w:r>
    </w:p>
    <w:p w14:paraId="26227074" w14:textId="77777777" w:rsidR="00275A07" w:rsidRDefault="00275A07" w:rsidP="00275A07">
      <w:pPr>
        <w:rPr>
          <w:color w:val="000000" w:themeColor="text1"/>
        </w:rPr>
      </w:pPr>
      <w:bookmarkStart w:id="122" w:name="_Toc60631631"/>
      <w:bookmarkStart w:id="123" w:name="_Toc73521558"/>
      <w:bookmarkStart w:id="124" w:name="_Toc73521646"/>
      <w:bookmarkStart w:id="125" w:name="_Toc73518128"/>
      <w:bookmarkStart w:id="126" w:name="_Toc60560636"/>
      <w:bookmarkStart w:id="127" w:name="_Toc73517650"/>
      <w:bookmarkStart w:id="128" w:name="_Toc100052375"/>
      <w:bookmarkStart w:id="129" w:name="_Toc73521647"/>
      <w:bookmarkStart w:id="130" w:name="_Toc100052376"/>
      <w:bookmarkStart w:id="131" w:name="_Toc73517651"/>
      <w:bookmarkStart w:id="132" w:name="_Toc73521559"/>
      <w:bookmarkStart w:id="133" w:name="_Toc60560637"/>
      <w:bookmarkStart w:id="134" w:name="_Toc60631632"/>
      <w:bookmarkStart w:id="135" w:name="_Toc73518129"/>
      <w:r>
        <w:rPr>
          <w:rFonts w:hint="eastAsia"/>
          <w:color w:val="000000" w:themeColor="text1"/>
        </w:rPr>
        <w:t xml:space="preserve">11.2 </w:t>
      </w:r>
      <w:r>
        <w:rPr>
          <w:rFonts w:hint="eastAsia"/>
          <w:color w:val="000000" w:themeColor="text1"/>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240CC7A" w14:textId="77777777" w:rsidR="00275A07" w:rsidRDefault="00275A07" w:rsidP="00275A07">
      <w:pPr>
        <w:rPr>
          <w:color w:val="000000" w:themeColor="text1"/>
          <w:szCs w:val="21"/>
        </w:rPr>
      </w:pPr>
      <w:r>
        <w:rPr>
          <w:rFonts w:hint="eastAsia"/>
          <w:color w:val="000000" w:themeColor="text1"/>
          <w:szCs w:val="21"/>
        </w:rPr>
        <w:t>11.3</w:t>
      </w:r>
      <w:r>
        <w:rPr>
          <w:rFonts w:hint="eastAsia"/>
          <w:color w:val="000000" w:themeColor="text1"/>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AF1143C" w14:textId="77777777" w:rsidR="00275A07" w:rsidRDefault="00275A07" w:rsidP="00275A07">
      <w:pPr>
        <w:rPr>
          <w:color w:val="000000" w:themeColor="text1"/>
        </w:rPr>
      </w:pPr>
      <w:r>
        <w:rPr>
          <w:rFonts w:hint="eastAsia"/>
          <w:color w:val="000000" w:themeColor="text1"/>
        </w:rPr>
        <w:t>12</w:t>
      </w:r>
      <w:r>
        <w:rPr>
          <w:rFonts w:hint="eastAsia"/>
          <w:color w:val="000000" w:themeColor="text1"/>
        </w:rPr>
        <w:t>．招标文件的澄清</w:t>
      </w:r>
      <w:bookmarkEnd w:id="122"/>
      <w:bookmarkEnd w:id="123"/>
      <w:bookmarkEnd w:id="124"/>
      <w:bookmarkEnd w:id="125"/>
      <w:bookmarkEnd w:id="126"/>
      <w:bookmarkEnd w:id="127"/>
      <w:bookmarkEnd w:id="128"/>
    </w:p>
    <w:p w14:paraId="6DA234EC" w14:textId="77777777" w:rsidR="00275A07" w:rsidRDefault="00275A07" w:rsidP="00275A07">
      <w:pPr>
        <w:rPr>
          <w:color w:val="000000" w:themeColor="text1"/>
        </w:rPr>
      </w:pPr>
      <w:r>
        <w:rPr>
          <w:rFonts w:hint="eastAsia"/>
          <w:color w:val="000000" w:themeColor="text1"/>
        </w:rPr>
        <w:t>12.1</w:t>
      </w:r>
      <w:r>
        <w:rPr>
          <w:rFonts w:hint="eastAsia"/>
          <w:color w:val="000000" w:themeColor="text1"/>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w:t>
      </w:r>
      <w:r>
        <w:rPr>
          <w:rFonts w:hint="eastAsia"/>
          <w:color w:val="000000" w:themeColor="text1"/>
        </w:rPr>
        <w:lastRenderedPageBreak/>
        <w:t>约束作用；</w:t>
      </w:r>
    </w:p>
    <w:p w14:paraId="02D53248" w14:textId="77777777" w:rsidR="00275A07" w:rsidRDefault="00275A07" w:rsidP="00275A07">
      <w:pPr>
        <w:rPr>
          <w:color w:val="000000" w:themeColor="text1"/>
        </w:rPr>
      </w:pPr>
      <w:r>
        <w:rPr>
          <w:rFonts w:hint="eastAsia"/>
          <w:color w:val="000000" w:themeColor="text1"/>
        </w:rPr>
        <w:t>12.2</w:t>
      </w:r>
      <w:r>
        <w:rPr>
          <w:rFonts w:hint="eastAsia"/>
          <w:color w:val="000000" w:themeColor="text1"/>
        </w:rPr>
        <w:t>对于没有提出澄清又参与了该项目投标的供应商将被视为完全认同该招标文件（含澄清纪要），投标截止期后不再受理针对招标文件的相关质疑或投诉。</w:t>
      </w:r>
    </w:p>
    <w:p w14:paraId="47F6A10A" w14:textId="77777777" w:rsidR="00275A07" w:rsidRDefault="00275A07" w:rsidP="00275A07">
      <w:pPr>
        <w:rPr>
          <w:color w:val="000000" w:themeColor="text1"/>
        </w:rPr>
      </w:pPr>
      <w:r>
        <w:rPr>
          <w:rFonts w:hint="eastAsia"/>
          <w:color w:val="000000" w:themeColor="text1"/>
        </w:rPr>
        <w:t xml:space="preserve">12.3 </w:t>
      </w:r>
      <w:r>
        <w:rPr>
          <w:rFonts w:hint="eastAsia"/>
          <w:color w:val="000000" w:themeColor="text1"/>
        </w:rPr>
        <w:t>对招标文件中描述有</w:t>
      </w:r>
      <w:proofErr w:type="gramStart"/>
      <w:r>
        <w:rPr>
          <w:rFonts w:hint="eastAsia"/>
          <w:color w:val="000000" w:themeColor="text1"/>
        </w:rPr>
        <w:t>歧</w:t>
      </w:r>
      <w:proofErr w:type="gramEnd"/>
      <w:r>
        <w:rPr>
          <w:rFonts w:hint="eastAsia"/>
          <w:color w:val="000000" w:themeColor="text1"/>
        </w:rPr>
        <w:t>意或前后不一致的地方，评标委员会有权进行评判，但对同一条款的评判应适用于每个投标人。</w:t>
      </w:r>
    </w:p>
    <w:p w14:paraId="5B8CCEE8" w14:textId="77777777" w:rsidR="00275A07" w:rsidRDefault="00275A07" w:rsidP="00275A07">
      <w:pPr>
        <w:rPr>
          <w:color w:val="000000" w:themeColor="text1"/>
        </w:rPr>
      </w:pPr>
      <w:r>
        <w:rPr>
          <w:color w:val="000000" w:themeColor="text1"/>
        </w:rPr>
        <w:t>1</w:t>
      </w:r>
      <w:r>
        <w:rPr>
          <w:rFonts w:hint="eastAsia"/>
          <w:color w:val="000000" w:themeColor="text1"/>
        </w:rPr>
        <w:t>3</w:t>
      </w:r>
      <w:r>
        <w:rPr>
          <w:rFonts w:hint="eastAsia"/>
          <w:color w:val="000000" w:themeColor="text1"/>
        </w:rPr>
        <w:t>．招标文件的修改</w:t>
      </w:r>
      <w:bookmarkEnd w:id="129"/>
      <w:bookmarkEnd w:id="130"/>
      <w:bookmarkEnd w:id="131"/>
      <w:bookmarkEnd w:id="132"/>
      <w:bookmarkEnd w:id="133"/>
      <w:bookmarkEnd w:id="134"/>
      <w:bookmarkEnd w:id="135"/>
    </w:p>
    <w:p w14:paraId="43EA75B2" w14:textId="77777777" w:rsidR="00275A07" w:rsidRDefault="00275A07" w:rsidP="00275A07">
      <w:pPr>
        <w:rPr>
          <w:color w:val="000000" w:themeColor="text1"/>
        </w:rPr>
      </w:pPr>
      <w:bookmarkStart w:id="136" w:name="bt投标文件"/>
      <w:bookmarkStart w:id="137" w:name="_Toc101074879"/>
      <w:bookmarkStart w:id="138" w:name="_Toc73517652"/>
      <w:bookmarkStart w:id="139" w:name="_Toc73518130"/>
      <w:bookmarkStart w:id="140" w:name="_Toc100052377"/>
      <w:bookmarkStart w:id="141" w:name="_Toc73521648"/>
      <w:bookmarkStart w:id="142" w:name="_Toc73521560"/>
      <w:bookmarkEnd w:id="136"/>
      <w:r>
        <w:rPr>
          <w:color w:val="000000" w:themeColor="text1"/>
        </w:rPr>
        <w:t>1</w:t>
      </w:r>
      <w:r>
        <w:rPr>
          <w:rFonts w:hint="eastAsia"/>
          <w:color w:val="000000" w:themeColor="text1"/>
        </w:rPr>
        <w:t>3.1</w:t>
      </w:r>
      <w:r>
        <w:rPr>
          <w:rFonts w:hint="eastAsia"/>
          <w:color w:val="000000" w:themeColor="text1"/>
        </w:rPr>
        <w:t>招标文件发出后，在投标截止日期</w:t>
      </w:r>
      <w:proofErr w:type="gramStart"/>
      <w:r>
        <w:rPr>
          <w:rFonts w:hint="eastAsia"/>
          <w:color w:val="000000" w:themeColor="text1"/>
        </w:rPr>
        <w:t>前任何</w:t>
      </w:r>
      <w:proofErr w:type="gramEnd"/>
      <w:r>
        <w:rPr>
          <w:rFonts w:hint="eastAsia"/>
          <w:color w:val="000000" w:themeColor="text1"/>
        </w:rPr>
        <w:t>时候，确需要变更招标内容的，采购代理机构可主动地或在解答投标人提出的澄清问题时对招标文件进行修改；</w:t>
      </w:r>
    </w:p>
    <w:p w14:paraId="14B1F838" w14:textId="77777777" w:rsidR="00275A07" w:rsidRDefault="00275A07" w:rsidP="00275A07">
      <w:pPr>
        <w:rPr>
          <w:color w:val="000000" w:themeColor="text1"/>
        </w:rPr>
      </w:pPr>
      <w:r>
        <w:rPr>
          <w:color w:val="000000" w:themeColor="text1"/>
        </w:rPr>
        <w:t>1</w:t>
      </w:r>
      <w:r>
        <w:rPr>
          <w:rFonts w:hint="eastAsia"/>
          <w:color w:val="000000" w:themeColor="text1"/>
        </w:rPr>
        <w:t>3.2</w:t>
      </w:r>
      <w:r>
        <w:rPr>
          <w:rFonts w:hint="eastAsia"/>
          <w:color w:val="000000" w:themeColor="text1"/>
        </w:rPr>
        <w:t>招标文件的修改以书面形式（包括网站公开发布方式）发送给所有投标人，招标文件的修改内容作为招标文件的组成部分，并具有约束力。</w:t>
      </w:r>
    </w:p>
    <w:p w14:paraId="0A8C4BEC" w14:textId="77777777" w:rsidR="00275A07" w:rsidRDefault="00275A07" w:rsidP="00275A07">
      <w:pPr>
        <w:rPr>
          <w:color w:val="000000" w:themeColor="text1"/>
        </w:rPr>
      </w:pPr>
      <w:r>
        <w:rPr>
          <w:color w:val="000000" w:themeColor="text1"/>
        </w:rPr>
        <w:t>1</w:t>
      </w:r>
      <w:r>
        <w:rPr>
          <w:rFonts w:hint="eastAsia"/>
          <w:color w:val="000000" w:themeColor="text1"/>
        </w:rPr>
        <w:t>3.3</w:t>
      </w:r>
      <w:r>
        <w:rPr>
          <w:rFonts w:hint="eastAsia"/>
          <w:color w:val="000000" w:themeColor="text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3494C77" w14:textId="77777777" w:rsidR="00275A07" w:rsidRDefault="00275A07" w:rsidP="00275A07">
      <w:pPr>
        <w:rPr>
          <w:color w:val="000000" w:themeColor="text1"/>
        </w:rPr>
      </w:pPr>
      <w:r>
        <w:rPr>
          <w:color w:val="000000" w:themeColor="text1"/>
        </w:rPr>
        <w:t>1</w:t>
      </w:r>
      <w:r>
        <w:rPr>
          <w:rFonts w:hint="eastAsia"/>
          <w:color w:val="000000" w:themeColor="text1"/>
        </w:rPr>
        <w:t>3.4</w:t>
      </w:r>
      <w:r>
        <w:rPr>
          <w:rFonts w:hint="eastAsia"/>
          <w:color w:val="000000" w:themeColor="text1"/>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6E073FC1" w14:textId="77777777" w:rsidR="00275A07" w:rsidRDefault="00275A07" w:rsidP="00275A07">
      <w:pPr>
        <w:pStyle w:val="22"/>
        <w:rPr>
          <w:color w:val="000000" w:themeColor="text1"/>
        </w:rPr>
      </w:pPr>
      <w:bookmarkStart w:id="143" w:name="_Toc398220531"/>
      <w:bookmarkStart w:id="144" w:name="_Toc432592823"/>
      <w:bookmarkStart w:id="145" w:name="_Toc3627276"/>
      <w:bookmarkStart w:id="146" w:name="_Toc53596593"/>
      <w:r>
        <w:rPr>
          <w:rFonts w:hint="eastAsia"/>
          <w:color w:val="000000" w:themeColor="text1"/>
        </w:rPr>
        <w:t>第三章 投标文件</w:t>
      </w:r>
      <w:bookmarkEnd w:id="137"/>
      <w:bookmarkEnd w:id="138"/>
      <w:bookmarkEnd w:id="139"/>
      <w:bookmarkEnd w:id="140"/>
      <w:bookmarkEnd w:id="141"/>
      <w:bookmarkEnd w:id="142"/>
      <w:r>
        <w:rPr>
          <w:rFonts w:hint="eastAsia"/>
          <w:color w:val="000000" w:themeColor="text1"/>
        </w:rPr>
        <w:t>的编制与递交</w:t>
      </w:r>
      <w:bookmarkEnd w:id="143"/>
      <w:bookmarkEnd w:id="144"/>
      <w:bookmarkEnd w:id="145"/>
      <w:bookmarkEnd w:id="146"/>
    </w:p>
    <w:p w14:paraId="2725B6BE" w14:textId="77777777" w:rsidR="00275A07" w:rsidRDefault="00275A07" w:rsidP="00275A07">
      <w:pPr>
        <w:rPr>
          <w:color w:val="000000" w:themeColor="text1"/>
        </w:rPr>
      </w:pPr>
      <w:bookmarkStart w:id="147" w:name="_Toc73521561"/>
      <w:bookmarkStart w:id="148" w:name="_Toc73518131"/>
      <w:bookmarkStart w:id="149" w:name="_Toc60560639"/>
      <w:bookmarkStart w:id="150" w:name="_Toc100052378"/>
      <w:bookmarkStart w:id="151" w:name="_Toc73517653"/>
      <w:bookmarkStart w:id="152" w:name="_Toc73521649"/>
      <w:bookmarkStart w:id="153" w:name="_Toc60631634"/>
      <w:r>
        <w:rPr>
          <w:rFonts w:hint="eastAsia"/>
          <w:color w:val="000000" w:themeColor="text1"/>
        </w:rPr>
        <w:t>14</w:t>
      </w:r>
      <w:r>
        <w:rPr>
          <w:rFonts w:hint="eastAsia"/>
          <w:color w:val="000000" w:themeColor="text1"/>
        </w:rPr>
        <w:t>．投标文件的语言及度量单位</w:t>
      </w:r>
      <w:bookmarkEnd w:id="147"/>
      <w:bookmarkEnd w:id="148"/>
      <w:bookmarkEnd w:id="149"/>
      <w:bookmarkEnd w:id="150"/>
      <w:bookmarkEnd w:id="151"/>
      <w:bookmarkEnd w:id="152"/>
      <w:bookmarkEnd w:id="153"/>
    </w:p>
    <w:p w14:paraId="6CE05297" w14:textId="77777777" w:rsidR="00275A07" w:rsidRDefault="00275A07" w:rsidP="00275A07">
      <w:pPr>
        <w:rPr>
          <w:color w:val="000000" w:themeColor="text1"/>
        </w:rPr>
      </w:pPr>
      <w:r>
        <w:rPr>
          <w:rFonts w:hint="eastAsia"/>
          <w:color w:val="000000" w:themeColor="text1"/>
        </w:rPr>
        <w:t xml:space="preserve">14.1 </w:t>
      </w:r>
      <w:r>
        <w:rPr>
          <w:rFonts w:hint="eastAsia"/>
          <w:color w:val="000000" w:themeColor="text1"/>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4CD5434" w14:textId="77777777" w:rsidR="00275A07" w:rsidRDefault="00275A07" w:rsidP="00275A07">
      <w:pPr>
        <w:rPr>
          <w:color w:val="000000" w:themeColor="text1"/>
        </w:rPr>
      </w:pPr>
      <w:r>
        <w:rPr>
          <w:rFonts w:hint="eastAsia"/>
          <w:color w:val="000000" w:themeColor="text1"/>
        </w:rPr>
        <w:t xml:space="preserve">14.2 </w:t>
      </w:r>
      <w:r>
        <w:rPr>
          <w:rFonts w:hint="eastAsia"/>
          <w:color w:val="000000" w:themeColor="text1"/>
        </w:rPr>
        <w:t>除技术规范另有规定外，投标文件使用的度量单位，均采用中华人民共和国法定计量单位。</w:t>
      </w:r>
    </w:p>
    <w:p w14:paraId="042437B8" w14:textId="77777777" w:rsidR="00275A07" w:rsidRDefault="00275A07" w:rsidP="00275A07">
      <w:pPr>
        <w:rPr>
          <w:color w:val="000000" w:themeColor="text1"/>
        </w:rPr>
      </w:pPr>
      <w:bookmarkStart w:id="154" w:name="_Toc73521650"/>
      <w:bookmarkStart w:id="155" w:name="_Toc73518132"/>
      <w:bookmarkStart w:id="156" w:name="_Toc73521562"/>
      <w:bookmarkStart w:id="157" w:name="_Toc73517654"/>
      <w:bookmarkStart w:id="158" w:name="_Toc100052379"/>
      <w:bookmarkStart w:id="159" w:name="_Toc60560640"/>
      <w:bookmarkStart w:id="160" w:name="_Toc60631635"/>
      <w:r>
        <w:rPr>
          <w:rFonts w:hint="eastAsia"/>
          <w:color w:val="000000" w:themeColor="text1"/>
        </w:rPr>
        <w:t>15</w:t>
      </w:r>
      <w:r>
        <w:rPr>
          <w:rFonts w:hint="eastAsia"/>
          <w:color w:val="000000" w:themeColor="text1"/>
        </w:rPr>
        <w:t>．投标文件的组成</w:t>
      </w:r>
      <w:bookmarkEnd w:id="154"/>
      <w:bookmarkEnd w:id="155"/>
      <w:bookmarkEnd w:id="156"/>
      <w:bookmarkEnd w:id="157"/>
      <w:bookmarkEnd w:id="158"/>
      <w:bookmarkEnd w:id="159"/>
      <w:bookmarkEnd w:id="160"/>
    </w:p>
    <w:p w14:paraId="7C7A45D0" w14:textId="77777777" w:rsidR="00275A07" w:rsidRDefault="00275A07" w:rsidP="00275A07">
      <w:pPr>
        <w:rPr>
          <w:color w:val="000000" w:themeColor="text1"/>
        </w:rPr>
      </w:pPr>
      <w:r>
        <w:rPr>
          <w:rFonts w:hint="eastAsia"/>
          <w:color w:val="000000" w:themeColor="text1"/>
        </w:rPr>
        <w:t>具体内容请详见本项目专用条款的相关内容。</w:t>
      </w:r>
      <w:bookmarkStart w:id="161" w:name="_Toc60560641"/>
      <w:bookmarkStart w:id="162" w:name="_Toc73518133"/>
      <w:bookmarkStart w:id="163" w:name="_Toc73521563"/>
      <w:bookmarkStart w:id="164" w:name="_Toc73521651"/>
      <w:bookmarkStart w:id="165" w:name="_Toc73517655"/>
      <w:bookmarkStart w:id="166" w:name="_Toc60631636"/>
      <w:bookmarkStart w:id="167" w:name="投标文件的组成"/>
    </w:p>
    <w:p w14:paraId="79D530B3" w14:textId="77777777" w:rsidR="00275A07" w:rsidRDefault="00275A07" w:rsidP="00275A07">
      <w:pPr>
        <w:rPr>
          <w:color w:val="000000" w:themeColor="text1"/>
        </w:rPr>
      </w:pPr>
      <w:r>
        <w:rPr>
          <w:rFonts w:hint="eastAsia"/>
          <w:color w:val="000000" w:themeColor="text1"/>
        </w:rPr>
        <w:t xml:space="preserve">16. </w:t>
      </w:r>
      <w:r>
        <w:rPr>
          <w:rFonts w:hint="eastAsia"/>
          <w:color w:val="000000" w:themeColor="text1"/>
        </w:rPr>
        <w:t>投标文件格式</w:t>
      </w:r>
    </w:p>
    <w:p w14:paraId="02BA31DA" w14:textId="77777777" w:rsidR="00275A07" w:rsidRDefault="00275A07" w:rsidP="00275A07">
      <w:pPr>
        <w:rPr>
          <w:color w:val="000000" w:themeColor="text1"/>
        </w:rPr>
      </w:pPr>
      <w:r>
        <w:rPr>
          <w:rFonts w:hint="eastAsia"/>
          <w:color w:val="000000" w:themeColor="text1"/>
        </w:rPr>
        <w:t>16</w:t>
      </w:r>
      <w:r>
        <w:rPr>
          <w:color w:val="000000" w:themeColor="text1"/>
        </w:rPr>
        <w:t>.1</w:t>
      </w:r>
      <w:r>
        <w:rPr>
          <w:rFonts w:hint="eastAsia"/>
          <w:color w:val="000000" w:themeColor="text1"/>
        </w:rPr>
        <w:t>投标文件包括本通用条款第</w:t>
      </w:r>
      <w:r>
        <w:rPr>
          <w:rFonts w:hint="eastAsia"/>
          <w:color w:val="000000" w:themeColor="text1"/>
        </w:rPr>
        <w:t>15</w:t>
      </w:r>
      <w:r>
        <w:rPr>
          <w:rFonts w:hint="eastAsia"/>
          <w:color w:val="000000" w:themeColor="text1"/>
        </w:rPr>
        <w:t>条中规定的内容。如招标文件提供了投标文件格式，则投标人提交的投标文件必须毫无例外地使用招标文件所提供的相应格式并统一使用</w:t>
      </w:r>
      <w:r>
        <w:rPr>
          <w:rFonts w:hint="eastAsia"/>
          <w:color w:val="000000" w:themeColor="text1"/>
        </w:rPr>
        <w:t>A4</w:t>
      </w:r>
      <w:r>
        <w:rPr>
          <w:rFonts w:hint="eastAsia"/>
          <w:color w:val="000000" w:themeColor="text1"/>
        </w:rPr>
        <w:t>篇幅（表格可以按同样格式扩展）。</w:t>
      </w:r>
    </w:p>
    <w:p w14:paraId="3C171E2F" w14:textId="77777777" w:rsidR="00275A07" w:rsidRDefault="00275A07" w:rsidP="00275A07">
      <w:pPr>
        <w:rPr>
          <w:color w:val="000000" w:themeColor="text1"/>
        </w:rPr>
      </w:pPr>
      <w:bookmarkStart w:id="168" w:name="_Toc73521565"/>
      <w:bookmarkStart w:id="169" w:name="_Toc60560643"/>
      <w:bookmarkStart w:id="170" w:name="_Toc100052382"/>
      <w:bookmarkStart w:id="171" w:name="_Toc73521653"/>
      <w:bookmarkStart w:id="172" w:name="_Toc73517657"/>
      <w:bookmarkStart w:id="173" w:name="_Toc73518135"/>
      <w:bookmarkStart w:id="174" w:name="_Toc60631638"/>
      <w:bookmarkEnd w:id="161"/>
      <w:bookmarkEnd w:id="162"/>
      <w:bookmarkEnd w:id="163"/>
      <w:bookmarkEnd w:id="164"/>
      <w:bookmarkEnd w:id="165"/>
      <w:bookmarkEnd w:id="166"/>
      <w:bookmarkEnd w:id="167"/>
      <w:r>
        <w:rPr>
          <w:rFonts w:hint="eastAsia"/>
          <w:color w:val="000000" w:themeColor="text1"/>
        </w:rPr>
        <w:t>17</w:t>
      </w:r>
      <w:r>
        <w:rPr>
          <w:rFonts w:hint="eastAsia"/>
          <w:color w:val="000000" w:themeColor="text1"/>
        </w:rPr>
        <w:t>．投标货币</w:t>
      </w:r>
      <w:bookmarkEnd w:id="168"/>
      <w:bookmarkEnd w:id="169"/>
      <w:bookmarkEnd w:id="170"/>
      <w:bookmarkEnd w:id="171"/>
      <w:bookmarkEnd w:id="172"/>
      <w:bookmarkEnd w:id="173"/>
      <w:bookmarkEnd w:id="174"/>
    </w:p>
    <w:p w14:paraId="5DEDCE70" w14:textId="77777777" w:rsidR="00275A07" w:rsidRDefault="00275A07" w:rsidP="00275A07">
      <w:pPr>
        <w:rPr>
          <w:color w:val="000000" w:themeColor="text1"/>
        </w:rPr>
      </w:pPr>
      <w:r>
        <w:rPr>
          <w:rFonts w:hint="eastAsia"/>
          <w:color w:val="000000" w:themeColor="text1"/>
        </w:rPr>
        <w:t>本项目的投标应以人民币计。</w:t>
      </w:r>
    </w:p>
    <w:p w14:paraId="0715759C" w14:textId="77777777" w:rsidR="00275A07" w:rsidRDefault="00275A07" w:rsidP="00275A07">
      <w:pPr>
        <w:autoSpaceDE w:val="0"/>
        <w:autoSpaceDN w:val="0"/>
        <w:rPr>
          <w:color w:val="000000" w:themeColor="text1"/>
        </w:rPr>
      </w:pPr>
      <w:r>
        <w:rPr>
          <w:rFonts w:hint="eastAsia"/>
          <w:color w:val="000000" w:themeColor="text1"/>
        </w:rPr>
        <w:t xml:space="preserve">18. </w:t>
      </w:r>
      <w:r>
        <w:rPr>
          <w:rFonts w:hint="eastAsia"/>
          <w:color w:val="000000" w:themeColor="text1"/>
        </w:rPr>
        <w:t>证明投标人合格和资格的文件</w:t>
      </w:r>
    </w:p>
    <w:p w14:paraId="5D4D89C2" w14:textId="77777777" w:rsidR="00275A07" w:rsidRDefault="00275A07" w:rsidP="00275A07">
      <w:pPr>
        <w:autoSpaceDE w:val="0"/>
        <w:autoSpaceDN w:val="0"/>
        <w:rPr>
          <w:rFonts w:cs="黑体"/>
          <w:b/>
          <w:bCs/>
          <w:color w:val="000000" w:themeColor="text1"/>
          <w:szCs w:val="21"/>
        </w:rPr>
      </w:pPr>
      <w:r>
        <w:rPr>
          <w:rFonts w:hint="eastAsia"/>
          <w:color w:val="000000" w:themeColor="text1"/>
          <w:szCs w:val="21"/>
        </w:rPr>
        <w:t xml:space="preserve">18.1 </w:t>
      </w:r>
      <w:r>
        <w:rPr>
          <w:rFonts w:hint="eastAsia"/>
          <w:color w:val="000000" w:themeColor="text1"/>
          <w:szCs w:val="21"/>
          <w:lang w:eastAsia="zh-TW"/>
        </w:rPr>
        <w:t>投标人应提交证明其有资格参加投标和中标后有能力履行合同的文件</w:t>
      </w:r>
      <w:r>
        <w:rPr>
          <w:rFonts w:hint="eastAsia"/>
          <w:color w:val="000000" w:themeColor="text1"/>
          <w:szCs w:val="21"/>
        </w:rPr>
        <w:t>，</w:t>
      </w:r>
      <w:r>
        <w:rPr>
          <w:rFonts w:hint="eastAsia"/>
          <w:color w:val="000000" w:themeColor="text1"/>
          <w:szCs w:val="21"/>
          <w:lang w:eastAsia="zh-TW"/>
        </w:rPr>
        <w:t>并作为其投标文件的一部分。如果投标人为联合体</w:t>
      </w:r>
      <w:r>
        <w:rPr>
          <w:rFonts w:hint="eastAsia"/>
          <w:color w:val="000000" w:themeColor="text1"/>
          <w:szCs w:val="21"/>
        </w:rPr>
        <w:t>，</w:t>
      </w:r>
      <w:r>
        <w:rPr>
          <w:rFonts w:hint="eastAsia"/>
          <w:color w:val="000000" w:themeColor="text1"/>
          <w:szCs w:val="21"/>
          <w:lang w:eastAsia="zh-TW"/>
        </w:rPr>
        <w:t>应提交联合体各方的资格证明文件、</w:t>
      </w:r>
      <w:r>
        <w:rPr>
          <w:rFonts w:hint="eastAsia"/>
          <w:color w:val="000000" w:themeColor="text1"/>
          <w:szCs w:val="21"/>
        </w:rPr>
        <w:t>共同投标协议</w:t>
      </w:r>
      <w:r>
        <w:rPr>
          <w:rFonts w:hint="eastAsia"/>
          <w:color w:val="000000" w:themeColor="text1"/>
          <w:szCs w:val="21"/>
          <w:lang w:eastAsia="zh-TW"/>
        </w:rPr>
        <w:t>并注明</w:t>
      </w:r>
      <w:r>
        <w:rPr>
          <w:rFonts w:hint="eastAsia"/>
          <w:color w:val="000000" w:themeColor="text1"/>
          <w:szCs w:val="21"/>
        </w:rPr>
        <w:t>主体方及各方拟承担的工作和责任。</w:t>
      </w:r>
      <w:r>
        <w:rPr>
          <w:rFonts w:hint="eastAsia"/>
          <w:color w:val="000000" w:themeColor="text1"/>
          <w:szCs w:val="21"/>
          <w:lang w:eastAsia="zh-TW"/>
        </w:rPr>
        <w:t>否则</w:t>
      </w:r>
      <w:r>
        <w:rPr>
          <w:rFonts w:hint="eastAsia"/>
          <w:color w:val="000000" w:themeColor="text1"/>
          <w:szCs w:val="21"/>
        </w:rPr>
        <w:t>，</w:t>
      </w:r>
      <w:r>
        <w:rPr>
          <w:rFonts w:hint="eastAsia"/>
          <w:color w:val="000000" w:themeColor="text1"/>
          <w:szCs w:val="21"/>
          <w:lang w:eastAsia="zh-TW"/>
        </w:rPr>
        <w:t>将导致其投标</w:t>
      </w:r>
      <w:r>
        <w:rPr>
          <w:rFonts w:hint="eastAsia"/>
          <w:color w:val="000000" w:themeColor="text1"/>
          <w:szCs w:val="21"/>
        </w:rPr>
        <w:t>无效。</w:t>
      </w:r>
    </w:p>
    <w:p w14:paraId="02AAB823" w14:textId="77777777" w:rsidR="00275A07" w:rsidRDefault="00275A07" w:rsidP="00275A07">
      <w:pPr>
        <w:autoSpaceDE w:val="0"/>
        <w:autoSpaceDN w:val="0"/>
        <w:rPr>
          <w:color w:val="000000" w:themeColor="text1"/>
          <w:szCs w:val="21"/>
          <w:lang w:eastAsia="zh-TW"/>
        </w:rPr>
      </w:pPr>
      <w:r>
        <w:rPr>
          <w:rFonts w:hint="eastAsia"/>
          <w:color w:val="000000" w:themeColor="text1"/>
          <w:szCs w:val="21"/>
        </w:rPr>
        <w:t xml:space="preserve">18.2 </w:t>
      </w:r>
      <w:r>
        <w:rPr>
          <w:rFonts w:hint="eastAsia"/>
          <w:color w:val="000000" w:themeColor="text1"/>
          <w:szCs w:val="21"/>
          <w:lang w:eastAsia="zh-TW"/>
        </w:rPr>
        <w:t>投标人提交的资格证明文件应证明其</w:t>
      </w:r>
      <w:r>
        <w:rPr>
          <w:rFonts w:hint="eastAsia"/>
          <w:color w:val="000000" w:themeColor="text1"/>
          <w:szCs w:val="21"/>
        </w:rPr>
        <w:t>满足</w:t>
      </w:r>
      <w:r>
        <w:rPr>
          <w:rFonts w:hint="eastAsia"/>
          <w:color w:val="000000" w:themeColor="text1"/>
          <w:szCs w:val="21"/>
          <w:lang w:eastAsia="zh-TW"/>
        </w:rPr>
        <w:t>本须知定义的合格投标人。</w:t>
      </w:r>
    </w:p>
    <w:p w14:paraId="6A66D654" w14:textId="77777777" w:rsidR="00275A07" w:rsidRDefault="00275A07" w:rsidP="00275A07">
      <w:pPr>
        <w:rPr>
          <w:color w:val="000000" w:themeColor="text1"/>
        </w:rPr>
      </w:pPr>
      <w:r>
        <w:rPr>
          <w:rFonts w:hint="eastAsia"/>
          <w:color w:val="000000" w:themeColor="text1"/>
        </w:rPr>
        <w:t>19</w:t>
      </w:r>
      <w:r>
        <w:rPr>
          <w:rFonts w:hint="eastAsia"/>
          <w:color w:val="000000" w:themeColor="text1"/>
        </w:rPr>
        <w:t>．证明投标文件投标技术方案的合格性和符合招标文件规定的文件要求</w:t>
      </w:r>
    </w:p>
    <w:p w14:paraId="06393687" w14:textId="77777777" w:rsidR="00275A07" w:rsidRDefault="00275A07" w:rsidP="00275A07">
      <w:pPr>
        <w:rPr>
          <w:color w:val="000000" w:themeColor="text1"/>
        </w:rPr>
      </w:pPr>
      <w:r>
        <w:rPr>
          <w:rFonts w:hint="eastAsia"/>
          <w:color w:val="000000" w:themeColor="text1"/>
        </w:rPr>
        <w:t>19</w:t>
      </w:r>
      <w:r>
        <w:rPr>
          <w:color w:val="000000" w:themeColor="text1"/>
        </w:rPr>
        <w:t xml:space="preserve">.1 </w:t>
      </w:r>
      <w:r>
        <w:rPr>
          <w:rFonts w:hint="eastAsia"/>
          <w:color w:val="000000" w:themeColor="text1"/>
        </w:rPr>
        <w:t>投标人应提交证明文件证明其投标技术方案项下的货物、工程和服务的合格性符合招标文件规定。该投标技术方案及其证明文件作为投标文件的一部分。</w:t>
      </w:r>
    </w:p>
    <w:p w14:paraId="5BED93A3" w14:textId="77777777" w:rsidR="00275A07" w:rsidRDefault="00275A07" w:rsidP="00275A07">
      <w:pPr>
        <w:rPr>
          <w:color w:val="000000" w:themeColor="text1"/>
        </w:rPr>
      </w:pPr>
      <w:r>
        <w:rPr>
          <w:color w:val="000000" w:themeColor="text1"/>
        </w:rPr>
        <w:t>1</w:t>
      </w:r>
      <w:r>
        <w:rPr>
          <w:rFonts w:hint="eastAsia"/>
          <w:color w:val="000000" w:themeColor="text1"/>
        </w:rPr>
        <w:t>9</w:t>
      </w:r>
      <w:r>
        <w:rPr>
          <w:color w:val="000000" w:themeColor="text1"/>
        </w:rPr>
        <w:t xml:space="preserve">.2 </w:t>
      </w:r>
      <w:r>
        <w:rPr>
          <w:rFonts w:hint="eastAsia"/>
          <w:color w:val="000000" w:themeColor="text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445AFB4" w14:textId="77777777" w:rsidR="00275A07" w:rsidRDefault="00275A07" w:rsidP="00275A07">
      <w:pPr>
        <w:rPr>
          <w:color w:val="000000" w:themeColor="text1"/>
        </w:rPr>
      </w:pPr>
      <w:r>
        <w:rPr>
          <w:rFonts w:hint="eastAsia"/>
          <w:color w:val="000000" w:themeColor="text1"/>
        </w:rPr>
        <w:t>19.2.1</w:t>
      </w:r>
      <w:r>
        <w:rPr>
          <w:rFonts w:hint="eastAsia"/>
          <w:color w:val="000000" w:themeColor="text1"/>
        </w:rPr>
        <w:t>主要技术指标和性能的详细说明。</w:t>
      </w:r>
    </w:p>
    <w:p w14:paraId="40725DEA" w14:textId="77777777" w:rsidR="00275A07" w:rsidRDefault="00275A07" w:rsidP="00275A07">
      <w:pPr>
        <w:rPr>
          <w:color w:val="000000" w:themeColor="text1"/>
        </w:rPr>
      </w:pPr>
      <w:r>
        <w:rPr>
          <w:rFonts w:hint="eastAsia"/>
          <w:color w:val="000000" w:themeColor="text1"/>
        </w:rPr>
        <w:t>19.2.</w:t>
      </w:r>
      <w:r>
        <w:rPr>
          <w:color w:val="000000" w:themeColor="text1"/>
        </w:rPr>
        <w:t>2</w:t>
      </w:r>
      <w:r>
        <w:rPr>
          <w:rFonts w:hint="eastAsia"/>
          <w:color w:val="000000" w:themeColor="text1"/>
        </w:rPr>
        <w:t>投标产品从采购单位开始使用至招标文件中规定的周期内正常、连续地使用所必须的备件和专用工具清单，包括备件和专用工具的货源及现行价格。</w:t>
      </w:r>
    </w:p>
    <w:p w14:paraId="7E89A575" w14:textId="77777777" w:rsidR="00275A07" w:rsidRDefault="00275A07" w:rsidP="00275A07">
      <w:pPr>
        <w:rPr>
          <w:color w:val="000000" w:themeColor="text1"/>
        </w:rPr>
      </w:pPr>
      <w:r>
        <w:rPr>
          <w:rFonts w:hint="eastAsia"/>
          <w:color w:val="000000" w:themeColor="text1"/>
        </w:rPr>
        <w:t>19.2.</w:t>
      </w:r>
      <w:r>
        <w:rPr>
          <w:color w:val="000000" w:themeColor="text1"/>
        </w:rPr>
        <w:t>3</w:t>
      </w:r>
      <w:r>
        <w:rPr>
          <w:rFonts w:hint="eastAsia"/>
          <w:color w:val="000000" w:themeColor="text1"/>
        </w:rPr>
        <w:t>对照招标文件技术规格，逐条说明投标技术方案已对采购单位的技术规格做出了实质</w:t>
      </w:r>
      <w:r>
        <w:rPr>
          <w:rFonts w:hint="eastAsia"/>
          <w:color w:val="000000" w:themeColor="text1"/>
        </w:rPr>
        <w:lastRenderedPageBreak/>
        <w:t>性的响应，或申明与技术规格条文的偏差和例外。投标人应详细说明投标技术方案中产品的具体参数，不得照搬照抄招标文件的技术要求。</w:t>
      </w:r>
    </w:p>
    <w:p w14:paraId="019D7657" w14:textId="77777777" w:rsidR="00275A07" w:rsidRDefault="00275A07" w:rsidP="00275A07">
      <w:pPr>
        <w:rPr>
          <w:color w:val="000000" w:themeColor="text1"/>
        </w:rPr>
      </w:pPr>
      <w:r>
        <w:rPr>
          <w:rFonts w:hint="eastAsia"/>
          <w:color w:val="000000" w:themeColor="text1"/>
        </w:rPr>
        <w:t>19.2.4</w:t>
      </w:r>
      <w:r>
        <w:rPr>
          <w:rFonts w:hint="eastAsia"/>
          <w:color w:val="000000" w:themeColor="text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10D18C66" w14:textId="77777777" w:rsidR="00275A07" w:rsidRDefault="00275A07" w:rsidP="00275A07">
      <w:pPr>
        <w:rPr>
          <w:color w:val="000000" w:themeColor="text1"/>
        </w:rPr>
      </w:pPr>
      <w:r>
        <w:rPr>
          <w:rFonts w:hint="eastAsia"/>
          <w:color w:val="000000" w:themeColor="text1"/>
        </w:rPr>
        <w:t>19.2.5</w:t>
      </w:r>
      <w:r>
        <w:rPr>
          <w:rFonts w:hint="eastAsia"/>
          <w:color w:val="000000" w:themeColor="text1"/>
        </w:rPr>
        <w:t>我国政府机构出具的产品检验和核准证件应为证件正面、背面和附件标注的全部具体内容；产品检验和核准证件应能清晰的阅读、识别和判断，提供原件复印件。</w:t>
      </w:r>
    </w:p>
    <w:p w14:paraId="5203DFA6" w14:textId="77777777" w:rsidR="00275A07" w:rsidRDefault="00275A07" w:rsidP="00275A07">
      <w:pPr>
        <w:rPr>
          <w:color w:val="000000" w:themeColor="text1"/>
        </w:rPr>
      </w:pPr>
      <w:r>
        <w:rPr>
          <w:rFonts w:hint="eastAsia"/>
          <w:color w:val="000000" w:themeColor="text1"/>
        </w:rPr>
        <w:t>19.3</w:t>
      </w:r>
      <w:r>
        <w:rPr>
          <w:rFonts w:hint="eastAsia"/>
          <w:color w:val="000000" w:themeColor="text1"/>
        </w:rPr>
        <w:t>相关资料不符合</w:t>
      </w:r>
      <w:r>
        <w:rPr>
          <w:rFonts w:hint="eastAsia"/>
          <w:color w:val="000000" w:themeColor="text1"/>
        </w:rPr>
        <w:t>19.2</w:t>
      </w:r>
      <w:r>
        <w:rPr>
          <w:rFonts w:hint="eastAsia"/>
          <w:color w:val="000000" w:themeColor="text1"/>
        </w:rPr>
        <w:t>款要求的，评标委员会有权认定为投标技术方案不合格响应，其相关分数予以扣减或作废标处理。</w:t>
      </w:r>
    </w:p>
    <w:p w14:paraId="79A7CA4A" w14:textId="77777777" w:rsidR="00275A07" w:rsidRDefault="00275A07" w:rsidP="00275A07">
      <w:pPr>
        <w:rPr>
          <w:color w:val="000000" w:themeColor="text1"/>
        </w:rPr>
      </w:pPr>
      <w:r>
        <w:rPr>
          <w:rFonts w:hint="eastAsia"/>
          <w:color w:val="000000" w:themeColor="text1"/>
        </w:rPr>
        <w:t>19.4</w:t>
      </w:r>
      <w:r>
        <w:rPr>
          <w:rFonts w:hint="eastAsia"/>
          <w:color w:val="000000" w:themeColor="text1"/>
        </w:rPr>
        <w:t>评标委员会有权对以谋取中标为目的的技术规格模糊响应（如有意照搬照抄招标文件的技术要求）或</w:t>
      </w:r>
      <w:proofErr w:type="gramStart"/>
      <w:r>
        <w:rPr>
          <w:rFonts w:hint="eastAsia"/>
          <w:color w:val="000000" w:themeColor="text1"/>
        </w:rPr>
        <w:t>虚假响应</w:t>
      </w:r>
      <w:proofErr w:type="gramEnd"/>
      <w:r>
        <w:rPr>
          <w:rFonts w:hint="eastAsia"/>
          <w:color w:val="000000" w:themeColor="text1"/>
        </w:rPr>
        <w:t>予以认定。供应</w:t>
      </w:r>
      <w:proofErr w:type="gramStart"/>
      <w:r>
        <w:rPr>
          <w:rFonts w:hint="eastAsia"/>
          <w:color w:val="000000" w:themeColor="text1"/>
        </w:rPr>
        <w:t>商上述</w:t>
      </w:r>
      <w:proofErr w:type="gramEnd"/>
      <w:r>
        <w:rPr>
          <w:rFonts w:hint="eastAsia"/>
          <w:color w:val="000000" w:themeColor="text1"/>
        </w:rPr>
        <w:t>行为一经发现或查实，除扣分</w:t>
      </w:r>
      <w:proofErr w:type="gramStart"/>
      <w:r>
        <w:rPr>
          <w:rFonts w:hint="eastAsia"/>
          <w:color w:val="000000" w:themeColor="text1"/>
        </w:rPr>
        <w:t>或废标外</w:t>
      </w:r>
      <w:proofErr w:type="gramEnd"/>
      <w:r>
        <w:rPr>
          <w:rFonts w:hint="eastAsia"/>
          <w:color w:val="000000" w:themeColor="text1"/>
        </w:rPr>
        <w:t>，采购代理机构可视情况报政府采购监督管理部门做进一步处理。</w:t>
      </w:r>
    </w:p>
    <w:p w14:paraId="35087F74" w14:textId="77777777" w:rsidR="00275A07" w:rsidRDefault="00275A07" w:rsidP="00275A07">
      <w:pPr>
        <w:rPr>
          <w:color w:val="000000" w:themeColor="text1"/>
        </w:rPr>
      </w:pPr>
      <w:r>
        <w:rPr>
          <w:color w:val="000000" w:themeColor="text1"/>
        </w:rPr>
        <w:t>1</w:t>
      </w:r>
      <w:r>
        <w:rPr>
          <w:rFonts w:hint="eastAsia"/>
          <w:color w:val="000000" w:themeColor="text1"/>
        </w:rPr>
        <w:t>9</w:t>
      </w:r>
      <w:r>
        <w:rPr>
          <w:color w:val="000000" w:themeColor="text1"/>
        </w:rPr>
        <w:t>.</w:t>
      </w:r>
      <w:r>
        <w:rPr>
          <w:rFonts w:hint="eastAsia"/>
          <w:color w:val="000000" w:themeColor="text1"/>
        </w:rPr>
        <w:t>5</w:t>
      </w:r>
      <w:r>
        <w:rPr>
          <w:rFonts w:hint="eastAsia"/>
          <w:color w:val="000000" w:themeColor="text1"/>
        </w:rPr>
        <w:t>投标人在阐述</w:t>
      </w:r>
      <w:proofErr w:type="gramStart"/>
      <w:r>
        <w:rPr>
          <w:rFonts w:hint="eastAsia"/>
          <w:color w:val="000000" w:themeColor="text1"/>
        </w:rPr>
        <w:t>上述第</w:t>
      </w:r>
      <w:r>
        <w:rPr>
          <w:rFonts w:hint="eastAsia"/>
          <w:color w:val="000000" w:themeColor="text1"/>
        </w:rPr>
        <w:t>18</w:t>
      </w:r>
      <w:proofErr w:type="gramEnd"/>
      <w:r>
        <w:rPr>
          <w:rFonts w:hint="eastAsia"/>
          <w:color w:val="000000" w:themeColor="text1"/>
        </w:rPr>
        <w:t>.2</w:t>
      </w:r>
      <w:r>
        <w:rPr>
          <w:rFonts w:hint="eastAsia"/>
          <w:color w:val="000000" w:themeColor="text1"/>
        </w:rPr>
        <w:t>时应注意采购单位在技术规格中指出的工艺、材料和设备的标准以及参照的牌号或分类号仅</w:t>
      </w:r>
      <w:proofErr w:type="gramStart"/>
      <w:r>
        <w:rPr>
          <w:rFonts w:hint="eastAsia"/>
          <w:color w:val="000000" w:themeColor="text1"/>
        </w:rPr>
        <w:t>起说明</w:t>
      </w:r>
      <w:proofErr w:type="gramEnd"/>
      <w:r>
        <w:rPr>
          <w:rFonts w:hint="eastAsia"/>
          <w:color w:val="000000" w:themeColor="text1"/>
        </w:rPr>
        <w:t>作用，并没有任何限制性。投标人在投标中可以选用替代标准、牌号或分类号，但这些替代要实质上满足招标文件中技术规格的要求，是否满足要求，由评标委员会来评判。</w:t>
      </w:r>
    </w:p>
    <w:p w14:paraId="220E67AC" w14:textId="77777777" w:rsidR="00275A07" w:rsidRDefault="00275A07" w:rsidP="00275A07">
      <w:pPr>
        <w:rPr>
          <w:color w:val="000000" w:themeColor="text1"/>
        </w:rPr>
      </w:pPr>
      <w:r>
        <w:rPr>
          <w:rFonts w:hint="eastAsia"/>
          <w:color w:val="000000" w:themeColor="text1"/>
        </w:rPr>
        <w:t>19.6</w:t>
      </w:r>
      <w:r>
        <w:rPr>
          <w:rFonts w:hint="eastAsia"/>
          <w:color w:val="000000" w:themeColor="text1"/>
        </w:rPr>
        <w:t>为保证公平公正，除非另有规定或说明，投标人对同一货物或服务投标时，不得同时提供两套或两套以上的投标方案。</w:t>
      </w:r>
    </w:p>
    <w:p w14:paraId="1DAC05DB" w14:textId="77777777" w:rsidR="00275A07" w:rsidRDefault="00275A07" w:rsidP="00275A07">
      <w:pPr>
        <w:rPr>
          <w:color w:val="000000" w:themeColor="text1"/>
        </w:rPr>
      </w:pPr>
      <w:r>
        <w:rPr>
          <w:rFonts w:hint="eastAsia"/>
          <w:color w:val="000000" w:themeColor="text1"/>
        </w:rPr>
        <w:t>20</w:t>
      </w:r>
      <w:r>
        <w:rPr>
          <w:rFonts w:hint="eastAsia"/>
          <w:color w:val="000000" w:themeColor="text1"/>
        </w:rPr>
        <w:t>．投标文件其他证明文件的要求</w:t>
      </w:r>
    </w:p>
    <w:p w14:paraId="6B696A43" w14:textId="77777777" w:rsidR="00275A07" w:rsidRDefault="00275A07" w:rsidP="00275A07">
      <w:pPr>
        <w:rPr>
          <w:color w:val="000000" w:themeColor="text1"/>
        </w:rPr>
      </w:pPr>
      <w:r>
        <w:rPr>
          <w:rFonts w:hint="eastAsia"/>
          <w:color w:val="000000" w:themeColor="text1"/>
        </w:rPr>
        <w:t>20.1</w:t>
      </w:r>
      <w:r>
        <w:rPr>
          <w:rFonts w:hint="eastAsia"/>
          <w:color w:val="000000" w:themeColor="text1"/>
        </w:rPr>
        <w:t>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w:t>
      </w:r>
      <w:r>
        <w:rPr>
          <w:rFonts w:hint="eastAsia"/>
          <w:color w:val="000000" w:themeColor="text1"/>
        </w:rPr>
        <w:t>0</w:t>
      </w:r>
      <w:r>
        <w:rPr>
          <w:rFonts w:hint="eastAsia"/>
          <w:color w:val="000000" w:themeColor="text1"/>
        </w:rPr>
        <w:t>分处理。</w:t>
      </w:r>
    </w:p>
    <w:p w14:paraId="461E8606" w14:textId="77777777" w:rsidR="00275A07" w:rsidRDefault="00275A07" w:rsidP="00275A07">
      <w:pPr>
        <w:rPr>
          <w:color w:val="000000" w:themeColor="text1"/>
        </w:rPr>
      </w:pPr>
      <w:r>
        <w:rPr>
          <w:rFonts w:hint="eastAsia"/>
          <w:color w:val="000000" w:themeColor="text1"/>
        </w:rPr>
        <w:t>20.2</w:t>
      </w:r>
      <w:r>
        <w:rPr>
          <w:rFonts w:hint="eastAsia"/>
          <w:color w:val="000000" w:themeColor="text1"/>
        </w:rPr>
        <w:t>本项目涉及提供的有关资质证书，若原有资质证书处于年审期间，投标人提供年审证明的可按原资质投标；若投标人正在申报上一级别资质，在未获批准之前，仍按原级别资质投标。</w:t>
      </w:r>
    </w:p>
    <w:p w14:paraId="1C086D6C" w14:textId="77777777" w:rsidR="00275A07" w:rsidRDefault="00275A07" w:rsidP="00275A07">
      <w:pPr>
        <w:rPr>
          <w:color w:val="000000" w:themeColor="text1"/>
        </w:rPr>
      </w:pPr>
      <w:bookmarkStart w:id="175" w:name="_Toc73521566"/>
      <w:bookmarkStart w:id="176" w:name="_Toc73521654"/>
      <w:bookmarkStart w:id="177" w:name="_Toc60560644"/>
      <w:bookmarkStart w:id="178" w:name="_Toc73517658"/>
      <w:bookmarkStart w:id="179" w:name="_Toc60631639"/>
      <w:bookmarkStart w:id="180" w:name="_Toc73518136"/>
      <w:bookmarkStart w:id="181" w:name="_Toc100052383"/>
      <w:r>
        <w:rPr>
          <w:rFonts w:hint="eastAsia"/>
          <w:color w:val="000000" w:themeColor="text1"/>
        </w:rPr>
        <w:t>21</w:t>
      </w:r>
      <w:r>
        <w:rPr>
          <w:rFonts w:hint="eastAsia"/>
          <w:color w:val="000000" w:themeColor="text1"/>
        </w:rPr>
        <w:t>．投标有效期</w:t>
      </w:r>
      <w:bookmarkEnd w:id="175"/>
      <w:bookmarkEnd w:id="176"/>
      <w:bookmarkEnd w:id="177"/>
      <w:bookmarkEnd w:id="178"/>
      <w:bookmarkEnd w:id="179"/>
      <w:bookmarkEnd w:id="180"/>
      <w:bookmarkEnd w:id="181"/>
    </w:p>
    <w:p w14:paraId="0A5A8887" w14:textId="77777777" w:rsidR="00275A07" w:rsidRDefault="00275A07" w:rsidP="00275A07">
      <w:pPr>
        <w:rPr>
          <w:color w:val="000000" w:themeColor="text1"/>
        </w:rPr>
      </w:pPr>
      <w:r>
        <w:rPr>
          <w:rFonts w:hint="eastAsia"/>
          <w:color w:val="000000" w:themeColor="text1"/>
        </w:rPr>
        <w:t xml:space="preserve">21.1 </w:t>
      </w:r>
      <w:r>
        <w:rPr>
          <w:rFonts w:hint="eastAsia"/>
          <w:color w:val="000000" w:themeColor="text1"/>
        </w:rPr>
        <w:t>投标有效期为从投标截止之日算起的日历天数，具体见专用条款中投标有效期的天数要求。在此期限内，所有投标文件均保持有效；</w:t>
      </w:r>
    </w:p>
    <w:p w14:paraId="4E3450AC" w14:textId="77777777" w:rsidR="00275A07" w:rsidRDefault="00275A07" w:rsidP="00275A07">
      <w:pPr>
        <w:rPr>
          <w:color w:val="000000" w:themeColor="text1"/>
        </w:rPr>
      </w:pPr>
      <w:r>
        <w:rPr>
          <w:rFonts w:hint="eastAsia"/>
          <w:color w:val="000000" w:themeColor="text1"/>
        </w:rPr>
        <w:t xml:space="preserve">21.2 </w:t>
      </w:r>
      <w:r>
        <w:rPr>
          <w:rFonts w:hint="eastAsia"/>
          <w:color w:val="000000" w:themeColor="text1"/>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hint="eastAsia"/>
          <w:color w:val="000000" w:themeColor="text1"/>
        </w:rPr>
        <w:t>22</w:t>
      </w:r>
      <w:r>
        <w:rPr>
          <w:rFonts w:hint="eastAsia"/>
          <w:color w:val="000000" w:themeColor="text1"/>
        </w:rPr>
        <w:t>条关于投标保证金的退还与没收的规定仍然适用；</w:t>
      </w:r>
    </w:p>
    <w:p w14:paraId="4807C813" w14:textId="77777777" w:rsidR="00275A07" w:rsidRDefault="00275A07" w:rsidP="00275A07">
      <w:pPr>
        <w:rPr>
          <w:color w:val="000000" w:themeColor="text1"/>
        </w:rPr>
      </w:pPr>
      <w:r>
        <w:rPr>
          <w:rFonts w:hint="eastAsia"/>
          <w:color w:val="000000" w:themeColor="text1"/>
        </w:rPr>
        <w:t>21</w:t>
      </w:r>
      <w:r>
        <w:rPr>
          <w:color w:val="000000" w:themeColor="text1"/>
        </w:rPr>
        <w:t>.3</w:t>
      </w:r>
      <w:r>
        <w:rPr>
          <w:rFonts w:hint="eastAsia"/>
          <w:color w:val="000000" w:themeColor="text1"/>
        </w:rPr>
        <w:t xml:space="preserve"> </w:t>
      </w:r>
      <w:r>
        <w:rPr>
          <w:rFonts w:hint="eastAsia"/>
          <w:color w:val="000000" w:themeColor="text1"/>
        </w:rPr>
        <w:t>中标单位的投标书有效期，截止于完成本招标文件规定的全部项目内容，并通过竣工验收及保修结束。</w:t>
      </w:r>
    </w:p>
    <w:p w14:paraId="6D9368D3" w14:textId="77777777" w:rsidR="00275A07" w:rsidRDefault="00275A07" w:rsidP="00275A07">
      <w:pPr>
        <w:rPr>
          <w:color w:val="000000" w:themeColor="text1"/>
        </w:rPr>
      </w:pPr>
      <w:bookmarkStart w:id="182" w:name="_Toc73521655"/>
      <w:bookmarkStart w:id="183" w:name="_Toc73521567"/>
      <w:bookmarkStart w:id="184" w:name="_Toc100052384"/>
      <w:bookmarkStart w:id="185" w:name="_Toc73517659"/>
      <w:bookmarkStart w:id="186" w:name="_Toc60631640"/>
      <w:bookmarkStart w:id="187" w:name="_Toc60560645"/>
      <w:bookmarkStart w:id="188" w:name="_Toc73518137"/>
      <w:r>
        <w:rPr>
          <w:rFonts w:hint="eastAsia"/>
          <w:color w:val="000000" w:themeColor="text1"/>
        </w:rPr>
        <w:t>22</w:t>
      </w:r>
      <w:r>
        <w:rPr>
          <w:rFonts w:hint="eastAsia"/>
          <w:color w:val="000000" w:themeColor="text1"/>
        </w:rPr>
        <w:t>．投标</w:t>
      </w:r>
      <w:bookmarkEnd w:id="182"/>
      <w:bookmarkEnd w:id="183"/>
      <w:bookmarkEnd w:id="184"/>
      <w:bookmarkEnd w:id="185"/>
      <w:bookmarkEnd w:id="186"/>
      <w:bookmarkEnd w:id="187"/>
      <w:bookmarkEnd w:id="188"/>
      <w:r>
        <w:rPr>
          <w:rFonts w:hint="eastAsia"/>
          <w:color w:val="000000" w:themeColor="text1"/>
        </w:rPr>
        <w:t>保证金</w:t>
      </w:r>
    </w:p>
    <w:p w14:paraId="4B296462" w14:textId="77777777" w:rsidR="00275A07" w:rsidRDefault="00275A07" w:rsidP="00275A07">
      <w:pPr>
        <w:rPr>
          <w:color w:val="000000" w:themeColor="text1"/>
        </w:rPr>
      </w:pPr>
      <w:bookmarkStart w:id="189" w:name="_Toc100052385"/>
      <w:bookmarkStart w:id="190" w:name="_Toc73521656"/>
      <w:bookmarkStart w:id="191" w:name="_Toc73521568"/>
      <w:bookmarkStart w:id="192" w:name="_Toc73518138"/>
      <w:bookmarkStart w:id="193" w:name="_Toc60560646"/>
      <w:bookmarkStart w:id="194" w:name="_Toc73517660"/>
      <w:bookmarkStart w:id="195" w:name="_Toc60631641"/>
      <w:r>
        <w:rPr>
          <w:rFonts w:hint="eastAsia"/>
          <w:color w:val="000000" w:themeColor="text1"/>
        </w:rPr>
        <w:t>22.1</w:t>
      </w:r>
      <w:r>
        <w:rPr>
          <w:rFonts w:hint="eastAsia"/>
          <w:color w:val="000000" w:themeColor="text1"/>
        </w:rPr>
        <w:t>投标保证金的缴纳：</w:t>
      </w:r>
    </w:p>
    <w:p w14:paraId="0DFCD5A7" w14:textId="77777777" w:rsidR="00275A07" w:rsidRDefault="00275A07" w:rsidP="00275A07">
      <w:pPr>
        <w:rPr>
          <w:color w:val="000000" w:themeColor="text1"/>
        </w:rPr>
      </w:pPr>
      <w:r>
        <w:rPr>
          <w:rFonts w:hint="eastAsia"/>
          <w:color w:val="000000" w:themeColor="text1"/>
        </w:rPr>
        <w:t>22.1.1</w:t>
      </w:r>
      <w:r>
        <w:rPr>
          <w:rFonts w:hint="eastAsia"/>
          <w:color w:val="000000" w:themeColor="text1"/>
        </w:rPr>
        <w:t>缴纳投标保证金的方式：参与投标前须缴纳壹万元保证金，落标或中标项目完成后返还，参与投标前未缴纳的，其投标将不予受理。</w:t>
      </w:r>
    </w:p>
    <w:p w14:paraId="379D172C" w14:textId="77777777" w:rsidR="00275A07" w:rsidRDefault="00275A07" w:rsidP="00275A07">
      <w:pPr>
        <w:rPr>
          <w:color w:val="000000" w:themeColor="text1"/>
        </w:rPr>
      </w:pPr>
      <w:r>
        <w:rPr>
          <w:rFonts w:hint="eastAsia"/>
          <w:color w:val="000000" w:themeColor="text1"/>
        </w:rPr>
        <w:t xml:space="preserve">22.1.2 </w:t>
      </w:r>
      <w:r>
        <w:rPr>
          <w:rFonts w:hint="eastAsia"/>
          <w:color w:val="000000" w:themeColor="text1"/>
        </w:rPr>
        <w:t>若为重大项目，采购代理机构可自行决定另外收取投标保证金，不受</w:t>
      </w:r>
      <w:r>
        <w:rPr>
          <w:rFonts w:hint="eastAsia"/>
          <w:color w:val="000000" w:themeColor="text1"/>
        </w:rPr>
        <w:t>22</w:t>
      </w:r>
      <w:r>
        <w:rPr>
          <w:color w:val="000000" w:themeColor="text1"/>
        </w:rPr>
        <w:t>.1</w:t>
      </w:r>
      <w:r>
        <w:rPr>
          <w:rFonts w:hint="eastAsia"/>
          <w:color w:val="000000" w:themeColor="text1"/>
        </w:rPr>
        <w:t>.1</w:t>
      </w:r>
      <w:r>
        <w:rPr>
          <w:rFonts w:hint="eastAsia"/>
          <w:color w:val="000000" w:themeColor="text1"/>
        </w:rPr>
        <w:t>款限制。是否另外收取投标保证金，请见本招标文件专用条款《对通用条款的补充内容》中的相关要求。</w:t>
      </w:r>
    </w:p>
    <w:p w14:paraId="208ED2F8" w14:textId="77777777" w:rsidR="00275A07" w:rsidRDefault="00275A07" w:rsidP="00275A07">
      <w:pPr>
        <w:rPr>
          <w:color w:val="000000" w:themeColor="text1"/>
          <w:szCs w:val="21"/>
        </w:rPr>
      </w:pPr>
      <w:r>
        <w:rPr>
          <w:rFonts w:hint="eastAsia"/>
          <w:color w:val="000000" w:themeColor="text1"/>
          <w:szCs w:val="21"/>
        </w:rPr>
        <w:t>22.2</w:t>
      </w:r>
      <w:r>
        <w:rPr>
          <w:rFonts w:hint="eastAsia"/>
          <w:color w:val="000000" w:themeColor="text1"/>
        </w:rPr>
        <w:t>投标保证金是为了保护采购代理机构和采购单位免因投标人的行为而蒙受损失。采购代理机构和采购单位因投标人的行为受到损害时可根据本通用条款第</w:t>
      </w:r>
      <w:r>
        <w:rPr>
          <w:rFonts w:hint="eastAsia"/>
          <w:color w:val="000000" w:themeColor="text1"/>
          <w:szCs w:val="21"/>
        </w:rPr>
        <w:t>22.3</w:t>
      </w:r>
      <w:r>
        <w:rPr>
          <w:rFonts w:hint="eastAsia"/>
          <w:color w:val="000000" w:themeColor="text1"/>
          <w:szCs w:val="21"/>
        </w:rPr>
        <w:t>款</w:t>
      </w:r>
      <w:r>
        <w:rPr>
          <w:rFonts w:hint="eastAsia"/>
          <w:color w:val="000000" w:themeColor="text1"/>
        </w:rPr>
        <w:t>的规定没收投标</w:t>
      </w:r>
      <w:r>
        <w:rPr>
          <w:rFonts w:hint="eastAsia"/>
          <w:color w:val="000000" w:themeColor="text1"/>
        </w:rPr>
        <w:lastRenderedPageBreak/>
        <w:t>人的投标保证金。</w:t>
      </w:r>
    </w:p>
    <w:p w14:paraId="224041B9" w14:textId="77777777" w:rsidR="00275A07" w:rsidRDefault="00275A07" w:rsidP="00275A07">
      <w:pPr>
        <w:rPr>
          <w:color w:val="000000" w:themeColor="text1"/>
        </w:rPr>
      </w:pPr>
      <w:r>
        <w:rPr>
          <w:rFonts w:hint="eastAsia"/>
          <w:color w:val="000000" w:themeColor="text1"/>
        </w:rPr>
        <w:t>22.3</w:t>
      </w:r>
      <w:r>
        <w:rPr>
          <w:rFonts w:hint="eastAsia"/>
          <w:color w:val="000000" w:themeColor="text1"/>
        </w:rPr>
        <w:t>如下列任何情况发生时，投标保证金将被没收。</w:t>
      </w:r>
    </w:p>
    <w:p w14:paraId="16261094" w14:textId="77777777" w:rsidR="00275A07" w:rsidRDefault="00275A07" w:rsidP="00275A07">
      <w:pPr>
        <w:rPr>
          <w:color w:val="000000" w:themeColor="text1"/>
        </w:rPr>
      </w:pPr>
      <w:r>
        <w:rPr>
          <w:rFonts w:hint="eastAsia"/>
          <w:color w:val="000000" w:themeColor="text1"/>
        </w:rPr>
        <w:t>1</w:t>
      </w:r>
      <w:r>
        <w:rPr>
          <w:rFonts w:hint="eastAsia"/>
          <w:color w:val="000000" w:themeColor="text1"/>
        </w:rPr>
        <w:t>）投标人在招标文件中规定的投标有效期内撤回其投标；</w:t>
      </w:r>
    </w:p>
    <w:p w14:paraId="4D56C459" w14:textId="77777777" w:rsidR="00275A07" w:rsidRDefault="00275A07" w:rsidP="00275A07">
      <w:pPr>
        <w:rPr>
          <w:color w:val="000000" w:themeColor="text1"/>
        </w:rPr>
      </w:pPr>
      <w:r>
        <w:rPr>
          <w:rFonts w:hint="eastAsia"/>
          <w:color w:val="000000" w:themeColor="text1"/>
        </w:rPr>
        <w:t>2</w:t>
      </w:r>
      <w:r>
        <w:rPr>
          <w:rFonts w:hint="eastAsia"/>
          <w:color w:val="000000" w:themeColor="text1"/>
        </w:rPr>
        <w:t>）中标人在规定期限内未能根据本项通用条款第</w:t>
      </w:r>
      <w:r>
        <w:rPr>
          <w:rFonts w:hint="eastAsia"/>
          <w:color w:val="000000" w:themeColor="text1"/>
        </w:rPr>
        <w:t>47</w:t>
      </w:r>
      <w:r>
        <w:rPr>
          <w:rFonts w:hint="eastAsia"/>
          <w:color w:val="000000" w:themeColor="text1"/>
        </w:rPr>
        <w:t>条规定签订合同；</w:t>
      </w:r>
    </w:p>
    <w:p w14:paraId="14B76838" w14:textId="77777777" w:rsidR="00275A07" w:rsidRDefault="00275A07" w:rsidP="00275A07">
      <w:pPr>
        <w:rPr>
          <w:color w:val="000000" w:themeColor="text1"/>
        </w:rPr>
      </w:pPr>
      <w:r>
        <w:rPr>
          <w:rFonts w:hint="eastAsia"/>
          <w:color w:val="000000" w:themeColor="text1"/>
        </w:rPr>
        <w:t>3</w:t>
      </w:r>
      <w:r>
        <w:rPr>
          <w:rFonts w:hint="eastAsia"/>
          <w:color w:val="000000" w:themeColor="text1"/>
        </w:rPr>
        <w:t>）投标人提供虚假投标文件或虚假补充文件：</w:t>
      </w:r>
    </w:p>
    <w:p w14:paraId="5B25F6AC" w14:textId="77777777" w:rsidR="00275A07" w:rsidRDefault="00275A07" w:rsidP="00275A07">
      <w:pPr>
        <w:rPr>
          <w:color w:val="000000" w:themeColor="text1"/>
        </w:rPr>
      </w:pPr>
      <w:r>
        <w:rPr>
          <w:rFonts w:hint="eastAsia"/>
          <w:color w:val="000000" w:themeColor="text1"/>
        </w:rPr>
        <w:t>4</w:t>
      </w:r>
      <w:r>
        <w:rPr>
          <w:rFonts w:hint="eastAsia"/>
          <w:color w:val="000000" w:themeColor="text1"/>
        </w:rPr>
        <w:t>）投标人以谋取中标为目的的技术规格模糊响应（如有意照搬照抄招标文件的技术要求）或</w:t>
      </w:r>
      <w:proofErr w:type="gramStart"/>
      <w:r>
        <w:rPr>
          <w:rFonts w:hint="eastAsia"/>
          <w:color w:val="000000" w:themeColor="text1"/>
        </w:rPr>
        <w:t>虚假响应</w:t>
      </w:r>
      <w:proofErr w:type="gramEnd"/>
      <w:r>
        <w:rPr>
          <w:rFonts w:hint="eastAsia"/>
          <w:color w:val="000000" w:themeColor="text1"/>
        </w:rPr>
        <w:t>的；</w:t>
      </w:r>
    </w:p>
    <w:p w14:paraId="5A750584" w14:textId="77777777" w:rsidR="00275A07" w:rsidRDefault="00275A07" w:rsidP="00275A07">
      <w:pPr>
        <w:rPr>
          <w:color w:val="000000" w:themeColor="text1"/>
        </w:rPr>
      </w:pPr>
      <w:r>
        <w:rPr>
          <w:rFonts w:hint="eastAsia"/>
          <w:color w:val="000000" w:themeColor="text1"/>
        </w:rPr>
        <w:t>5</w:t>
      </w:r>
      <w:r>
        <w:rPr>
          <w:rFonts w:hint="eastAsia"/>
          <w:color w:val="000000" w:themeColor="text1"/>
        </w:rPr>
        <w:t>）投标人质疑投诉提供虚假情况。</w:t>
      </w:r>
    </w:p>
    <w:p w14:paraId="56617B68" w14:textId="77777777" w:rsidR="00275A07" w:rsidRDefault="00275A07" w:rsidP="00275A07">
      <w:pPr>
        <w:rPr>
          <w:b/>
          <w:color w:val="000000" w:themeColor="text1"/>
        </w:rPr>
      </w:pPr>
    </w:p>
    <w:p w14:paraId="74C8388B" w14:textId="77777777" w:rsidR="00275A07" w:rsidRDefault="00275A07" w:rsidP="00275A07">
      <w:pPr>
        <w:rPr>
          <w:color w:val="000000" w:themeColor="text1"/>
        </w:rPr>
      </w:pPr>
      <w:r>
        <w:rPr>
          <w:rFonts w:hint="eastAsia"/>
          <w:color w:val="000000" w:themeColor="text1"/>
        </w:rPr>
        <w:t>23</w:t>
      </w:r>
      <w:r>
        <w:rPr>
          <w:rFonts w:hint="eastAsia"/>
          <w:color w:val="000000" w:themeColor="text1"/>
        </w:rPr>
        <w:t>．投标人的替代方案</w:t>
      </w:r>
      <w:bookmarkEnd w:id="189"/>
      <w:bookmarkEnd w:id="190"/>
      <w:bookmarkEnd w:id="191"/>
      <w:bookmarkEnd w:id="192"/>
      <w:bookmarkEnd w:id="193"/>
      <w:bookmarkEnd w:id="194"/>
      <w:bookmarkEnd w:id="195"/>
    </w:p>
    <w:p w14:paraId="402E1EB0" w14:textId="77777777" w:rsidR="00275A07" w:rsidRDefault="00275A07" w:rsidP="00275A07">
      <w:pPr>
        <w:rPr>
          <w:color w:val="000000" w:themeColor="text1"/>
        </w:rPr>
      </w:pPr>
      <w:r>
        <w:rPr>
          <w:rFonts w:hint="eastAsia"/>
          <w:color w:val="000000" w:themeColor="text1"/>
        </w:rPr>
        <w:t>23.1</w:t>
      </w:r>
      <w:r>
        <w:rPr>
          <w:rFonts w:hint="eastAsia"/>
          <w:color w:val="000000" w:themeColor="text1"/>
        </w:rPr>
        <w:t>投标人所提交的投标文件应完全满足招标文件（包括图纸和技术规范所示的基本技术设计）的要求。除非招标的项目明确允许投标人提交替代方案，否则投标人有关替代方案的条款将不予考虑。</w:t>
      </w:r>
    </w:p>
    <w:p w14:paraId="445C18E2" w14:textId="77777777" w:rsidR="00275A07" w:rsidRDefault="00275A07" w:rsidP="00275A07">
      <w:pPr>
        <w:rPr>
          <w:bCs/>
          <w:color w:val="000000" w:themeColor="text1"/>
          <w:sz w:val="30"/>
          <w:szCs w:val="30"/>
        </w:rPr>
      </w:pPr>
      <w:r>
        <w:rPr>
          <w:rFonts w:hint="eastAsia"/>
          <w:color w:val="000000" w:themeColor="text1"/>
        </w:rPr>
        <w:t xml:space="preserve">23.2 </w:t>
      </w:r>
      <w:r>
        <w:rPr>
          <w:rFonts w:hint="eastAsia"/>
          <w:color w:val="000000" w:themeColor="text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6" w:name="_Toc73518144"/>
      <w:bookmarkStart w:id="197" w:name="_Toc73521574"/>
      <w:bookmarkStart w:id="198" w:name="_Toc100052391"/>
      <w:bookmarkStart w:id="199" w:name="_Toc73521662"/>
      <w:bookmarkStart w:id="200" w:name="_Toc101074881"/>
      <w:bookmarkStart w:id="201" w:name="_Toc73517666"/>
    </w:p>
    <w:p w14:paraId="1C3372DE" w14:textId="77777777" w:rsidR="00275A07" w:rsidRDefault="00275A07" w:rsidP="00275A07">
      <w:pPr>
        <w:rPr>
          <w:color w:val="000000" w:themeColor="text1"/>
        </w:rPr>
      </w:pPr>
      <w:bookmarkStart w:id="202" w:name="_Toc134852021"/>
      <w:bookmarkStart w:id="203" w:name="_Toc148954464"/>
      <w:bookmarkStart w:id="204" w:name="_Toc201997835"/>
      <w:bookmarkStart w:id="205" w:name="_Toc201401576"/>
      <w:bookmarkStart w:id="206" w:name="_Toc98817934"/>
      <w:bookmarkStart w:id="207" w:name="_Toc143658455"/>
      <w:bookmarkStart w:id="208" w:name="_Toc148778157"/>
      <w:bookmarkStart w:id="209" w:name="_Toc163530302"/>
      <w:bookmarkStart w:id="210" w:name="_Toc135666628"/>
      <w:bookmarkStart w:id="211" w:name="_Toc188869280"/>
      <w:bookmarkStart w:id="212" w:name="_Toc148779952"/>
      <w:bookmarkStart w:id="213" w:name="_Toc148954859"/>
      <w:bookmarkStart w:id="214" w:name="_Toc148780238"/>
      <w:bookmarkStart w:id="215" w:name="_Toc148329801"/>
      <w:bookmarkStart w:id="216" w:name="_Toc148413300"/>
      <w:bookmarkStart w:id="217" w:name="_Toc187729580"/>
      <w:bookmarkStart w:id="218" w:name="_Toc201401384"/>
      <w:bookmarkStart w:id="219" w:name="_Toc157847820"/>
      <w:bookmarkStart w:id="220" w:name="_Toc135666815"/>
      <w:r>
        <w:rPr>
          <w:rFonts w:hint="eastAsia"/>
          <w:color w:val="000000" w:themeColor="text1"/>
        </w:rPr>
        <w:t>24</w:t>
      </w:r>
      <w:r>
        <w:rPr>
          <w:rFonts w:hint="eastAsia"/>
          <w:color w:val="000000" w:themeColor="text1"/>
        </w:rPr>
        <w:t>．</w:t>
      </w:r>
      <w:r>
        <w:rPr>
          <w:rFonts w:hint="eastAsia"/>
          <w:color w:val="000000" w:themeColor="text1"/>
        </w:rPr>
        <w:t xml:space="preserve"> </w:t>
      </w:r>
      <w:r>
        <w:rPr>
          <w:rFonts w:hint="eastAsia"/>
          <w:color w:val="000000" w:themeColor="text1"/>
        </w:rPr>
        <w:t>投标文件的密封、标记</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color w:val="000000" w:themeColor="text1"/>
        </w:rPr>
        <w:t>和装订</w:t>
      </w:r>
    </w:p>
    <w:p w14:paraId="7CCA5D2D" w14:textId="77777777" w:rsidR="00275A07" w:rsidRDefault="00275A07" w:rsidP="00275A07">
      <w:pPr>
        <w:autoSpaceDE w:val="0"/>
        <w:autoSpaceDN w:val="0"/>
        <w:rPr>
          <w:rFonts w:cs="黑体"/>
          <w:bCs/>
          <w:color w:val="000000" w:themeColor="text1"/>
          <w:szCs w:val="21"/>
        </w:rPr>
      </w:pPr>
      <w:r>
        <w:rPr>
          <w:rFonts w:hint="eastAsia"/>
          <w:color w:val="000000" w:themeColor="text1"/>
        </w:rPr>
        <w:t xml:space="preserve">24.1 </w:t>
      </w:r>
      <w:r>
        <w:rPr>
          <w:rFonts w:cs="黑体" w:hint="eastAsia"/>
          <w:bCs/>
          <w:color w:val="000000" w:themeColor="text1"/>
          <w:szCs w:val="21"/>
        </w:rPr>
        <w:t>为方便开标唱标，投标人应单独提交一个密封信封，并在信封上标明“开标信封”的字样，内容包括开标一览表</w:t>
      </w:r>
      <w:r>
        <w:rPr>
          <w:rFonts w:cs="黑体" w:hint="eastAsia"/>
          <w:bCs/>
          <w:color w:val="000000" w:themeColor="text1"/>
          <w:szCs w:val="21"/>
        </w:rPr>
        <w:t>(</w:t>
      </w:r>
      <w:r>
        <w:rPr>
          <w:rFonts w:cs="黑体" w:hint="eastAsia"/>
          <w:bCs/>
          <w:color w:val="000000" w:themeColor="text1"/>
          <w:szCs w:val="21"/>
        </w:rPr>
        <w:t>报价表</w:t>
      </w:r>
      <w:r>
        <w:rPr>
          <w:rFonts w:cs="黑体" w:hint="eastAsia"/>
          <w:bCs/>
          <w:color w:val="000000" w:themeColor="text1"/>
          <w:szCs w:val="21"/>
        </w:rPr>
        <w:t>)</w:t>
      </w:r>
      <w:r>
        <w:rPr>
          <w:rFonts w:cs="黑体" w:hint="eastAsia"/>
          <w:bCs/>
          <w:color w:val="000000" w:themeColor="text1"/>
          <w:szCs w:val="21"/>
        </w:rPr>
        <w:t>、法定代表人证明书、法定代表人授权委托书、被授权人身份证复印件、</w:t>
      </w:r>
      <w:r>
        <w:rPr>
          <w:rFonts w:hint="eastAsia"/>
          <w:color w:val="000000" w:themeColor="text1"/>
          <w:szCs w:val="21"/>
        </w:rPr>
        <w:t>投标文件电子光盘</w:t>
      </w:r>
      <w:r>
        <w:rPr>
          <w:rFonts w:cs="黑体" w:hint="eastAsia"/>
          <w:bCs/>
          <w:color w:val="000000" w:themeColor="text1"/>
          <w:szCs w:val="21"/>
        </w:rPr>
        <w:t>，若本项目（或包组）接受联合体投标，则联合体投标，应将各方共同签署的《联合投标协议》和《投标联合体授权主体方协议书》一并提交。开标信封是投标文件的组成部分。</w:t>
      </w:r>
    </w:p>
    <w:p w14:paraId="7A657FD4" w14:textId="77777777" w:rsidR="00275A07" w:rsidRDefault="00275A07" w:rsidP="00275A07">
      <w:pPr>
        <w:rPr>
          <w:color w:val="000000" w:themeColor="text1"/>
          <w:szCs w:val="21"/>
        </w:rPr>
      </w:pPr>
      <w:r>
        <w:rPr>
          <w:rFonts w:hint="eastAsia"/>
          <w:color w:val="000000" w:themeColor="text1"/>
        </w:rPr>
        <w:t xml:space="preserve">24.2 </w:t>
      </w:r>
      <w:r>
        <w:rPr>
          <w:rFonts w:hint="eastAsia"/>
          <w:color w:val="000000" w:themeColor="text1"/>
        </w:rPr>
        <w:t>投标文件为纸质投标文件，</w:t>
      </w:r>
      <w:r>
        <w:rPr>
          <w:rFonts w:hint="eastAsia"/>
          <w:color w:val="000000" w:themeColor="text1"/>
          <w:szCs w:val="21"/>
        </w:rPr>
        <w:t>含正本和副本，投标文件应标明招标项目编号、招标项目名称及“正本”或“副本”。投标文件的所有内容应按</w:t>
      </w:r>
      <w:r>
        <w:rPr>
          <w:color w:val="000000" w:themeColor="text1"/>
          <w:szCs w:val="21"/>
        </w:rPr>
        <w:t>A4</w:t>
      </w:r>
      <w:r>
        <w:rPr>
          <w:color w:val="000000" w:themeColor="text1"/>
          <w:szCs w:val="21"/>
        </w:rPr>
        <w:t>篇幅装订成一册，装订应牢固不可拆卸。</w:t>
      </w:r>
      <w:r>
        <w:rPr>
          <w:rFonts w:hint="eastAsia"/>
          <w:color w:val="000000" w:themeColor="text1"/>
        </w:rPr>
        <w:t>装订好的投标文件密封包装在一个外密封袋中，并在外密封袋上注明：</w:t>
      </w:r>
    </w:p>
    <w:p w14:paraId="22E5EB38" w14:textId="77777777" w:rsidR="00275A07" w:rsidRDefault="00275A07" w:rsidP="00275A07">
      <w:pPr>
        <w:rPr>
          <w:color w:val="000000" w:themeColor="text1"/>
        </w:rPr>
      </w:pPr>
      <w:r>
        <w:rPr>
          <w:rFonts w:hint="eastAsia"/>
          <w:color w:val="000000" w:themeColor="text1"/>
        </w:rPr>
        <w:t>投标文件</w:t>
      </w:r>
      <w:r>
        <w:rPr>
          <w:rFonts w:hint="eastAsia"/>
          <w:color w:val="000000" w:themeColor="text1"/>
        </w:rPr>
        <w:t xml:space="preserve"> </w:t>
      </w:r>
    </w:p>
    <w:p w14:paraId="697D78EA" w14:textId="77777777" w:rsidR="00275A07" w:rsidRDefault="00275A07" w:rsidP="00275A07">
      <w:pPr>
        <w:rPr>
          <w:color w:val="000000" w:themeColor="text1"/>
        </w:rPr>
      </w:pPr>
      <w:r>
        <w:rPr>
          <w:rFonts w:hint="eastAsia"/>
          <w:color w:val="000000" w:themeColor="text1"/>
        </w:rPr>
        <w:t>招标项目编号：</w:t>
      </w:r>
      <w:r>
        <w:rPr>
          <w:rFonts w:hint="eastAsia"/>
          <w:color w:val="000000" w:themeColor="text1"/>
          <w:u w:val="single"/>
        </w:rPr>
        <w:t xml:space="preserve">                         </w:t>
      </w:r>
    </w:p>
    <w:p w14:paraId="0D94A458" w14:textId="77777777" w:rsidR="00275A07" w:rsidRDefault="00275A07" w:rsidP="00275A07">
      <w:pPr>
        <w:rPr>
          <w:color w:val="000000" w:themeColor="text1"/>
        </w:rPr>
      </w:pPr>
      <w:r>
        <w:rPr>
          <w:rFonts w:hint="eastAsia"/>
          <w:color w:val="000000" w:themeColor="text1"/>
        </w:rPr>
        <w:t>项目名称：</w:t>
      </w:r>
      <w:r>
        <w:rPr>
          <w:rFonts w:hint="eastAsia"/>
          <w:color w:val="000000" w:themeColor="text1"/>
          <w:u w:val="single"/>
        </w:rPr>
        <w:t xml:space="preserve">                         </w:t>
      </w:r>
    </w:p>
    <w:p w14:paraId="1A7176B3" w14:textId="77777777" w:rsidR="00275A07" w:rsidRDefault="00275A07" w:rsidP="00275A07">
      <w:pPr>
        <w:rPr>
          <w:color w:val="000000" w:themeColor="text1"/>
        </w:rPr>
      </w:pPr>
      <w:r>
        <w:rPr>
          <w:rFonts w:hint="eastAsia"/>
          <w:color w:val="000000" w:themeColor="text1"/>
        </w:rPr>
        <w:t>投标人名称（盖章）：</w:t>
      </w:r>
      <w:r>
        <w:rPr>
          <w:rFonts w:hint="eastAsia"/>
          <w:color w:val="000000" w:themeColor="text1"/>
          <w:u w:val="single"/>
        </w:rPr>
        <w:t xml:space="preserve">                </w:t>
      </w:r>
    </w:p>
    <w:p w14:paraId="0DE36362" w14:textId="77777777" w:rsidR="00275A07" w:rsidRDefault="00275A07" w:rsidP="00275A07">
      <w:pPr>
        <w:rPr>
          <w:color w:val="000000" w:themeColor="text1"/>
        </w:rPr>
      </w:pPr>
      <w:r>
        <w:rPr>
          <w:rFonts w:hint="eastAsia"/>
          <w:color w:val="000000" w:themeColor="text1"/>
        </w:rPr>
        <w:t>投标截止时间：</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w:t>
      </w:r>
      <w:r>
        <w:rPr>
          <w:rFonts w:hint="eastAsia"/>
          <w:color w:val="000000" w:themeColor="text1"/>
          <w:u w:val="single"/>
        </w:rPr>
        <w:t xml:space="preserve">      </w:t>
      </w:r>
      <w:r>
        <w:rPr>
          <w:rFonts w:hint="eastAsia"/>
          <w:color w:val="000000" w:themeColor="text1"/>
          <w:u w:val="single"/>
        </w:rPr>
        <w:t>时</w:t>
      </w:r>
      <w:r>
        <w:rPr>
          <w:rFonts w:hint="eastAsia"/>
          <w:color w:val="000000" w:themeColor="text1"/>
          <w:u w:val="single"/>
        </w:rPr>
        <w:t xml:space="preserve">      </w:t>
      </w:r>
      <w:r>
        <w:rPr>
          <w:rFonts w:hint="eastAsia"/>
          <w:color w:val="000000" w:themeColor="text1"/>
          <w:u w:val="single"/>
        </w:rPr>
        <w:t>分（前不得开封）</w:t>
      </w:r>
      <w:r>
        <w:rPr>
          <w:rFonts w:hint="eastAsia"/>
          <w:color w:val="000000" w:themeColor="text1"/>
        </w:rPr>
        <w:t>。</w:t>
      </w:r>
    </w:p>
    <w:p w14:paraId="67685C79" w14:textId="77777777" w:rsidR="00275A07" w:rsidRDefault="00275A07" w:rsidP="00275A07">
      <w:pPr>
        <w:rPr>
          <w:color w:val="000000" w:themeColor="text1"/>
        </w:rPr>
      </w:pPr>
      <w:r>
        <w:rPr>
          <w:rFonts w:hint="eastAsia"/>
          <w:color w:val="000000" w:themeColor="text1"/>
        </w:rPr>
        <w:t xml:space="preserve">24.3  </w:t>
      </w:r>
      <w:r>
        <w:rPr>
          <w:rFonts w:hint="eastAsia"/>
          <w:color w:val="000000" w:themeColor="text1"/>
        </w:rPr>
        <w:t>所有投标文件的密封袋的封口处均应加盖投标人公章。</w:t>
      </w:r>
    </w:p>
    <w:p w14:paraId="29B07ECD" w14:textId="77777777" w:rsidR="00275A07" w:rsidRDefault="00275A07" w:rsidP="00275A07">
      <w:pPr>
        <w:rPr>
          <w:color w:val="000000" w:themeColor="text1"/>
        </w:rPr>
      </w:pPr>
      <w:r>
        <w:rPr>
          <w:rFonts w:hint="eastAsia"/>
          <w:color w:val="000000" w:themeColor="text1"/>
        </w:rPr>
        <w:t xml:space="preserve">24.4  </w:t>
      </w:r>
      <w:r>
        <w:rPr>
          <w:rFonts w:hint="eastAsia"/>
          <w:color w:val="000000" w:themeColor="text1"/>
        </w:rPr>
        <w:t>对于因标书标识不清、装订不牢、密封不严等导致的不利后果由该投标人自负。</w:t>
      </w:r>
    </w:p>
    <w:p w14:paraId="72FD4713" w14:textId="77777777" w:rsidR="00275A07" w:rsidRDefault="00275A07" w:rsidP="00275A07">
      <w:pPr>
        <w:rPr>
          <w:color w:val="000000" w:themeColor="text1"/>
          <w:szCs w:val="21"/>
        </w:rPr>
      </w:pPr>
      <w:r>
        <w:rPr>
          <w:rFonts w:hint="eastAsia"/>
          <w:color w:val="000000" w:themeColor="text1"/>
          <w:szCs w:val="21"/>
        </w:rPr>
        <w:t xml:space="preserve">24.5  </w:t>
      </w:r>
      <w:r>
        <w:rPr>
          <w:rFonts w:hint="eastAsia"/>
          <w:color w:val="000000" w:themeColor="text1"/>
          <w:szCs w:val="21"/>
        </w:rPr>
        <w:t>投标方应将投标文件按</w:t>
      </w:r>
      <w:r>
        <w:rPr>
          <w:rFonts w:hint="eastAsia"/>
          <w:color w:val="000000" w:themeColor="text1"/>
          <w:szCs w:val="21"/>
        </w:rPr>
        <w:t>24.1-24.2</w:t>
      </w:r>
      <w:r>
        <w:rPr>
          <w:rFonts w:hint="eastAsia"/>
          <w:color w:val="000000" w:themeColor="text1"/>
          <w:szCs w:val="21"/>
        </w:rPr>
        <w:t>中的规定进行密封和标记后，按专用条款中采购公告注明的地址送至招标机构。</w:t>
      </w:r>
    </w:p>
    <w:p w14:paraId="799CA47A" w14:textId="77777777" w:rsidR="00275A07" w:rsidRDefault="00275A07" w:rsidP="00275A07">
      <w:pPr>
        <w:rPr>
          <w:color w:val="000000" w:themeColor="text1"/>
          <w:szCs w:val="21"/>
        </w:rPr>
      </w:pPr>
      <w:r>
        <w:rPr>
          <w:rFonts w:hint="eastAsia"/>
          <w:color w:val="000000" w:themeColor="text1"/>
          <w:szCs w:val="21"/>
        </w:rPr>
        <w:t xml:space="preserve">24.6  </w:t>
      </w:r>
      <w:r>
        <w:rPr>
          <w:rFonts w:hint="eastAsia"/>
          <w:color w:val="000000" w:themeColor="text1"/>
          <w:szCs w:val="21"/>
        </w:rPr>
        <w:t>邮寄、电报、电话、传真形式的投标概不接受。</w:t>
      </w:r>
    </w:p>
    <w:p w14:paraId="095ED0D6" w14:textId="77777777" w:rsidR="00275A07" w:rsidRDefault="00275A07" w:rsidP="00275A07">
      <w:pPr>
        <w:rPr>
          <w:b/>
          <w:color w:val="000000" w:themeColor="text1"/>
          <w:szCs w:val="21"/>
        </w:rPr>
      </w:pPr>
      <w:r>
        <w:rPr>
          <w:rFonts w:hint="eastAsia"/>
          <w:b/>
          <w:color w:val="000000" w:themeColor="text1"/>
          <w:szCs w:val="21"/>
        </w:rPr>
        <w:t xml:space="preserve">24.7  </w:t>
      </w:r>
      <w:r>
        <w:rPr>
          <w:rFonts w:hint="eastAsia"/>
          <w:b/>
          <w:bCs/>
          <w:color w:val="000000" w:themeColor="text1"/>
          <w:szCs w:val="21"/>
        </w:rPr>
        <w:t>投标文件电子版：</w:t>
      </w:r>
      <w:r>
        <w:rPr>
          <w:rFonts w:hint="eastAsia"/>
          <w:b/>
          <w:bCs/>
          <w:color w:val="000000" w:themeColor="text1"/>
          <w:szCs w:val="21"/>
        </w:rPr>
        <w:t>U</w:t>
      </w:r>
      <w:r>
        <w:rPr>
          <w:rFonts w:hint="eastAsia"/>
          <w:b/>
          <w:bCs/>
          <w:color w:val="000000" w:themeColor="text1"/>
          <w:szCs w:val="21"/>
        </w:rPr>
        <w:t>盘（投标文件正本盖章后的彩色扫描件，扫描件要求为</w:t>
      </w:r>
      <w:r>
        <w:rPr>
          <w:rFonts w:hint="eastAsia"/>
          <w:b/>
          <w:bCs/>
          <w:color w:val="000000" w:themeColor="text1"/>
          <w:szCs w:val="21"/>
        </w:rPr>
        <w:t>PDF</w:t>
      </w:r>
      <w:r>
        <w:rPr>
          <w:rFonts w:hint="eastAsia"/>
          <w:b/>
          <w:bCs/>
          <w:color w:val="000000" w:themeColor="text1"/>
          <w:szCs w:val="21"/>
        </w:rPr>
        <w:t>格式），请将该光盘放在开标信封中，并在光盘上标明招标项目编号、项目名称及投标人名称。</w:t>
      </w:r>
    </w:p>
    <w:p w14:paraId="157E669B" w14:textId="77777777" w:rsidR="00275A07" w:rsidRDefault="00275A07" w:rsidP="00275A07">
      <w:pPr>
        <w:rPr>
          <w:color w:val="000000" w:themeColor="text1"/>
          <w:szCs w:val="21"/>
        </w:rPr>
      </w:pPr>
      <w:r>
        <w:rPr>
          <w:rFonts w:hint="eastAsia"/>
          <w:color w:val="000000" w:themeColor="text1"/>
          <w:szCs w:val="21"/>
        </w:rPr>
        <w:t>25</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投标截止时间</w:t>
      </w:r>
    </w:p>
    <w:p w14:paraId="2D32F903" w14:textId="77777777" w:rsidR="00275A07" w:rsidRDefault="00275A07" w:rsidP="00275A07">
      <w:pPr>
        <w:ind w:firstLineChars="202" w:firstLine="424"/>
        <w:rPr>
          <w:color w:val="000000" w:themeColor="text1"/>
          <w:szCs w:val="21"/>
        </w:rPr>
      </w:pPr>
      <w:r>
        <w:rPr>
          <w:rFonts w:hint="eastAsia"/>
          <w:color w:val="000000" w:themeColor="text1"/>
          <w:szCs w:val="21"/>
        </w:rPr>
        <w:t>招标机构在投标人须知第</w:t>
      </w:r>
      <w:r>
        <w:rPr>
          <w:rFonts w:hint="eastAsia"/>
          <w:color w:val="000000" w:themeColor="text1"/>
          <w:szCs w:val="21"/>
        </w:rPr>
        <w:t>24</w:t>
      </w:r>
      <w:r>
        <w:rPr>
          <w:color w:val="000000" w:themeColor="text1"/>
          <w:szCs w:val="21"/>
        </w:rPr>
        <w:t>.</w:t>
      </w:r>
      <w:r>
        <w:rPr>
          <w:rFonts w:hint="eastAsia"/>
          <w:color w:val="000000" w:themeColor="text1"/>
          <w:szCs w:val="21"/>
        </w:rPr>
        <w:t>5</w:t>
      </w:r>
      <w:r>
        <w:rPr>
          <w:rFonts w:hint="eastAsia"/>
          <w:color w:val="000000" w:themeColor="text1"/>
          <w:szCs w:val="21"/>
        </w:rPr>
        <w:t>条规定的地址收到投标书的时间不得迟于“投标人须知前附表”第</w:t>
      </w:r>
      <w:r>
        <w:rPr>
          <w:color w:val="000000" w:themeColor="text1"/>
          <w:szCs w:val="21"/>
        </w:rPr>
        <w:t>19</w:t>
      </w:r>
      <w:r>
        <w:rPr>
          <w:rFonts w:hint="eastAsia"/>
          <w:color w:val="000000" w:themeColor="text1"/>
          <w:szCs w:val="21"/>
        </w:rPr>
        <w:t>项所规定的时间。</w:t>
      </w:r>
    </w:p>
    <w:p w14:paraId="1787C47B" w14:textId="77777777" w:rsidR="00275A07" w:rsidRDefault="00275A07" w:rsidP="00275A07">
      <w:pPr>
        <w:rPr>
          <w:color w:val="000000" w:themeColor="text1"/>
          <w:szCs w:val="21"/>
        </w:rPr>
      </w:pPr>
      <w:r>
        <w:rPr>
          <w:rFonts w:hint="eastAsia"/>
          <w:color w:val="000000" w:themeColor="text1"/>
          <w:szCs w:val="21"/>
        </w:rPr>
        <w:t>26</w:t>
      </w:r>
      <w:r>
        <w:rPr>
          <w:rFonts w:hint="eastAsia"/>
          <w:color w:val="000000" w:themeColor="text1"/>
          <w:szCs w:val="21"/>
        </w:rPr>
        <w:t>．迟交的投标书</w:t>
      </w:r>
    </w:p>
    <w:p w14:paraId="4E8954BC" w14:textId="77777777" w:rsidR="00275A07" w:rsidRDefault="00275A07" w:rsidP="00275A07">
      <w:pPr>
        <w:ind w:firstLineChars="202" w:firstLine="424"/>
        <w:rPr>
          <w:color w:val="000000" w:themeColor="text1"/>
          <w:szCs w:val="21"/>
        </w:rPr>
      </w:pPr>
      <w:r>
        <w:rPr>
          <w:rFonts w:hint="eastAsia"/>
          <w:color w:val="000000" w:themeColor="text1"/>
          <w:szCs w:val="21"/>
        </w:rPr>
        <w:t>按照本通用条款第</w:t>
      </w:r>
      <w:r>
        <w:rPr>
          <w:rFonts w:hint="eastAsia"/>
          <w:color w:val="000000" w:themeColor="text1"/>
          <w:szCs w:val="21"/>
        </w:rPr>
        <w:t>25</w:t>
      </w:r>
      <w:r>
        <w:rPr>
          <w:rFonts w:hint="eastAsia"/>
          <w:color w:val="000000" w:themeColor="text1"/>
          <w:szCs w:val="21"/>
        </w:rPr>
        <w:t>条规定，招标机构将拒绝并原封退回在其规定的投标截止期后收到的任何投标书。</w:t>
      </w:r>
    </w:p>
    <w:p w14:paraId="05849707" w14:textId="77777777" w:rsidR="00275A07" w:rsidRDefault="00275A07" w:rsidP="00275A07">
      <w:pPr>
        <w:rPr>
          <w:color w:val="000000" w:themeColor="text1"/>
        </w:rPr>
      </w:pPr>
      <w:r>
        <w:rPr>
          <w:rFonts w:hint="eastAsia"/>
          <w:color w:val="000000" w:themeColor="text1"/>
        </w:rPr>
        <w:t>27</w:t>
      </w:r>
      <w:r>
        <w:rPr>
          <w:rFonts w:hint="eastAsia"/>
          <w:color w:val="000000" w:themeColor="text1"/>
        </w:rPr>
        <w:t>．</w:t>
      </w:r>
      <w:r>
        <w:rPr>
          <w:rFonts w:hint="eastAsia"/>
          <w:color w:val="000000" w:themeColor="text1"/>
        </w:rPr>
        <w:t xml:space="preserve"> </w:t>
      </w:r>
      <w:r>
        <w:rPr>
          <w:rFonts w:hint="eastAsia"/>
          <w:color w:val="000000" w:themeColor="text1"/>
        </w:rPr>
        <w:t>投标文件的提交和截标时投标文件的数量要求</w:t>
      </w:r>
    </w:p>
    <w:p w14:paraId="4AA29C24" w14:textId="77777777" w:rsidR="00275A07" w:rsidRDefault="00275A07" w:rsidP="00275A07">
      <w:pPr>
        <w:rPr>
          <w:color w:val="000000" w:themeColor="text1"/>
        </w:rPr>
      </w:pPr>
      <w:r>
        <w:rPr>
          <w:rFonts w:hint="eastAsia"/>
          <w:color w:val="000000" w:themeColor="text1"/>
        </w:rPr>
        <w:t xml:space="preserve">27.1  </w:t>
      </w:r>
      <w:r>
        <w:rPr>
          <w:rFonts w:hint="eastAsia"/>
          <w:color w:val="000000" w:themeColor="text1"/>
        </w:rPr>
        <w:t>投标截止时间和地点。投标人应根据“专用条款”的规定，在投标截止时间前将投标文件密封送达指定地点。未及时送达指定地点及不符合密封、标记、签章、装订要求的投标文件采购代理机构将拒绝接收。</w:t>
      </w:r>
    </w:p>
    <w:p w14:paraId="5B4CFE8C" w14:textId="77777777" w:rsidR="00275A07" w:rsidRDefault="00275A07" w:rsidP="00275A07">
      <w:pPr>
        <w:rPr>
          <w:color w:val="000000" w:themeColor="text1"/>
        </w:rPr>
      </w:pPr>
      <w:r>
        <w:rPr>
          <w:rFonts w:hint="eastAsia"/>
          <w:color w:val="000000" w:themeColor="text1"/>
        </w:rPr>
        <w:t xml:space="preserve">27.2  </w:t>
      </w:r>
      <w:r>
        <w:rPr>
          <w:color w:val="000000" w:themeColor="text1"/>
        </w:rPr>
        <w:t>截标时</w:t>
      </w:r>
      <w:r>
        <w:rPr>
          <w:rFonts w:hint="eastAsia"/>
          <w:color w:val="000000" w:themeColor="text1"/>
        </w:rPr>
        <w:t>递</w:t>
      </w:r>
      <w:r>
        <w:rPr>
          <w:color w:val="000000" w:themeColor="text1"/>
        </w:rPr>
        <w:t>交标书的投标人数</w:t>
      </w:r>
      <w:r>
        <w:rPr>
          <w:rFonts w:hint="eastAsia"/>
          <w:color w:val="000000" w:themeColor="text1"/>
        </w:rPr>
        <w:t>量未达到法定家数的，采购代理机构将按法律法规的规定</w:t>
      </w:r>
      <w:r>
        <w:rPr>
          <w:rFonts w:hint="eastAsia"/>
          <w:color w:val="000000" w:themeColor="text1"/>
        </w:rPr>
        <w:lastRenderedPageBreak/>
        <w:t>暂停</w:t>
      </w:r>
      <w:r>
        <w:rPr>
          <w:color w:val="000000" w:themeColor="text1"/>
        </w:rPr>
        <w:t>开标和评标程序</w:t>
      </w:r>
      <w:r>
        <w:rPr>
          <w:rFonts w:hint="eastAsia"/>
          <w:color w:val="000000" w:themeColor="text1"/>
        </w:rPr>
        <w:t>。如导致招标失败，采购人或采购代理机构将不负担因此给</w:t>
      </w:r>
      <w:r>
        <w:rPr>
          <w:color w:val="000000" w:themeColor="text1"/>
        </w:rPr>
        <w:t>投标人</w:t>
      </w:r>
      <w:r>
        <w:rPr>
          <w:rFonts w:hint="eastAsia"/>
          <w:color w:val="000000" w:themeColor="text1"/>
        </w:rPr>
        <w:t>造成的损失。</w:t>
      </w:r>
    </w:p>
    <w:p w14:paraId="33CE2929" w14:textId="77777777" w:rsidR="00275A07" w:rsidRDefault="00275A07" w:rsidP="00275A07">
      <w:pPr>
        <w:rPr>
          <w:color w:val="000000" w:themeColor="text1"/>
        </w:rPr>
      </w:pPr>
      <w:bookmarkStart w:id="221" w:name="_Toc143658458"/>
      <w:bookmarkStart w:id="222" w:name="_Toc135666818"/>
      <w:bookmarkStart w:id="223" w:name="_Toc148954862"/>
      <w:bookmarkStart w:id="224" w:name="_Toc163530305"/>
      <w:bookmarkStart w:id="225" w:name="_Toc187729583"/>
      <w:bookmarkStart w:id="226" w:name="_Toc201997837"/>
      <w:bookmarkStart w:id="227" w:name="_Toc134852024"/>
      <w:bookmarkStart w:id="228" w:name="_Toc135666631"/>
      <w:bookmarkStart w:id="229" w:name="_Toc201401386"/>
      <w:bookmarkStart w:id="230" w:name="_Toc201401578"/>
      <w:bookmarkStart w:id="231" w:name="_Toc148954467"/>
      <w:bookmarkStart w:id="232" w:name="_Toc148413303"/>
      <w:bookmarkStart w:id="233" w:name="_Toc148778160"/>
      <w:bookmarkStart w:id="234" w:name="_Toc148779955"/>
      <w:bookmarkStart w:id="235" w:name="_Toc148329804"/>
      <w:bookmarkStart w:id="236" w:name="_Toc188869283"/>
      <w:bookmarkStart w:id="237" w:name="_Toc157847823"/>
      <w:bookmarkStart w:id="238" w:name="_Toc148780241"/>
      <w:bookmarkStart w:id="239" w:name="_Toc98817937"/>
      <w:r>
        <w:rPr>
          <w:rFonts w:hint="eastAsia"/>
          <w:color w:val="000000" w:themeColor="text1"/>
        </w:rPr>
        <w:t>28</w:t>
      </w:r>
      <w:r>
        <w:rPr>
          <w:rFonts w:hint="eastAsia"/>
          <w:color w:val="000000" w:themeColor="text1"/>
        </w:rPr>
        <w:t>．</w:t>
      </w:r>
      <w:r>
        <w:rPr>
          <w:rFonts w:hint="eastAsia"/>
          <w:color w:val="000000" w:themeColor="text1"/>
        </w:rPr>
        <w:t xml:space="preserve">  </w:t>
      </w:r>
      <w:r>
        <w:rPr>
          <w:rFonts w:hint="eastAsia"/>
          <w:color w:val="000000" w:themeColor="text1"/>
        </w:rPr>
        <w:t>投标文件的修改或撤回</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70DDDBE" w14:textId="77777777" w:rsidR="00275A07" w:rsidRDefault="00275A07" w:rsidP="00275A07">
      <w:pPr>
        <w:rPr>
          <w:color w:val="000000" w:themeColor="text1"/>
        </w:rPr>
      </w:pPr>
      <w:r>
        <w:rPr>
          <w:rFonts w:hint="eastAsia"/>
          <w:color w:val="000000" w:themeColor="text1"/>
        </w:rPr>
        <w:t xml:space="preserve">28.1  </w:t>
      </w:r>
      <w:r>
        <w:rPr>
          <w:rFonts w:hint="eastAsia"/>
          <w:color w:val="000000" w:themeColor="text1"/>
        </w:rPr>
        <w:t>投标人已提交投标文件，规定的投标</w:t>
      </w:r>
      <w:r>
        <w:rPr>
          <w:color w:val="000000" w:themeColor="text1"/>
        </w:rPr>
        <w:t>截止</w:t>
      </w:r>
      <w:r>
        <w:rPr>
          <w:rFonts w:hint="eastAsia"/>
          <w:color w:val="000000" w:themeColor="text1"/>
        </w:rPr>
        <w:t>时间还未到，投标人可提出对其投标文件的修改或撤回。投标人须提交由投标人代表签名的修改或撤回的书面通知。</w:t>
      </w:r>
    </w:p>
    <w:p w14:paraId="3A007F51" w14:textId="77777777" w:rsidR="00275A07" w:rsidRDefault="00275A07" w:rsidP="00275A07">
      <w:pPr>
        <w:rPr>
          <w:color w:val="000000" w:themeColor="text1"/>
        </w:rPr>
      </w:pPr>
      <w:r>
        <w:rPr>
          <w:rFonts w:hint="eastAsia"/>
          <w:color w:val="000000" w:themeColor="text1"/>
        </w:rPr>
        <w:t xml:space="preserve">28.2  </w:t>
      </w:r>
      <w:r>
        <w:rPr>
          <w:rFonts w:hint="eastAsia"/>
          <w:color w:val="000000" w:themeColor="text1"/>
        </w:rPr>
        <w:t>采购代理机构收到由投标人代表签名的修改或撤回的书面通知并确认后，投标人可对其投标文件进行修改，或是撤回其投标。</w:t>
      </w:r>
    </w:p>
    <w:p w14:paraId="4021103B" w14:textId="77777777" w:rsidR="00275A07" w:rsidRDefault="00275A07" w:rsidP="00275A07">
      <w:pPr>
        <w:rPr>
          <w:color w:val="000000" w:themeColor="text1"/>
        </w:rPr>
      </w:pPr>
      <w:bookmarkStart w:id="240" w:name="_Toc188869284"/>
      <w:r>
        <w:rPr>
          <w:rFonts w:hint="eastAsia"/>
          <w:color w:val="000000" w:themeColor="text1"/>
        </w:rPr>
        <w:t xml:space="preserve">28.3  </w:t>
      </w:r>
      <w:r>
        <w:rPr>
          <w:rFonts w:hint="eastAsia"/>
          <w:color w:val="000000" w:themeColor="text1"/>
        </w:rPr>
        <w:t>投标人的修改文件应按照本招标文件的规定进行编制、密封、标记和提交，并在密封袋上注明“投标修改”。</w:t>
      </w:r>
    </w:p>
    <w:p w14:paraId="4F787E0D" w14:textId="77777777" w:rsidR="00275A07" w:rsidRDefault="00275A07" w:rsidP="00275A07">
      <w:pPr>
        <w:rPr>
          <w:color w:val="000000" w:themeColor="text1"/>
        </w:rPr>
      </w:pPr>
      <w:r>
        <w:rPr>
          <w:rFonts w:hint="eastAsia"/>
          <w:color w:val="000000" w:themeColor="text1"/>
        </w:rPr>
        <w:t xml:space="preserve">28.4  </w:t>
      </w:r>
      <w:r>
        <w:rPr>
          <w:rFonts w:hint="eastAsia"/>
          <w:color w:val="000000" w:themeColor="text1"/>
        </w:rPr>
        <w:t>投标截止时间之后至投标文件有效期终止之前，投标人不得要求撤回其投标。在此期间撤回投标的，其投标担保将会被没收。</w:t>
      </w:r>
    </w:p>
    <w:p w14:paraId="5C8891A9" w14:textId="77777777" w:rsidR="00275A07" w:rsidRDefault="00275A07" w:rsidP="00275A07">
      <w:pPr>
        <w:rPr>
          <w:color w:val="000000" w:themeColor="text1"/>
        </w:rPr>
      </w:pPr>
      <w:r>
        <w:rPr>
          <w:rFonts w:hint="eastAsia"/>
          <w:color w:val="000000" w:themeColor="text1"/>
        </w:rPr>
        <w:t xml:space="preserve">28.5  </w:t>
      </w:r>
      <w:r>
        <w:rPr>
          <w:rFonts w:hint="eastAsia"/>
          <w:color w:val="000000" w:themeColor="text1"/>
        </w:rPr>
        <w:t>评标结束后，不论中标与否，投标人均不得收回投标文件。</w:t>
      </w:r>
    </w:p>
    <w:p w14:paraId="7E48F188" w14:textId="77777777" w:rsidR="00275A07" w:rsidRDefault="00275A07" w:rsidP="00275A07">
      <w:pPr>
        <w:pStyle w:val="22"/>
        <w:rPr>
          <w:color w:val="000000" w:themeColor="text1"/>
        </w:rPr>
      </w:pPr>
      <w:bookmarkStart w:id="241" w:name="_Toc432592824"/>
      <w:bookmarkStart w:id="242" w:name="_Toc3627277"/>
      <w:bookmarkStart w:id="243" w:name="_Toc398220532"/>
      <w:bookmarkStart w:id="244" w:name="_Toc53596594"/>
      <w:bookmarkEnd w:id="240"/>
      <w:r>
        <w:rPr>
          <w:rFonts w:hint="eastAsia"/>
          <w:color w:val="000000" w:themeColor="text1"/>
        </w:rPr>
        <w:t>第四章 开标</w:t>
      </w:r>
      <w:bookmarkEnd w:id="196"/>
      <w:bookmarkEnd w:id="197"/>
      <w:bookmarkEnd w:id="198"/>
      <w:bookmarkEnd w:id="199"/>
      <w:bookmarkEnd w:id="200"/>
      <w:bookmarkEnd w:id="201"/>
      <w:bookmarkEnd w:id="241"/>
      <w:bookmarkEnd w:id="242"/>
      <w:bookmarkEnd w:id="243"/>
      <w:bookmarkEnd w:id="244"/>
    </w:p>
    <w:p w14:paraId="4F66F93F" w14:textId="77777777" w:rsidR="00275A07" w:rsidRDefault="00275A07" w:rsidP="00275A07">
      <w:pPr>
        <w:rPr>
          <w:color w:val="000000" w:themeColor="text1"/>
        </w:rPr>
      </w:pPr>
      <w:bookmarkStart w:id="245" w:name="_Toc201997841"/>
      <w:bookmarkStart w:id="246" w:name="_Toc201401388"/>
      <w:bookmarkStart w:id="247" w:name="_Toc201401580"/>
      <w:bookmarkStart w:id="248" w:name="_Toc163530307"/>
      <w:bookmarkStart w:id="249" w:name="_Toc187729585"/>
      <w:bookmarkStart w:id="250" w:name="_Toc148954469"/>
      <w:bookmarkStart w:id="251" w:name="_Toc143658460"/>
      <w:bookmarkStart w:id="252" w:name="_Toc98817939"/>
      <w:bookmarkStart w:id="253" w:name="_Toc148780243"/>
      <w:bookmarkStart w:id="254" w:name="_Toc134852027"/>
      <w:bookmarkStart w:id="255" w:name="_Toc135666820"/>
      <w:bookmarkStart w:id="256" w:name="_Toc148954864"/>
      <w:bookmarkStart w:id="257" w:name="_Toc148779957"/>
      <w:bookmarkStart w:id="258" w:name="_Toc188869286"/>
      <w:bookmarkStart w:id="259" w:name="_Toc157847825"/>
      <w:bookmarkStart w:id="260" w:name="_Toc148329806"/>
      <w:bookmarkStart w:id="261" w:name="_Toc148413305"/>
      <w:bookmarkStart w:id="262" w:name="_Toc148778162"/>
      <w:bookmarkStart w:id="263" w:name="_Toc135666633"/>
      <w:bookmarkStart w:id="264" w:name="_Toc73521664"/>
      <w:bookmarkStart w:id="265" w:name="_Toc73518146"/>
      <w:bookmarkStart w:id="266" w:name="_Toc73521576"/>
      <w:bookmarkStart w:id="267" w:name="_Toc73517668"/>
      <w:bookmarkStart w:id="268" w:name="_Toc101074882"/>
      <w:bookmarkStart w:id="269" w:name="_Toc100052393"/>
      <w:r>
        <w:rPr>
          <w:rFonts w:hint="eastAsia"/>
          <w:color w:val="000000" w:themeColor="text1"/>
        </w:rPr>
        <w:t>29</w:t>
      </w:r>
      <w:r>
        <w:rPr>
          <w:rFonts w:hint="eastAsia"/>
          <w:color w:val="000000" w:themeColor="text1"/>
        </w:rPr>
        <w:t>．　开标</w:t>
      </w:r>
      <w:bookmarkEnd w:id="245"/>
      <w:bookmarkEnd w:id="246"/>
      <w:bookmarkEnd w:id="247"/>
    </w:p>
    <w:p w14:paraId="3C74D60E" w14:textId="77777777" w:rsidR="00275A07" w:rsidRDefault="00275A07" w:rsidP="00275A07">
      <w:pPr>
        <w:rPr>
          <w:color w:val="000000" w:themeColor="text1"/>
        </w:rPr>
      </w:pPr>
      <w:bookmarkStart w:id="270" w:name="_Toc201401389"/>
      <w:bookmarkStart w:id="271" w:name="_Toc201401581"/>
      <w:bookmarkStart w:id="272" w:name="_Toc201997842"/>
      <w:r>
        <w:rPr>
          <w:rFonts w:hint="eastAsia"/>
          <w:color w:val="000000" w:themeColor="text1"/>
        </w:rPr>
        <w:t xml:space="preserve">29.1  </w:t>
      </w:r>
      <w:r>
        <w:rPr>
          <w:rFonts w:hint="eastAsia"/>
          <w:color w:val="000000" w:themeColor="text1"/>
        </w:rPr>
        <w:t>采购人在“投标须知前附表”中规定的时间、地点组织公开开标。邀请所有投标人代表参加。不参加开标会的投标人，视为其认可开标程序和结果。</w:t>
      </w:r>
      <w:bookmarkEnd w:id="270"/>
      <w:bookmarkEnd w:id="271"/>
      <w:bookmarkEnd w:id="272"/>
    </w:p>
    <w:p w14:paraId="6944ADB3" w14:textId="77777777" w:rsidR="00275A07" w:rsidRDefault="00275A07" w:rsidP="00275A07">
      <w:pPr>
        <w:rPr>
          <w:color w:val="000000" w:themeColor="text1"/>
        </w:rPr>
      </w:pPr>
      <w:bookmarkStart w:id="273" w:name="_Toc201401582"/>
      <w:bookmarkStart w:id="274" w:name="_Toc201401390"/>
      <w:bookmarkStart w:id="275" w:name="_Toc201997843"/>
      <w:r>
        <w:rPr>
          <w:rFonts w:hint="eastAsia"/>
          <w:color w:val="000000" w:themeColor="text1"/>
        </w:rPr>
        <w:t xml:space="preserve">29.2  </w:t>
      </w:r>
      <w:r>
        <w:rPr>
          <w:rFonts w:hint="eastAsia"/>
          <w:color w:val="000000" w:themeColor="text1"/>
        </w:rPr>
        <w:t>参加开标会议的投标人只委派一名代表，且必须是本单位法定代表人或授权代表，参加会议人员须提供相应的授权委托书。</w:t>
      </w:r>
    </w:p>
    <w:bookmarkEnd w:id="273"/>
    <w:bookmarkEnd w:id="274"/>
    <w:bookmarkEnd w:id="275"/>
    <w:p w14:paraId="0AC8AB56" w14:textId="77777777" w:rsidR="00275A07" w:rsidRDefault="00275A07" w:rsidP="00275A07">
      <w:pPr>
        <w:rPr>
          <w:color w:val="000000" w:themeColor="text1"/>
        </w:rPr>
      </w:pPr>
      <w:r>
        <w:rPr>
          <w:rFonts w:hint="eastAsia"/>
          <w:color w:val="000000" w:themeColor="text1"/>
        </w:rPr>
        <w:t xml:space="preserve">29.3  </w:t>
      </w:r>
      <w:r>
        <w:rPr>
          <w:rFonts w:hint="eastAsia"/>
          <w:color w:val="000000" w:themeColor="text1"/>
        </w:rPr>
        <w:t>开标会由采购代理机构主持，开标程序如下：</w:t>
      </w:r>
    </w:p>
    <w:p w14:paraId="4F61A6A8" w14:textId="77777777" w:rsidR="00275A07" w:rsidRDefault="00275A07" w:rsidP="00275A07">
      <w:pPr>
        <w:rPr>
          <w:color w:val="000000" w:themeColor="text1"/>
        </w:rPr>
      </w:pPr>
      <w:r>
        <w:rPr>
          <w:rFonts w:hint="eastAsia"/>
          <w:color w:val="000000" w:themeColor="text1"/>
        </w:rPr>
        <w:t xml:space="preserve">29.3.1  </w:t>
      </w:r>
      <w:r>
        <w:rPr>
          <w:rFonts w:hint="eastAsia"/>
          <w:color w:val="000000" w:themeColor="text1"/>
        </w:rPr>
        <w:t>采购代理机构核对法人代表或其授权代表身份证明，若不能提供相应的身份证明或不相符，则不能参与开标会议；</w:t>
      </w:r>
      <w:r>
        <w:rPr>
          <w:rFonts w:hint="eastAsia"/>
          <w:color w:val="000000" w:themeColor="text1"/>
        </w:rPr>
        <w:t xml:space="preserve"> </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70435F82" w14:textId="77777777" w:rsidR="00275A07" w:rsidRDefault="00275A07" w:rsidP="00275A07">
      <w:pPr>
        <w:rPr>
          <w:color w:val="000000" w:themeColor="text1"/>
          <w:szCs w:val="21"/>
        </w:rPr>
      </w:pPr>
      <w:r>
        <w:rPr>
          <w:rFonts w:hint="eastAsia"/>
          <w:color w:val="000000" w:themeColor="text1"/>
          <w:szCs w:val="21"/>
        </w:rPr>
        <w:t xml:space="preserve">29.3.2  </w:t>
      </w:r>
      <w:r>
        <w:rPr>
          <w:rFonts w:hint="eastAsia"/>
          <w:color w:val="000000" w:themeColor="text1"/>
          <w:szCs w:val="21"/>
        </w:rPr>
        <w:t>招标机构将按“采购公告”规定的时间和地点组织公开开标。投标人应委派代表参加，参加开标的代表应签名报到以证明出席。</w:t>
      </w:r>
    </w:p>
    <w:p w14:paraId="63B3EE51" w14:textId="77777777" w:rsidR="00275A07" w:rsidRDefault="00275A07" w:rsidP="00275A07">
      <w:pPr>
        <w:rPr>
          <w:color w:val="000000" w:themeColor="text1"/>
          <w:szCs w:val="21"/>
        </w:rPr>
      </w:pPr>
      <w:r>
        <w:rPr>
          <w:rFonts w:hint="eastAsia"/>
          <w:color w:val="000000" w:themeColor="text1"/>
          <w:szCs w:val="21"/>
        </w:rPr>
        <w:t xml:space="preserve">29.3.3  </w:t>
      </w:r>
      <w:r>
        <w:rPr>
          <w:rFonts w:hint="eastAsia"/>
          <w:color w:val="000000" w:themeColor="text1"/>
          <w:szCs w:val="21"/>
        </w:rPr>
        <w:t>开标时，招标机构将当众宣读投标人名称、修改和撤回投标的通知、开标一览表（以招标文件规定的开标一览表内容为准）。投标文件中开标一览表内容与投标报价明细表内容不一致的，以开标一览表为准。</w:t>
      </w:r>
    </w:p>
    <w:p w14:paraId="08CA8F71" w14:textId="77777777" w:rsidR="00275A07" w:rsidRDefault="00275A07" w:rsidP="00275A07">
      <w:pPr>
        <w:ind w:firstLineChars="196" w:firstLine="412"/>
        <w:rPr>
          <w:color w:val="000000" w:themeColor="text1"/>
          <w:szCs w:val="21"/>
        </w:rPr>
      </w:pPr>
      <w:r>
        <w:rPr>
          <w:rFonts w:hint="eastAsia"/>
          <w:color w:val="000000" w:themeColor="text1"/>
          <w:szCs w:val="21"/>
        </w:rPr>
        <w:t>除了按照本通用条款第</w:t>
      </w:r>
      <w:r>
        <w:rPr>
          <w:rFonts w:hint="eastAsia"/>
          <w:color w:val="000000" w:themeColor="text1"/>
          <w:szCs w:val="21"/>
        </w:rPr>
        <w:t>26</w:t>
      </w:r>
      <w:r>
        <w:rPr>
          <w:rFonts w:hint="eastAsia"/>
          <w:color w:val="000000" w:themeColor="text1"/>
          <w:szCs w:val="21"/>
        </w:rPr>
        <w:t>条规定原封退回的投标之外，开标时将不得拒绝任何投标书。</w:t>
      </w:r>
    </w:p>
    <w:p w14:paraId="5DED98BF" w14:textId="77777777" w:rsidR="00275A07" w:rsidRDefault="00275A07" w:rsidP="00275A07">
      <w:pPr>
        <w:rPr>
          <w:color w:val="000000" w:themeColor="text1"/>
          <w:szCs w:val="21"/>
        </w:rPr>
      </w:pPr>
      <w:r>
        <w:rPr>
          <w:color w:val="000000" w:themeColor="text1"/>
          <w:szCs w:val="21"/>
        </w:rPr>
        <w:t>2</w:t>
      </w:r>
      <w:r>
        <w:rPr>
          <w:rFonts w:hint="eastAsia"/>
          <w:color w:val="000000" w:themeColor="text1"/>
          <w:szCs w:val="21"/>
        </w:rPr>
        <w:t>9</w:t>
      </w:r>
      <w:r>
        <w:rPr>
          <w:color w:val="000000" w:themeColor="text1"/>
          <w:szCs w:val="21"/>
        </w:rPr>
        <w:t>.3</w:t>
      </w:r>
      <w:r>
        <w:rPr>
          <w:rFonts w:hint="eastAsia"/>
          <w:color w:val="000000" w:themeColor="text1"/>
          <w:szCs w:val="21"/>
        </w:rPr>
        <w:t xml:space="preserve">.4 </w:t>
      </w:r>
      <w:r>
        <w:rPr>
          <w:color w:val="000000" w:themeColor="text1"/>
          <w:szCs w:val="21"/>
        </w:rPr>
        <w:t xml:space="preserve"> </w:t>
      </w:r>
      <w:r>
        <w:rPr>
          <w:rFonts w:hint="eastAsia"/>
          <w:color w:val="000000" w:themeColor="text1"/>
          <w:szCs w:val="21"/>
        </w:rPr>
        <w:t>开标时，招标机构仅拆封开标信封。如投标人未单独密封包装开标信封，招标机构有权拆封投标文件。</w:t>
      </w:r>
    </w:p>
    <w:p w14:paraId="7F09C826" w14:textId="77777777" w:rsidR="00275A07" w:rsidRDefault="00275A07" w:rsidP="00275A07">
      <w:pPr>
        <w:rPr>
          <w:color w:val="000000" w:themeColor="text1"/>
          <w:szCs w:val="21"/>
        </w:rPr>
      </w:pPr>
      <w:r>
        <w:rPr>
          <w:color w:val="000000" w:themeColor="text1"/>
          <w:szCs w:val="21"/>
        </w:rPr>
        <w:t>2</w:t>
      </w:r>
      <w:r>
        <w:rPr>
          <w:rFonts w:hint="eastAsia"/>
          <w:color w:val="000000" w:themeColor="text1"/>
          <w:szCs w:val="21"/>
        </w:rPr>
        <w:t>9</w:t>
      </w:r>
      <w:r>
        <w:rPr>
          <w:color w:val="000000" w:themeColor="text1"/>
          <w:szCs w:val="21"/>
        </w:rPr>
        <w:t>.</w:t>
      </w:r>
      <w:r>
        <w:rPr>
          <w:rFonts w:hint="eastAsia"/>
          <w:color w:val="000000" w:themeColor="text1"/>
          <w:szCs w:val="21"/>
        </w:rPr>
        <w:t>3.5</w:t>
      </w:r>
      <w:r>
        <w:rPr>
          <w:color w:val="000000" w:themeColor="text1"/>
          <w:szCs w:val="21"/>
        </w:rPr>
        <w:t xml:space="preserve">  </w:t>
      </w:r>
      <w:r>
        <w:rPr>
          <w:rFonts w:hint="eastAsia"/>
          <w:color w:val="000000" w:themeColor="text1"/>
          <w:szCs w:val="21"/>
        </w:rPr>
        <w:t>按照投标人须知第</w:t>
      </w:r>
      <w:r>
        <w:rPr>
          <w:color w:val="000000" w:themeColor="text1"/>
          <w:szCs w:val="21"/>
        </w:rPr>
        <w:t>2</w:t>
      </w:r>
      <w:r>
        <w:rPr>
          <w:rFonts w:hint="eastAsia"/>
          <w:color w:val="000000" w:themeColor="text1"/>
          <w:szCs w:val="21"/>
        </w:rPr>
        <w:t>8</w:t>
      </w:r>
      <w:r>
        <w:rPr>
          <w:rFonts w:hint="eastAsia"/>
          <w:color w:val="000000" w:themeColor="text1"/>
          <w:szCs w:val="21"/>
        </w:rPr>
        <w:t>条规定，提交了可接受的“撤回”通知的投标将不予开封。</w:t>
      </w:r>
    </w:p>
    <w:p w14:paraId="3550682B" w14:textId="77777777" w:rsidR="00275A07" w:rsidRDefault="00275A07" w:rsidP="00275A07">
      <w:pPr>
        <w:rPr>
          <w:color w:val="000000" w:themeColor="text1"/>
          <w:szCs w:val="21"/>
        </w:rPr>
      </w:pPr>
      <w:r>
        <w:rPr>
          <w:color w:val="000000" w:themeColor="text1"/>
          <w:szCs w:val="21"/>
        </w:rPr>
        <w:t>2</w:t>
      </w:r>
      <w:r>
        <w:rPr>
          <w:rFonts w:hint="eastAsia"/>
          <w:color w:val="000000" w:themeColor="text1"/>
          <w:szCs w:val="21"/>
        </w:rPr>
        <w:t>9</w:t>
      </w:r>
      <w:r>
        <w:rPr>
          <w:color w:val="000000" w:themeColor="text1"/>
          <w:szCs w:val="21"/>
        </w:rPr>
        <w:t>.</w:t>
      </w:r>
      <w:r>
        <w:rPr>
          <w:rFonts w:hint="eastAsia"/>
          <w:color w:val="000000" w:themeColor="text1"/>
          <w:szCs w:val="21"/>
        </w:rPr>
        <w:t xml:space="preserve">3.6 </w:t>
      </w:r>
      <w:r>
        <w:rPr>
          <w:color w:val="000000" w:themeColor="text1"/>
          <w:szCs w:val="21"/>
        </w:rPr>
        <w:t xml:space="preserve"> </w:t>
      </w:r>
      <w:r>
        <w:rPr>
          <w:rFonts w:hint="eastAsia"/>
          <w:color w:val="000000" w:themeColor="text1"/>
          <w:szCs w:val="21"/>
        </w:rPr>
        <w:t>无论如何在开标时没有启封和读出的投标书在评标时将不予考虑。撤回的投标书将原封退回投标人。</w:t>
      </w:r>
    </w:p>
    <w:p w14:paraId="68B917F4" w14:textId="77777777" w:rsidR="00275A07" w:rsidRDefault="00275A07" w:rsidP="00275A07">
      <w:pPr>
        <w:rPr>
          <w:color w:val="000000" w:themeColor="text1"/>
          <w:szCs w:val="21"/>
        </w:rPr>
      </w:pPr>
      <w:r>
        <w:rPr>
          <w:color w:val="000000" w:themeColor="text1"/>
          <w:szCs w:val="21"/>
        </w:rPr>
        <w:t>2</w:t>
      </w:r>
      <w:r>
        <w:rPr>
          <w:rFonts w:hint="eastAsia"/>
          <w:color w:val="000000" w:themeColor="text1"/>
          <w:szCs w:val="21"/>
        </w:rPr>
        <w:t>9.3.7</w:t>
      </w:r>
      <w:r>
        <w:rPr>
          <w:color w:val="000000" w:themeColor="text1"/>
          <w:szCs w:val="21"/>
        </w:rPr>
        <w:t xml:space="preserve">  </w:t>
      </w:r>
      <w:r>
        <w:rPr>
          <w:rFonts w:hint="eastAsia"/>
          <w:color w:val="000000" w:themeColor="text1"/>
          <w:szCs w:val="21"/>
        </w:rPr>
        <w:t>招标机构将做开标记录，开标记录包括按本通用条款第</w:t>
      </w:r>
      <w:r>
        <w:rPr>
          <w:color w:val="000000" w:themeColor="text1"/>
          <w:szCs w:val="21"/>
        </w:rPr>
        <w:t>2</w:t>
      </w:r>
      <w:r>
        <w:rPr>
          <w:rFonts w:hint="eastAsia"/>
          <w:color w:val="000000" w:themeColor="text1"/>
          <w:szCs w:val="21"/>
        </w:rPr>
        <w:t>9</w:t>
      </w:r>
      <w:r>
        <w:rPr>
          <w:color w:val="000000" w:themeColor="text1"/>
          <w:szCs w:val="21"/>
        </w:rPr>
        <w:t>.</w:t>
      </w:r>
      <w:r>
        <w:rPr>
          <w:rFonts w:hint="eastAsia"/>
          <w:color w:val="000000" w:themeColor="text1"/>
          <w:szCs w:val="21"/>
        </w:rPr>
        <w:t>3.3</w:t>
      </w:r>
      <w:r>
        <w:rPr>
          <w:rFonts w:hint="eastAsia"/>
          <w:color w:val="000000" w:themeColor="text1"/>
          <w:szCs w:val="21"/>
        </w:rPr>
        <w:t>的规定在开标时宣读的全部内容。</w:t>
      </w:r>
    </w:p>
    <w:p w14:paraId="1FD8DFC8" w14:textId="77777777" w:rsidR="00275A07" w:rsidRDefault="00275A07" w:rsidP="00275A07">
      <w:pPr>
        <w:rPr>
          <w:color w:val="000000" w:themeColor="text1"/>
        </w:rPr>
      </w:pPr>
      <w:r>
        <w:rPr>
          <w:rFonts w:hint="eastAsia"/>
          <w:color w:val="000000" w:themeColor="text1"/>
        </w:rPr>
        <w:t xml:space="preserve">29.3.8  </w:t>
      </w:r>
      <w:r>
        <w:rPr>
          <w:rFonts w:hint="eastAsia"/>
          <w:color w:val="000000" w:themeColor="text1"/>
        </w:rPr>
        <w:t>供应商在开标过程中知道或者应知其权益受到损害时必须现场明确提出，未明确提出的，即视为认可开标结果。</w:t>
      </w:r>
    </w:p>
    <w:p w14:paraId="5E0DC3F6" w14:textId="77777777" w:rsidR="00275A07" w:rsidRDefault="00275A07" w:rsidP="00275A07">
      <w:pPr>
        <w:pStyle w:val="22"/>
        <w:rPr>
          <w:color w:val="000000" w:themeColor="text1"/>
        </w:rPr>
      </w:pPr>
      <w:bookmarkStart w:id="276" w:name="_Toc398220533"/>
      <w:bookmarkStart w:id="277" w:name="_Toc432592825"/>
      <w:bookmarkStart w:id="278" w:name="_Toc3627278"/>
      <w:bookmarkStart w:id="279" w:name="_Toc53596595"/>
      <w:r>
        <w:rPr>
          <w:rFonts w:hint="eastAsia"/>
          <w:color w:val="000000" w:themeColor="text1"/>
        </w:rPr>
        <w:t>第五章 评标</w:t>
      </w:r>
      <w:bookmarkEnd w:id="264"/>
      <w:bookmarkEnd w:id="265"/>
      <w:bookmarkEnd w:id="266"/>
      <w:bookmarkEnd w:id="267"/>
      <w:r>
        <w:rPr>
          <w:rFonts w:hint="eastAsia"/>
          <w:color w:val="000000" w:themeColor="text1"/>
        </w:rPr>
        <w:t>要求</w:t>
      </w:r>
      <w:bookmarkEnd w:id="268"/>
      <w:bookmarkEnd w:id="269"/>
      <w:bookmarkEnd w:id="276"/>
      <w:bookmarkEnd w:id="277"/>
      <w:bookmarkEnd w:id="278"/>
      <w:bookmarkEnd w:id="279"/>
    </w:p>
    <w:p w14:paraId="51239912" w14:textId="77777777" w:rsidR="00275A07" w:rsidRDefault="00275A07" w:rsidP="00275A07">
      <w:pPr>
        <w:rPr>
          <w:color w:val="000000" w:themeColor="text1"/>
        </w:rPr>
      </w:pPr>
      <w:bookmarkStart w:id="280" w:name="bt评标会议"/>
      <w:bookmarkStart w:id="281" w:name="_Toc100052394"/>
      <w:bookmarkStart w:id="282" w:name="_Toc73518147"/>
      <w:bookmarkStart w:id="283" w:name="_Toc73521577"/>
      <w:bookmarkStart w:id="284" w:name="_Toc73517669"/>
      <w:bookmarkStart w:id="285" w:name="_Toc73521665"/>
      <w:bookmarkEnd w:id="280"/>
      <w:r>
        <w:rPr>
          <w:rFonts w:hint="eastAsia"/>
          <w:color w:val="000000" w:themeColor="text1"/>
        </w:rPr>
        <w:t>30</w:t>
      </w:r>
      <w:r>
        <w:rPr>
          <w:rFonts w:hint="eastAsia"/>
          <w:color w:val="000000" w:themeColor="text1"/>
        </w:rPr>
        <w:t>．评标委员会组成</w:t>
      </w:r>
    </w:p>
    <w:p w14:paraId="5DB4262C" w14:textId="77777777" w:rsidR="00275A07" w:rsidRDefault="00275A07" w:rsidP="00275A07">
      <w:pPr>
        <w:rPr>
          <w:color w:val="000000" w:themeColor="text1"/>
        </w:rPr>
      </w:pPr>
      <w:r>
        <w:rPr>
          <w:rFonts w:hint="eastAsia"/>
          <w:color w:val="000000" w:themeColor="text1"/>
        </w:rPr>
        <w:t>30.1</w:t>
      </w:r>
      <w:r>
        <w:rPr>
          <w:rFonts w:hint="eastAsia"/>
          <w:color w:val="000000" w:themeColor="text1"/>
        </w:rPr>
        <w:t>开标结束后召开评标会议，评标委员会由采购代理机构依法组建，负责评标活动。</w:t>
      </w:r>
    </w:p>
    <w:p w14:paraId="63294FA2" w14:textId="77777777" w:rsidR="00275A07" w:rsidRDefault="00275A07" w:rsidP="00275A07">
      <w:pPr>
        <w:rPr>
          <w:color w:val="000000" w:themeColor="text1"/>
        </w:rPr>
      </w:pPr>
      <w:r>
        <w:rPr>
          <w:rFonts w:hint="eastAsia"/>
          <w:color w:val="000000" w:themeColor="text1"/>
        </w:rPr>
        <w:t>评标委员会的组成及行为规范执行《关于印发</w:t>
      </w:r>
      <w:r>
        <w:rPr>
          <w:color w:val="000000" w:themeColor="text1"/>
        </w:rPr>
        <w:t>&lt;</w:t>
      </w:r>
      <w:r>
        <w:rPr>
          <w:rFonts w:hint="eastAsia"/>
          <w:color w:val="000000" w:themeColor="text1"/>
        </w:rPr>
        <w:t>深圳市政府采购评标委员会和评标方法暂行规定</w:t>
      </w:r>
      <w:r>
        <w:rPr>
          <w:color w:val="000000" w:themeColor="text1"/>
        </w:rPr>
        <w:t>&gt;</w:t>
      </w:r>
      <w:r>
        <w:rPr>
          <w:rFonts w:hint="eastAsia"/>
          <w:color w:val="000000" w:themeColor="text1"/>
        </w:rPr>
        <w:t>的通知》</w:t>
      </w:r>
      <w:r>
        <w:rPr>
          <w:color w:val="000000" w:themeColor="text1"/>
        </w:rPr>
        <w:t>(</w:t>
      </w:r>
      <w:proofErr w:type="gramStart"/>
      <w:r>
        <w:rPr>
          <w:rFonts w:hint="eastAsia"/>
          <w:color w:val="000000" w:themeColor="text1"/>
        </w:rPr>
        <w:t>深财购</w:t>
      </w:r>
      <w:r>
        <w:rPr>
          <w:color w:val="000000" w:themeColor="text1"/>
        </w:rPr>
        <w:t>〔</w:t>
      </w:r>
      <w:r>
        <w:rPr>
          <w:color w:val="000000" w:themeColor="text1"/>
        </w:rPr>
        <w:t>2005</w:t>
      </w:r>
      <w:r>
        <w:rPr>
          <w:color w:val="000000" w:themeColor="text1"/>
        </w:rPr>
        <w:t>〕</w:t>
      </w:r>
      <w:proofErr w:type="gramEnd"/>
      <w:r>
        <w:rPr>
          <w:color w:val="000000" w:themeColor="text1"/>
        </w:rPr>
        <w:t>5</w:t>
      </w:r>
      <w:r>
        <w:rPr>
          <w:rFonts w:hint="eastAsia"/>
          <w:color w:val="000000" w:themeColor="text1"/>
        </w:rPr>
        <w:t>号</w:t>
      </w:r>
      <w:r>
        <w:rPr>
          <w:color w:val="000000" w:themeColor="text1"/>
        </w:rPr>
        <w:t>)</w:t>
      </w:r>
      <w:r>
        <w:rPr>
          <w:rFonts w:hint="eastAsia"/>
          <w:color w:val="000000" w:themeColor="text1"/>
        </w:rPr>
        <w:t>，评标委员会由采购单位代表和有关技术、经济等方面的专家组成，成员人数为</w:t>
      </w:r>
      <w:r>
        <w:rPr>
          <w:color w:val="000000" w:themeColor="text1"/>
        </w:rPr>
        <w:t>5</w:t>
      </w:r>
      <w:r>
        <w:rPr>
          <w:rFonts w:hint="eastAsia"/>
          <w:color w:val="000000" w:themeColor="text1"/>
        </w:rPr>
        <w:t>人以上（含</w:t>
      </w:r>
      <w:r>
        <w:rPr>
          <w:color w:val="000000" w:themeColor="text1"/>
        </w:rPr>
        <w:t>5</w:t>
      </w:r>
      <w:r>
        <w:rPr>
          <w:rFonts w:hint="eastAsia"/>
          <w:color w:val="000000" w:themeColor="text1"/>
        </w:rPr>
        <w:t>人）单数，其中技术、经济等方面的专家不少于成员总数的三分之二。</w:t>
      </w:r>
    </w:p>
    <w:p w14:paraId="42E0D809" w14:textId="77777777" w:rsidR="00275A07" w:rsidRDefault="00275A07" w:rsidP="00275A07">
      <w:pPr>
        <w:rPr>
          <w:color w:val="000000" w:themeColor="text1"/>
        </w:rPr>
      </w:pPr>
      <w:r>
        <w:rPr>
          <w:rFonts w:hint="eastAsia"/>
          <w:color w:val="000000" w:themeColor="text1"/>
        </w:rPr>
        <w:t>为保证评委人选的专业性，以及评标中的公平公正性，评标委员会成员从深圳市财政委员会评标专家库中随机抽取。</w:t>
      </w:r>
    </w:p>
    <w:p w14:paraId="46CCB779" w14:textId="77777777" w:rsidR="00275A07" w:rsidRDefault="00275A07" w:rsidP="00275A07">
      <w:pPr>
        <w:rPr>
          <w:color w:val="000000" w:themeColor="text1"/>
        </w:rPr>
      </w:pPr>
      <w:r>
        <w:rPr>
          <w:rFonts w:hint="eastAsia"/>
          <w:color w:val="000000" w:themeColor="text1"/>
        </w:rPr>
        <w:lastRenderedPageBreak/>
        <w:t>采购单位代表须持本单位签发的《评标授权书》参加评标。</w:t>
      </w:r>
    </w:p>
    <w:p w14:paraId="36A76D81" w14:textId="77777777" w:rsidR="00275A07" w:rsidRDefault="00275A07" w:rsidP="00275A07">
      <w:pPr>
        <w:rPr>
          <w:color w:val="000000" w:themeColor="text1"/>
        </w:rPr>
      </w:pPr>
      <w:r>
        <w:rPr>
          <w:rFonts w:hint="eastAsia"/>
          <w:color w:val="000000" w:themeColor="text1"/>
        </w:rPr>
        <w:t>采购单位无代表参与评标，应在开标前一天提交《采购单位不派评委参与项目评标承诺书》给采购代理机构。</w:t>
      </w:r>
    </w:p>
    <w:p w14:paraId="5020D1D1" w14:textId="77777777" w:rsidR="00275A07" w:rsidRDefault="00275A07" w:rsidP="00275A07">
      <w:pPr>
        <w:rPr>
          <w:color w:val="000000" w:themeColor="text1"/>
          <w:sz w:val="24"/>
        </w:rPr>
      </w:pPr>
      <w:r>
        <w:rPr>
          <w:rFonts w:hint="eastAsia"/>
          <w:color w:val="000000" w:themeColor="text1"/>
        </w:rPr>
        <w:t>注：《评标授权书》《采购单位不派评委参与项目评标承诺书》模板可以从“深圳市政府采购中心网站”（</w:t>
      </w:r>
      <w:r>
        <w:rPr>
          <w:color w:val="000000" w:themeColor="text1"/>
        </w:rPr>
        <w:t>http://</w:t>
      </w:r>
      <w:r>
        <w:rPr>
          <w:rFonts w:hint="eastAsia"/>
          <w:color w:val="000000" w:themeColor="text1"/>
        </w:rPr>
        <w:t>www</w:t>
      </w:r>
      <w:r>
        <w:rPr>
          <w:color w:val="000000" w:themeColor="text1"/>
        </w:rPr>
        <w:t>.szzfcg.cn/</w:t>
      </w:r>
      <w:r>
        <w:rPr>
          <w:rFonts w:hint="eastAsia"/>
          <w:color w:val="000000" w:themeColor="text1"/>
        </w:rPr>
        <w:t>）采购单位页面下“采购”环节“通用表格”处下载</w:t>
      </w:r>
      <w:r>
        <w:rPr>
          <w:rFonts w:hint="eastAsia"/>
          <w:color w:val="000000" w:themeColor="text1"/>
          <w:sz w:val="24"/>
        </w:rPr>
        <w:t>。</w:t>
      </w:r>
    </w:p>
    <w:p w14:paraId="161E249B" w14:textId="77777777" w:rsidR="00275A07" w:rsidRDefault="00275A07" w:rsidP="00275A07">
      <w:pPr>
        <w:rPr>
          <w:color w:val="000000" w:themeColor="text1"/>
        </w:rPr>
      </w:pPr>
      <w:r>
        <w:rPr>
          <w:rFonts w:hint="eastAsia"/>
          <w:color w:val="000000" w:themeColor="text1"/>
        </w:rPr>
        <w:t>30.2</w:t>
      </w:r>
      <w:r>
        <w:rPr>
          <w:rFonts w:hint="eastAsia"/>
          <w:color w:val="000000" w:themeColor="text1"/>
        </w:rPr>
        <w:t>评标定标应当遵循公平、公正、科学、择优的原则。</w:t>
      </w:r>
    </w:p>
    <w:p w14:paraId="1D6F1472" w14:textId="77777777" w:rsidR="00275A07" w:rsidRDefault="00275A07" w:rsidP="00275A07">
      <w:pPr>
        <w:rPr>
          <w:color w:val="000000" w:themeColor="text1"/>
        </w:rPr>
      </w:pPr>
      <w:r>
        <w:rPr>
          <w:rFonts w:hint="eastAsia"/>
          <w:color w:val="000000" w:themeColor="text1"/>
        </w:rPr>
        <w:t>30.3</w:t>
      </w:r>
      <w:r>
        <w:rPr>
          <w:rFonts w:hint="eastAsia"/>
          <w:color w:val="000000" w:themeColor="text1"/>
        </w:rPr>
        <w:t>评标活动依法进行，任何单位和个人不得非法干预评标过程和结果。</w:t>
      </w:r>
    </w:p>
    <w:p w14:paraId="49700D7D" w14:textId="77777777" w:rsidR="00275A07" w:rsidRDefault="00275A07" w:rsidP="00275A07">
      <w:pPr>
        <w:rPr>
          <w:color w:val="000000" w:themeColor="text1"/>
        </w:rPr>
      </w:pPr>
      <w:r>
        <w:rPr>
          <w:rFonts w:hint="eastAsia"/>
          <w:color w:val="000000" w:themeColor="text1"/>
        </w:rPr>
        <w:t>30.4</w:t>
      </w:r>
      <w:r>
        <w:rPr>
          <w:rFonts w:hint="eastAsia"/>
          <w:color w:val="000000" w:themeColor="text1"/>
        </w:rPr>
        <w:t>评标过程中不允许违背评标程序或采用招标文件未载明的评标方法或评标因素进行评标。</w:t>
      </w:r>
    </w:p>
    <w:p w14:paraId="6AC25777" w14:textId="77777777" w:rsidR="00275A07" w:rsidRDefault="00275A07" w:rsidP="00275A07">
      <w:pPr>
        <w:rPr>
          <w:color w:val="000000" w:themeColor="text1"/>
        </w:rPr>
      </w:pPr>
      <w:r>
        <w:rPr>
          <w:rFonts w:hint="eastAsia"/>
          <w:color w:val="000000" w:themeColor="text1"/>
        </w:rPr>
        <w:t xml:space="preserve">30.5 </w:t>
      </w:r>
      <w:r>
        <w:rPr>
          <w:rFonts w:hint="eastAsia"/>
          <w:color w:val="000000" w:themeColor="text1"/>
        </w:rPr>
        <w:t>开标后，直到授予中标人合同为止，凡属于对投标文件的审查、澄清、评价和比较的有关资料以及中标候选人的推荐情况、与评标有关的其他任何情况均严格保密。</w:t>
      </w:r>
    </w:p>
    <w:p w14:paraId="3CA24F04" w14:textId="77777777" w:rsidR="00275A07" w:rsidRDefault="00275A07" w:rsidP="00275A07">
      <w:pPr>
        <w:rPr>
          <w:color w:val="000000" w:themeColor="text1"/>
        </w:rPr>
      </w:pPr>
      <w:r>
        <w:rPr>
          <w:rFonts w:hint="eastAsia"/>
          <w:color w:val="000000" w:themeColor="text1"/>
        </w:rPr>
        <w:t>31</w:t>
      </w:r>
      <w:r>
        <w:rPr>
          <w:rFonts w:hint="eastAsia"/>
          <w:color w:val="000000" w:themeColor="text1"/>
        </w:rPr>
        <w:t>．向评标委员会提供的资料</w:t>
      </w:r>
    </w:p>
    <w:p w14:paraId="39BE1DAD" w14:textId="77777777" w:rsidR="00275A07" w:rsidRDefault="00275A07" w:rsidP="00275A07">
      <w:pPr>
        <w:rPr>
          <w:color w:val="000000" w:themeColor="text1"/>
        </w:rPr>
      </w:pPr>
      <w:r>
        <w:rPr>
          <w:rFonts w:hint="eastAsia"/>
          <w:color w:val="000000" w:themeColor="text1"/>
        </w:rPr>
        <w:t>31.1</w:t>
      </w:r>
      <w:r>
        <w:rPr>
          <w:rFonts w:hint="eastAsia"/>
          <w:color w:val="000000" w:themeColor="text1"/>
        </w:rPr>
        <w:t>公开发布的招标文件，包括图纸、服务清单、答疑文件等；</w:t>
      </w:r>
    </w:p>
    <w:p w14:paraId="4D854BCA" w14:textId="77777777" w:rsidR="00275A07" w:rsidRDefault="00275A07" w:rsidP="00275A07">
      <w:pPr>
        <w:rPr>
          <w:color w:val="000000" w:themeColor="text1"/>
        </w:rPr>
      </w:pPr>
      <w:r>
        <w:rPr>
          <w:rFonts w:hint="eastAsia"/>
          <w:color w:val="000000" w:themeColor="text1"/>
        </w:rPr>
        <w:t>31.2</w:t>
      </w:r>
      <w:r>
        <w:rPr>
          <w:rFonts w:hint="eastAsia"/>
          <w:color w:val="000000" w:themeColor="text1"/>
        </w:rPr>
        <w:t>其他评标必须的资料。</w:t>
      </w:r>
    </w:p>
    <w:p w14:paraId="0DB96B56" w14:textId="77777777" w:rsidR="00275A07" w:rsidRDefault="00275A07" w:rsidP="00275A07">
      <w:pPr>
        <w:rPr>
          <w:color w:val="000000" w:themeColor="text1"/>
        </w:rPr>
      </w:pPr>
      <w:r>
        <w:rPr>
          <w:rFonts w:hint="eastAsia"/>
          <w:color w:val="000000" w:themeColor="text1"/>
        </w:rPr>
        <w:t>31.3</w:t>
      </w:r>
      <w:r>
        <w:rPr>
          <w:rFonts w:hint="eastAsia"/>
          <w:color w:val="000000" w:themeColor="text1"/>
        </w:rPr>
        <w:t>评标委员会应当认真研究招标文件，至少应了解熟悉以下内容：</w:t>
      </w:r>
    </w:p>
    <w:p w14:paraId="1D578BC0" w14:textId="77777777" w:rsidR="00275A07" w:rsidRDefault="00275A07" w:rsidP="00275A07">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）招标的目的；</w:t>
      </w:r>
    </w:p>
    <w:p w14:paraId="4298FF7E" w14:textId="77777777" w:rsidR="00275A07" w:rsidRDefault="00275A07" w:rsidP="00275A07">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）招标项目需求的范围和性质；</w:t>
      </w:r>
    </w:p>
    <w:p w14:paraId="028E6E34" w14:textId="77777777" w:rsidR="00275A07" w:rsidRDefault="00275A07" w:rsidP="00275A07">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）招标文件规定的投标人的资格、财政预算限额、商务条款；</w:t>
      </w:r>
    </w:p>
    <w:p w14:paraId="2D2663CF" w14:textId="77777777" w:rsidR="00275A07" w:rsidRDefault="00275A07" w:rsidP="00275A07">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）招标文件规定的评标程序、评标方法和评标因素；</w:t>
      </w:r>
    </w:p>
    <w:p w14:paraId="34CFC868" w14:textId="77777777" w:rsidR="00275A07" w:rsidRDefault="00275A07" w:rsidP="00275A07">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）招标文件所列示的投标文件“资格、符合性评审条款”。</w:t>
      </w:r>
    </w:p>
    <w:p w14:paraId="2247FDD9" w14:textId="77777777" w:rsidR="00275A07" w:rsidRDefault="00275A07" w:rsidP="00275A07">
      <w:pPr>
        <w:rPr>
          <w:color w:val="000000" w:themeColor="text1"/>
        </w:rPr>
      </w:pPr>
      <w:r>
        <w:rPr>
          <w:rFonts w:hint="eastAsia"/>
          <w:color w:val="000000" w:themeColor="text1"/>
        </w:rPr>
        <w:t>32</w:t>
      </w:r>
      <w:r>
        <w:rPr>
          <w:rFonts w:hint="eastAsia"/>
          <w:color w:val="000000" w:themeColor="text1"/>
        </w:rPr>
        <w:t>．独立评标</w:t>
      </w:r>
    </w:p>
    <w:p w14:paraId="3EE22CEC" w14:textId="77777777" w:rsidR="00275A07" w:rsidRDefault="00275A07" w:rsidP="00275A07">
      <w:pPr>
        <w:rPr>
          <w:color w:val="000000" w:themeColor="text1"/>
          <w:szCs w:val="21"/>
        </w:rPr>
      </w:pPr>
      <w:r>
        <w:rPr>
          <w:rFonts w:hint="eastAsia"/>
          <w:color w:val="000000" w:themeColor="text1"/>
        </w:rPr>
        <w:t>32.1</w:t>
      </w:r>
      <w:r>
        <w:rPr>
          <w:rFonts w:hint="eastAsia"/>
          <w:color w:val="000000" w:themeColor="text1"/>
        </w:rPr>
        <w:t>评标委员会成员的评标活动应当独立进行，并应遵循投标文件初审、澄清有关问题、比较与评价、确定中标候选供应商、编写评标报告的工作程序。</w:t>
      </w:r>
      <w:bookmarkStart w:id="286" w:name="bt错误的修正"/>
      <w:bookmarkStart w:id="287" w:name="bt评标过程的保密"/>
      <w:bookmarkEnd w:id="281"/>
      <w:bookmarkEnd w:id="282"/>
      <w:bookmarkEnd w:id="283"/>
      <w:bookmarkEnd w:id="284"/>
      <w:bookmarkEnd w:id="285"/>
      <w:bookmarkEnd w:id="286"/>
      <w:bookmarkEnd w:id="287"/>
    </w:p>
    <w:p w14:paraId="05E23154" w14:textId="77777777" w:rsidR="00275A07" w:rsidRDefault="00275A07" w:rsidP="00275A07">
      <w:pPr>
        <w:pStyle w:val="22"/>
        <w:rPr>
          <w:color w:val="000000" w:themeColor="text1"/>
        </w:rPr>
      </w:pPr>
      <w:bookmarkStart w:id="288" w:name="_Toc100052397"/>
      <w:bookmarkStart w:id="289" w:name="_Toc3627279"/>
      <w:bookmarkStart w:id="290" w:name="_Toc432592826"/>
      <w:bookmarkStart w:id="291" w:name="_Toc398220534"/>
      <w:bookmarkStart w:id="292" w:name="_Toc101074883"/>
      <w:bookmarkStart w:id="293" w:name="_Toc53596596"/>
      <w:r>
        <w:rPr>
          <w:rFonts w:hint="eastAsia"/>
          <w:color w:val="000000" w:themeColor="text1"/>
        </w:rPr>
        <w:t>第六章 评标程序</w:t>
      </w:r>
      <w:bookmarkStart w:id="294" w:name="bt投标文件的审查"/>
      <w:bookmarkStart w:id="295" w:name="_Toc73521667"/>
      <w:bookmarkStart w:id="296" w:name="_Toc73521579"/>
      <w:bookmarkStart w:id="297" w:name="_Toc73518149"/>
      <w:bookmarkStart w:id="298" w:name="_Toc73517671"/>
      <w:bookmarkEnd w:id="294"/>
      <w:r>
        <w:rPr>
          <w:rFonts w:hint="eastAsia"/>
          <w:color w:val="000000" w:themeColor="text1"/>
        </w:rPr>
        <w:t>及评标方法</w:t>
      </w:r>
      <w:bookmarkEnd w:id="288"/>
      <w:bookmarkEnd w:id="289"/>
      <w:bookmarkEnd w:id="290"/>
      <w:bookmarkEnd w:id="291"/>
      <w:bookmarkEnd w:id="292"/>
      <w:bookmarkEnd w:id="293"/>
    </w:p>
    <w:p w14:paraId="518B23F4" w14:textId="77777777" w:rsidR="00275A07" w:rsidRDefault="00275A07" w:rsidP="00275A07">
      <w:pPr>
        <w:rPr>
          <w:color w:val="000000" w:themeColor="text1"/>
        </w:rPr>
      </w:pPr>
      <w:bookmarkStart w:id="299" w:name="_Toc100052398"/>
      <w:r>
        <w:rPr>
          <w:rFonts w:hint="eastAsia"/>
          <w:color w:val="000000" w:themeColor="text1"/>
        </w:rPr>
        <w:t>33</w:t>
      </w:r>
      <w:r>
        <w:rPr>
          <w:rFonts w:hint="eastAsia"/>
          <w:color w:val="000000" w:themeColor="text1"/>
        </w:rPr>
        <w:t>．投标文件初审</w:t>
      </w:r>
      <w:bookmarkEnd w:id="299"/>
    </w:p>
    <w:bookmarkEnd w:id="295"/>
    <w:bookmarkEnd w:id="296"/>
    <w:bookmarkEnd w:id="297"/>
    <w:bookmarkEnd w:id="298"/>
    <w:p w14:paraId="61EF2992" w14:textId="77777777" w:rsidR="00275A07" w:rsidRDefault="00275A07" w:rsidP="00275A07">
      <w:pPr>
        <w:autoSpaceDE w:val="0"/>
        <w:autoSpaceDN w:val="0"/>
        <w:rPr>
          <w:rFonts w:cs="黑体"/>
          <w:b/>
          <w:bCs/>
          <w:color w:val="000000" w:themeColor="text1"/>
          <w:szCs w:val="21"/>
        </w:rPr>
      </w:pPr>
      <w:r>
        <w:rPr>
          <w:rFonts w:hint="eastAsia"/>
          <w:color w:val="000000" w:themeColor="text1"/>
        </w:rPr>
        <w:t xml:space="preserve">33.1 </w:t>
      </w:r>
      <w:r>
        <w:rPr>
          <w:rFonts w:hint="eastAsia"/>
          <w:color w:val="000000" w:themeColor="text1"/>
          <w:szCs w:val="21"/>
          <w:lang w:eastAsia="zh-TW"/>
        </w:rPr>
        <w:t>评标委员会将</w:t>
      </w:r>
      <w:r>
        <w:rPr>
          <w:rFonts w:hint="eastAsia"/>
          <w:color w:val="000000" w:themeColor="text1"/>
          <w:szCs w:val="21"/>
        </w:rPr>
        <w:t>依法对投标文件进行初审。</w:t>
      </w:r>
      <w:r>
        <w:rPr>
          <w:rFonts w:hint="eastAsia"/>
          <w:color w:val="000000" w:themeColor="text1"/>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Pr>
          <w:rFonts w:hint="eastAsia"/>
          <w:color w:val="000000" w:themeColor="text1"/>
        </w:rPr>
        <w:t>作出</w:t>
      </w:r>
      <w:proofErr w:type="gramEnd"/>
      <w:r>
        <w:rPr>
          <w:rFonts w:hint="eastAsia"/>
          <w:color w:val="000000" w:themeColor="text1"/>
        </w:rPr>
        <w:t>响应。</w:t>
      </w:r>
    </w:p>
    <w:p w14:paraId="2F1AAF64" w14:textId="77777777" w:rsidR="00275A07" w:rsidRDefault="00275A07" w:rsidP="00275A07">
      <w:pPr>
        <w:rPr>
          <w:b/>
          <w:color w:val="000000" w:themeColor="text1"/>
        </w:rPr>
      </w:pPr>
      <w:r>
        <w:rPr>
          <w:rFonts w:hint="eastAsia"/>
          <w:color w:val="000000" w:themeColor="text1"/>
        </w:rPr>
        <w:t xml:space="preserve">33.2 </w:t>
      </w:r>
      <w:r>
        <w:rPr>
          <w:rFonts w:hint="eastAsia"/>
          <w:color w:val="000000" w:themeColor="text1"/>
        </w:rPr>
        <w:t>投标文件初审内容请详见“</w:t>
      </w:r>
      <w:r>
        <w:rPr>
          <w:rFonts w:hint="eastAsia"/>
          <w:b/>
          <w:color w:val="000000" w:themeColor="text1"/>
        </w:rPr>
        <w:t>资格、符合性评审条款</w:t>
      </w:r>
      <w:r>
        <w:rPr>
          <w:rFonts w:hint="eastAsia"/>
          <w:color w:val="000000" w:themeColor="text1"/>
        </w:rPr>
        <w:t>”。投标人若有一条审查不通过则按无效标处理。评标委员会对投标单位打√为通过审查，打×为未通过审查。</w:t>
      </w:r>
    </w:p>
    <w:p w14:paraId="2DC751A4" w14:textId="77777777" w:rsidR="00275A07" w:rsidRDefault="00275A07" w:rsidP="00275A07">
      <w:pPr>
        <w:rPr>
          <w:color w:val="000000" w:themeColor="text1"/>
        </w:rPr>
      </w:pPr>
      <w:r>
        <w:rPr>
          <w:color w:val="000000" w:themeColor="text1"/>
        </w:rPr>
        <w:t xml:space="preserve">33.3 </w:t>
      </w:r>
      <w:r>
        <w:rPr>
          <w:color w:val="000000" w:themeColor="text1"/>
        </w:rPr>
        <w:t>投标文件初审中关于供应</w:t>
      </w:r>
      <w:proofErr w:type="gramStart"/>
      <w:r>
        <w:rPr>
          <w:color w:val="000000" w:themeColor="text1"/>
        </w:rPr>
        <w:t>商家数</w:t>
      </w:r>
      <w:proofErr w:type="gramEnd"/>
      <w:r>
        <w:rPr>
          <w:color w:val="000000" w:themeColor="text1"/>
        </w:rPr>
        <w:t>的计算</w:t>
      </w:r>
    </w:p>
    <w:p w14:paraId="5293D0E7" w14:textId="77777777" w:rsidR="00275A07" w:rsidRDefault="00275A07" w:rsidP="00275A07">
      <w:pPr>
        <w:rPr>
          <w:color w:val="000000" w:themeColor="text1"/>
        </w:rPr>
      </w:pPr>
      <w:r>
        <w:rPr>
          <w:color w:val="000000" w:themeColor="text1"/>
        </w:rPr>
        <w:t xml:space="preserve">33.3.1 </w:t>
      </w:r>
      <w:r>
        <w:rPr>
          <w:color w:val="000000" w:themeColor="text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BC1FCF9" w14:textId="77777777" w:rsidR="00275A07" w:rsidRDefault="00275A07" w:rsidP="00275A07">
      <w:pPr>
        <w:rPr>
          <w:color w:val="000000" w:themeColor="text1"/>
        </w:rPr>
      </w:pPr>
      <w:r>
        <w:rPr>
          <w:color w:val="000000" w:themeColor="text1"/>
        </w:rPr>
        <w:t>33.3.2</w:t>
      </w:r>
      <w:r>
        <w:rPr>
          <w:color w:val="000000" w:themeColor="text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1281C6" w14:textId="77777777" w:rsidR="00275A07" w:rsidRDefault="00275A07" w:rsidP="00275A07">
      <w:pPr>
        <w:rPr>
          <w:color w:val="000000" w:themeColor="text1"/>
        </w:rPr>
      </w:pPr>
      <w:r>
        <w:rPr>
          <w:color w:val="000000" w:themeColor="text1"/>
        </w:rPr>
        <w:t>33.3.3</w:t>
      </w:r>
      <w:r>
        <w:rPr>
          <w:color w:val="000000" w:themeColor="text1"/>
        </w:rPr>
        <w:t>非单一产品采购项目，采购人应当根据采购项目技术构成、产品价格比重等合理确定核心产品，并在招标文件中载明。多家投标人提供的核心产品品牌相同的，按前两款规定处理。</w:t>
      </w:r>
    </w:p>
    <w:p w14:paraId="5D094DF0" w14:textId="77777777" w:rsidR="00275A07" w:rsidRDefault="00275A07" w:rsidP="00275A07">
      <w:pPr>
        <w:rPr>
          <w:color w:val="000000" w:themeColor="text1"/>
        </w:rPr>
      </w:pPr>
      <w:r>
        <w:rPr>
          <w:color w:val="000000" w:themeColor="text1"/>
        </w:rPr>
        <w:t>33.3.4</w:t>
      </w:r>
      <w:r>
        <w:rPr>
          <w:color w:val="000000" w:themeColor="text1"/>
        </w:rPr>
        <w:t>公开招标以外采购方式以及政府采购服务和工程涉及采购货物的项目，也按此方法计算供应商家数。</w:t>
      </w:r>
    </w:p>
    <w:p w14:paraId="48FFD531" w14:textId="77777777" w:rsidR="00275A07" w:rsidRDefault="00275A07" w:rsidP="00275A07">
      <w:pPr>
        <w:rPr>
          <w:b/>
          <w:bCs/>
          <w:color w:val="000000" w:themeColor="text1"/>
        </w:rPr>
      </w:pPr>
      <w:r>
        <w:rPr>
          <w:rFonts w:hint="eastAsia"/>
          <w:color w:val="000000" w:themeColor="text1"/>
        </w:rPr>
        <w:lastRenderedPageBreak/>
        <w:t xml:space="preserve">33.4 </w:t>
      </w:r>
      <w:r>
        <w:rPr>
          <w:rFonts w:hint="eastAsia"/>
          <w:color w:val="000000" w:themeColor="text1"/>
        </w:rPr>
        <w:t>对不属于投标文件“</w:t>
      </w:r>
      <w:r>
        <w:rPr>
          <w:rFonts w:hint="eastAsia"/>
          <w:b/>
          <w:color w:val="000000" w:themeColor="text1"/>
        </w:rPr>
        <w:t>资格、符合性评审条款</w:t>
      </w:r>
      <w:r>
        <w:rPr>
          <w:rFonts w:hint="eastAsia"/>
          <w:color w:val="000000" w:themeColor="text1"/>
        </w:rPr>
        <w:t>”要所列不符合的情形，除法律法规另有规定外，不得作为废标的理由。</w:t>
      </w:r>
    </w:p>
    <w:p w14:paraId="19A28CF3" w14:textId="77777777" w:rsidR="00275A07" w:rsidRDefault="00275A07" w:rsidP="00275A07">
      <w:pPr>
        <w:rPr>
          <w:color w:val="000000" w:themeColor="text1"/>
        </w:rPr>
      </w:pPr>
      <w:bookmarkStart w:id="300" w:name="_Toc100052399"/>
      <w:r>
        <w:rPr>
          <w:rFonts w:hint="eastAsia"/>
          <w:color w:val="000000" w:themeColor="text1"/>
        </w:rPr>
        <w:t>34</w:t>
      </w:r>
      <w:r>
        <w:rPr>
          <w:rFonts w:hint="eastAsia"/>
          <w:color w:val="000000" w:themeColor="text1"/>
        </w:rPr>
        <w:t>．澄清有关问题</w:t>
      </w:r>
      <w:bookmarkEnd w:id="300"/>
    </w:p>
    <w:p w14:paraId="0C05F915" w14:textId="77777777" w:rsidR="00275A07" w:rsidRDefault="00275A07" w:rsidP="00275A07">
      <w:pPr>
        <w:rPr>
          <w:color w:val="000000" w:themeColor="text1"/>
        </w:rPr>
      </w:pPr>
      <w:bookmarkStart w:id="301" w:name="bt投标文件的澄清"/>
      <w:bookmarkStart w:id="302" w:name="bt投标文件的评估和比较"/>
      <w:bookmarkStart w:id="303" w:name="bt废标"/>
      <w:bookmarkStart w:id="304" w:name="_Toc73521583"/>
      <w:bookmarkStart w:id="305" w:name="_Toc73521671"/>
      <w:bookmarkStart w:id="306" w:name="_Toc73517675"/>
      <w:bookmarkStart w:id="307" w:name="_Toc73518153"/>
      <w:bookmarkEnd w:id="301"/>
      <w:bookmarkEnd w:id="302"/>
      <w:bookmarkEnd w:id="303"/>
      <w:r>
        <w:rPr>
          <w:rFonts w:hint="eastAsia"/>
          <w:color w:val="000000" w:themeColor="text1"/>
        </w:rPr>
        <w:t>为了有助于投标文件的审查、评价和比较，对投标文件含义不明确、同类问题表述不一致或者有明显文字和计算错误的内容，评标委员会可以用书面形式</w:t>
      </w:r>
      <w:r>
        <w:rPr>
          <w:rFonts w:hint="eastAsia"/>
          <w:color w:val="000000" w:themeColor="text1"/>
        </w:rPr>
        <w:t>(</w:t>
      </w:r>
      <w:r>
        <w:rPr>
          <w:rFonts w:hint="eastAsia"/>
          <w:color w:val="000000" w:themeColor="text1"/>
        </w:rPr>
        <w:t>应当由评标委员会签字</w:t>
      </w:r>
      <w:r>
        <w:rPr>
          <w:rFonts w:hint="eastAsia"/>
          <w:color w:val="000000" w:themeColor="text1"/>
        </w:rPr>
        <w:t>)</w:t>
      </w:r>
      <w:r>
        <w:rPr>
          <w:rFonts w:hint="eastAsia"/>
          <w:color w:val="000000" w:themeColor="text1"/>
        </w:rPr>
        <w:t>要求投标人</w:t>
      </w:r>
      <w:proofErr w:type="gramStart"/>
      <w:r>
        <w:rPr>
          <w:rFonts w:hint="eastAsia"/>
          <w:color w:val="000000" w:themeColor="text1"/>
        </w:rPr>
        <w:t>作出</w:t>
      </w:r>
      <w:proofErr w:type="gramEnd"/>
      <w:r>
        <w:rPr>
          <w:rFonts w:hint="eastAsia"/>
          <w:color w:val="000000" w:themeColor="text1"/>
        </w:rPr>
        <w:t>必要的澄清、说明或者纠正。投标人的澄清、说明或者补正应当</w:t>
      </w:r>
      <w:proofErr w:type="gramStart"/>
      <w:r>
        <w:rPr>
          <w:rFonts w:hint="eastAsia"/>
          <w:color w:val="000000" w:themeColor="text1"/>
        </w:rPr>
        <w:t>用采用</w:t>
      </w:r>
      <w:proofErr w:type="gramEnd"/>
      <w:r>
        <w:rPr>
          <w:rFonts w:hint="eastAsia"/>
          <w:color w:val="000000" w:themeColor="text1"/>
        </w:rPr>
        <w:t>书面形式（由其授权的代表签字），并不得超出投标文件的范围或者改变投标文件的实质性的内容。根据本通用条款第</w:t>
      </w:r>
      <w:r>
        <w:rPr>
          <w:rFonts w:hint="eastAsia"/>
          <w:color w:val="000000" w:themeColor="text1"/>
        </w:rPr>
        <w:t>34</w:t>
      </w:r>
      <w:r>
        <w:rPr>
          <w:rFonts w:hint="eastAsia"/>
          <w:color w:val="000000" w:themeColor="text1"/>
        </w:rPr>
        <w:t>条，凡属于评标委员会在评标中发现的算术错误进行核实的修改不在此列。</w:t>
      </w:r>
    </w:p>
    <w:p w14:paraId="5C3153F3" w14:textId="77777777" w:rsidR="00275A07" w:rsidRDefault="00275A07" w:rsidP="00275A07">
      <w:pPr>
        <w:rPr>
          <w:color w:val="000000" w:themeColor="text1"/>
        </w:rPr>
      </w:pPr>
      <w:bookmarkStart w:id="308" w:name="_Toc73521581"/>
      <w:bookmarkStart w:id="309" w:name="_Toc73518151"/>
      <w:bookmarkStart w:id="310" w:name="_Toc73517673"/>
      <w:bookmarkStart w:id="311" w:name="_Toc100052400"/>
      <w:bookmarkStart w:id="312" w:name="_Toc73521669"/>
      <w:r>
        <w:rPr>
          <w:rFonts w:hint="eastAsia"/>
          <w:color w:val="000000" w:themeColor="text1"/>
        </w:rPr>
        <w:t>35</w:t>
      </w:r>
      <w:r>
        <w:rPr>
          <w:rFonts w:hint="eastAsia"/>
          <w:color w:val="000000" w:themeColor="text1"/>
        </w:rPr>
        <w:t>．错误的修正</w:t>
      </w:r>
      <w:bookmarkEnd w:id="308"/>
      <w:bookmarkEnd w:id="309"/>
      <w:bookmarkEnd w:id="310"/>
      <w:bookmarkEnd w:id="311"/>
      <w:bookmarkEnd w:id="312"/>
    </w:p>
    <w:p w14:paraId="6B6E6964" w14:textId="77777777" w:rsidR="00275A07" w:rsidRDefault="00275A07" w:rsidP="00275A07">
      <w:pPr>
        <w:rPr>
          <w:color w:val="000000" w:themeColor="text1"/>
        </w:rPr>
      </w:pPr>
      <w:r>
        <w:rPr>
          <w:rFonts w:hint="eastAsia"/>
          <w:color w:val="000000" w:themeColor="text1"/>
        </w:rPr>
        <w:t>35</w:t>
      </w:r>
      <w:r>
        <w:rPr>
          <w:color w:val="000000" w:themeColor="text1"/>
        </w:rPr>
        <w:t xml:space="preserve">.1 </w:t>
      </w:r>
      <w:r>
        <w:rPr>
          <w:rFonts w:hint="eastAsia"/>
          <w:color w:val="000000" w:themeColor="text1"/>
        </w:rPr>
        <w:t>评标委员会将审查投标文件是否完整、总体编排是否有序、文件签署是否合格、投标人是否提交了投标保证金、有无计算上的错误等。</w:t>
      </w:r>
    </w:p>
    <w:p w14:paraId="05CE128C" w14:textId="77777777" w:rsidR="00275A07" w:rsidRDefault="00275A07" w:rsidP="00275A07">
      <w:pPr>
        <w:rPr>
          <w:color w:val="000000" w:themeColor="text1"/>
        </w:rPr>
      </w:pPr>
      <w:r>
        <w:rPr>
          <w:color w:val="000000" w:themeColor="text1"/>
        </w:rPr>
        <w:t xml:space="preserve">35.2  </w:t>
      </w:r>
      <w:r>
        <w:rPr>
          <w:color w:val="000000" w:themeColor="text1"/>
        </w:rPr>
        <w:t>算术错误将按以下方法更正（次序排先者优先）：</w:t>
      </w:r>
    </w:p>
    <w:p w14:paraId="4DAA4A05" w14:textId="77777777" w:rsidR="00275A07" w:rsidRDefault="00275A07" w:rsidP="00275A07">
      <w:pPr>
        <w:rPr>
          <w:color w:val="000000" w:themeColor="text1"/>
        </w:rPr>
      </w:pPr>
      <w:r>
        <w:rPr>
          <w:color w:val="000000" w:themeColor="text1"/>
        </w:rPr>
        <w:t xml:space="preserve">35.2.1 </w:t>
      </w:r>
      <w:r>
        <w:rPr>
          <w:color w:val="000000" w:themeColor="text1"/>
        </w:rPr>
        <w:t>投标文件中开标一览表（报价表）内容与投标文件中相应内容不一致的，以开标一览表（报价表）为准；</w:t>
      </w:r>
    </w:p>
    <w:p w14:paraId="18E66E65" w14:textId="77777777" w:rsidR="00275A07" w:rsidRDefault="00275A07" w:rsidP="00275A07">
      <w:pPr>
        <w:rPr>
          <w:color w:val="000000" w:themeColor="text1"/>
        </w:rPr>
      </w:pPr>
      <w:r>
        <w:rPr>
          <w:color w:val="000000" w:themeColor="text1"/>
        </w:rPr>
        <w:t xml:space="preserve">35.2.2 </w:t>
      </w:r>
      <w:r>
        <w:rPr>
          <w:color w:val="000000" w:themeColor="text1"/>
        </w:rPr>
        <w:t>大写金额和小写金额不一致的，以大写金额为准；</w:t>
      </w:r>
    </w:p>
    <w:p w14:paraId="5B25E498" w14:textId="77777777" w:rsidR="00275A07" w:rsidRDefault="00275A07" w:rsidP="00275A07">
      <w:pPr>
        <w:rPr>
          <w:color w:val="000000" w:themeColor="text1"/>
        </w:rPr>
      </w:pPr>
      <w:r>
        <w:rPr>
          <w:color w:val="000000" w:themeColor="text1"/>
        </w:rPr>
        <w:t xml:space="preserve">35.2.3 </w:t>
      </w:r>
      <w:r>
        <w:rPr>
          <w:color w:val="000000" w:themeColor="text1"/>
        </w:rPr>
        <w:t>单价金额小数点或者百分比有明显错位的，以开标一览表的总价为准，并修改单价；</w:t>
      </w:r>
    </w:p>
    <w:p w14:paraId="57BF7522" w14:textId="77777777" w:rsidR="00275A07" w:rsidRDefault="00275A07" w:rsidP="00275A07">
      <w:pPr>
        <w:rPr>
          <w:color w:val="000000" w:themeColor="text1"/>
        </w:rPr>
      </w:pPr>
      <w:r>
        <w:rPr>
          <w:color w:val="000000" w:themeColor="text1"/>
        </w:rPr>
        <w:t xml:space="preserve">35.2.4 </w:t>
      </w:r>
      <w:r>
        <w:rPr>
          <w:color w:val="000000" w:themeColor="text1"/>
        </w:rPr>
        <w:t>总价金额与按单价汇总金额不一致的，以单价金额计算结果为准；</w:t>
      </w:r>
    </w:p>
    <w:p w14:paraId="66FD71FD" w14:textId="77777777" w:rsidR="00275A07" w:rsidRDefault="00275A07" w:rsidP="00275A07">
      <w:pPr>
        <w:rPr>
          <w:color w:val="000000" w:themeColor="text1"/>
        </w:rPr>
      </w:pPr>
      <w:r>
        <w:rPr>
          <w:color w:val="000000" w:themeColor="text1"/>
        </w:rPr>
        <w:t xml:space="preserve">35.2.5 </w:t>
      </w:r>
      <w:r>
        <w:rPr>
          <w:color w:val="000000" w:themeColor="text1"/>
        </w:rPr>
        <w:t>对不同文字文本投标文件的解释发生异议的，以中文文本为准。</w:t>
      </w:r>
    </w:p>
    <w:p w14:paraId="240AF28B" w14:textId="77777777" w:rsidR="00275A07" w:rsidRDefault="00275A07" w:rsidP="00275A07">
      <w:pPr>
        <w:rPr>
          <w:color w:val="000000" w:themeColor="text1"/>
        </w:rPr>
      </w:pPr>
      <w:r>
        <w:rPr>
          <w:rFonts w:hint="eastAsia"/>
          <w:color w:val="000000" w:themeColor="text1"/>
        </w:rPr>
        <w:t>35</w:t>
      </w:r>
      <w:r>
        <w:rPr>
          <w:color w:val="000000" w:themeColor="text1"/>
        </w:rPr>
        <w:t xml:space="preserve">.3  </w:t>
      </w:r>
      <w:r>
        <w:rPr>
          <w:rFonts w:hint="eastAsia"/>
          <w:color w:val="000000" w:themeColor="text1"/>
        </w:rPr>
        <w:t>对于投标文件中不构成实质性偏差的不正规、不一致或不规则，给评审带来不便，评标委员会可以接受。</w:t>
      </w:r>
    </w:p>
    <w:p w14:paraId="53078D18" w14:textId="77777777" w:rsidR="00275A07" w:rsidRDefault="00275A07" w:rsidP="00275A07">
      <w:pPr>
        <w:rPr>
          <w:color w:val="000000" w:themeColor="text1"/>
        </w:rPr>
      </w:pPr>
      <w:r>
        <w:rPr>
          <w:rFonts w:hint="eastAsia"/>
          <w:color w:val="000000" w:themeColor="text1"/>
        </w:rPr>
        <w:t xml:space="preserve">35.4  </w:t>
      </w:r>
      <w:r>
        <w:rPr>
          <w:rFonts w:hint="eastAsia"/>
          <w:color w:val="000000" w:themeColor="text1"/>
        </w:rPr>
        <w:t>投标人的投标报价是可变动价格的，或包含了价格调整要求的，或投标报价中提供</w:t>
      </w:r>
      <w:r>
        <w:rPr>
          <w:color w:val="000000" w:themeColor="text1"/>
        </w:rPr>
        <w:t>两个</w:t>
      </w:r>
      <w:r>
        <w:rPr>
          <w:rFonts w:hint="eastAsia"/>
          <w:color w:val="000000" w:themeColor="text1"/>
        </w:rPr>
        <w:t>（含两个）以上的</w:t>
      </w:r>
      <w:r>
        <w:rPr>
          <w:color w:val="000000" w:themeColor="text1"/>
        </w:rPr>
        <w:t>报价</w:t>
      </w:r>
      <w:r>
        <w:rPr>
          <w:rFonts w:hint="eastAsia"/>
          <w:color w:val="000000" w:themeColor="text1"/>
        </w:rPr>
        <w:t>（</w:t>
      </w:r>
      <w:r>
        <w:rPr>
          <w:color w:val="000000" w:themeColor="text1"/>
        </w:rPr>
        <w:t>招标文件规定提交备选投标方案的除外</w:t>
      </w:r>
      <w:r>
        <w:rPr>
          <w:rFonts w:hint="eastAsia"/>
          <w:color w:val="000000" w:themeColor="text1"/>
        </w:rPr>
        <w:t>），或严重漏项，评标委员会无法进行判断的，评标委员会可以作无效标处理。</w:t>
      </w:r>
    </w:p>
    <w:p w14:paraId="63BCC050" w14:textId="77777777" w:rsidR="00275A07" w:rsidRDefault="00275A07" w:rsidP="00275A07">
      <w:pPr>
        <w:rPr>
          <w:color w:val="000000" w:themeColor="text1"/>
        </w:rPr>
      </w:pPr>
      <w:r>
        <w:rPr>
          <w:rFonts w:hint="eastAsia"/>
          <w:color w:val="000000" w:themeColor="text1"/>
        </w:rPr>
        <w:t>35.5</w:t>
      </w:r>
      <w:r>
        <w:rPr>
          <w:rFonts w:hint="eastAsia"/>
          <w:color w:val="000000" w:themeColor="text1"/>
        </w:rPr>
        <w:t>根据上述修正错误的原则及方法调整或修正投标文件的投标报价，投标人同意后，调整后的投标报价对投标人起约束作用。</w:t>
      </w:r>
      <w:r>
        <w:rPr>
          <w:rFonts w:hint="eastAsia"/>
          <w:b/>
          <w:bCs/>
          <w:color w:val="000000" w:themeColor="text1"/>
        </w:rPr>
        <w:t>如果投标人不接受修正后的报价，则其投标将被拒绝并且其投标保证金也将被没收，并不影响评标工作。</w:t>
      </w:r>
    </w:p>
    <w:p w14:paraId="5B2A9ACC" w14:textId="77777777" w:rsidR="00275A07" w:rsidRDefault="00275A07" w:rsidP="00275A07">
      <w:pPr>
        <w:rPr>
          <w:color w:val="000000" w:themeColor="text1"/>
        </w:rPr>
      </w:pPr>
      <w:bookmarkStart w:id="313" w:name="_Toc100052401"/>
      <w:r>
        <w:rPr>
          <w:rFonts w:hint="eastAsia"/>
          <w:color w:val="000000" w:themeColor="text1"/>
        </w:rPr>
        <w:t>36</w:t>
      </w:r>
      <w:r>
        <w:rPr>
          <w:rFonts w:hint="eastAsia"/>
          <w:color w:val="000000" w:themeColor="text1"/>
        </w:rPr>
        <w:t>．投标文件的</w:t>
      </w:r>
      <w:bookmarkEnd w:id="304"/>
      <w:bookmarkEnd w:id="305"/>
      <w:bookmarkEnd w:id="306"/>
      <w:bookmarkEnd w:id="307"/>
      <w:r>
        <w:rPr>
          <w:rFonts w:hint="eastAsia"/>
          <w:color w:val="000000" w:themeColor="text1"/>
        </w:rPr>
        <w:t>比较与评价</w:t>
      </w:r>
      <w:bookmarkEnd w:id="313"/>
    </w:p>
    <w:p w14:paraId="0C8166DE" w14:textId="77777777" w:rsidR="00275A07" w:rsidRDefault="00275A07" w:rsidP="00275A07">
      <w:pPr>
        <w:rPr>
          <w:color w:val="000000" w:themeColor="text1"/>
        </w:rPr>
      </w:pPr>
      <w:r>
        <w:rPr>
          <w:rFonts w:hint="eastAsia"/>
          <w:color w:val="000000" w:themeColor="text1"/>
        </w:rPr>
        <w:t>36.1</w:t>
      </w:r>
      <w:r>
        <w:rPr>
          <w:rFonts w:hint="eastAsia"/>
          <w:color w:val="000000" w:themeColor="text1"/>
        </w:rPr>
        <w:t>评标委员会将按照《深圳经济特区政府采购条例》及《深圳市政府采购评标委员会和评标方法暂行规定》，参照相关法律、法规、规定，仅对通过资格性审查和符合性审查的投标文件进行综合比较与评价。</w:t>
      </w:r>
    </w:p>
    <w:p w14:paraId="5B54158F" w14:textId="77777777" w:rsidR="00275A07" w:rsidRDefault="00275A07" w:rsidP="00275A07">
      <w:pPr>
        <w:rPr>
          <w:color w:val="000000" w:themeColor="text1"/>
        </w:rPr>
      </w:pPr>
      <w:r>
        <w:rPr>
          <w:rFonts w:hint="eastAsia"/>
          <w:bCs/>
          <w:color w:val="000000" w:themeColor="text1"/>
        </w:rPr>
        <w:t xml:space="preserve">36.2  </w:t>
      </w:r>
      <w:r>
        <w:rPr>
          <w:rFonts w:hint="eastAsia"/>
          <w:color w:val="000000" w:themeColor="text1"/>
        </w:rPr>
        <w:t>评标委员会应当根据招标文件，审查并逐项列出投标文件的全部投标偏离。投标偏离分为重大偏离和细微偏离。</w:t>
      </w:r>
    </w:p>
    <w:p w14:paraId="43CBF0A8" w14:textId="77777777" w:rsidR="00275A07" w:rsidRDefault="00275A07" w:rsidP="00275A07">
      <w:pPr>
        <w:rPr>
          <w:color w:val="000000" w:themeColor="text1"/>
        </w:rPr>
      </w:pPr>
      <w:r>
        <w:rPr>
          <w:rFonts w:hint="eastAsia"/>
          <w:color w:val="000000" w:themeColor="text1"/>
        </w:rPr>
        <w:t xml:space="preserve">36.3 </w:t>
      </w:r>
      <w:r>
        <w:rPr>
          <w:rFonts w:hint="eastAsia"/>
          <w:color w:val="000000" w:themeColor="text1"/>
        </w:rPr>
        <w:t>评标委员会应当对投标人的投标文件进行分析和比较。</w:t>
      </w:r>
    </w:p>
    <w:p w14:paraId="01DC317B" w14:textId="77777777" w:rsidR="00275A07" w:rsidRDefault="00275A07" w:rsidP="00275A07">
      <w:pPr>
        <w:rPr>
          <w:color w:val="000000" w:themeColor="text1"/>
        </w:rPr>
      </w:pPr>
      <w:r>
        <w:rPr>
          <w:rFonts w:hint="eastAsia"/>
          <w:color w:val="000000" w:themeColor="text1"/>
        </w:rPr>
        <w:t xml:space="preserve">36.4  </w:t>
      </w:r>
      <w:r>
        <w:rPr>
          <w:rFonts w:hint="eastAsia"/>
          <w:color w:val="000000" w:themeColor="text1"/>
        </w:rPr>
        <w:t>评标委员会应当根据招标文件规定，对投标文件中的每项评审内容进行评审。</w:t>
      </w:r>
    </w:p>
    <w:p w14:paraId="7762E3FE" w14:textId="77777777" w:rsidR="00275A07" w:rsidRDefault="00275A07" w:rsidP="00275A07">
      <w:pPr>
        <w:rPr>
          <w:color w:val="000000" w:themeColor="text1"/>
          <w:kern w:val="10"/>
        </w:rPr>
      </w:pPr>
      <w:r>
        <w:rPr>
          <w:rFonts w:hint="eastAsia"/>
          <w:color w:val="000000" w:themeColor="text1"/>
          <w:kern w:val="10"/>
        </w:rPr>
        <w:t xml:space="preserve">36.5  </w:t>
      </w:r>
      <w:r>
        <w:rPr>
          <w:rFonts w:hint="eastAsia"/>
          <w:color w:val="000000" w:themeColor="text1"/>
          <w:kern w:val="10"/>
        </w:rPr>
        <w:t>投标文件存在重大偏离的，应作废标处理。下列情况属于重大偏离：</w:t>
      </w:r>
    </w:p>
    <w:p w14:paraId="27D17CD7" w14:textId="77777777" w:rsidR="00275A07" w:rsidRDefault="00275A07" w:rsidP="00275A07">
      <w:pPr>
        <w:rPr>
          <w:color w:val="000000" w:themeColor="text1"/>
          <w:kern w:val="10"/>
        </w:rPr>
      </w:pPr>
      <w:r>
        <w:rPr>
          <w:rFonts w:hint="eastAsia"/>
          <w:color w:val="000000" w:themeColor="text1"/>
          <w:kern w:val="10"/>
        </w:rPr>
        <w:t xml:space="preserve">36.5.1  </w:t>
      </w:r>
      <w:r>
        <w:rPr>
          <w:rFonts w:hint="eastAsia"/>
          <w:color w:val="000000" w:themeColor="text1"/>
          <w:kern w:val="10"/>
        </w:rPr>
        <w:t>投标人以他人的名义投标或出现下列串通投标、弄虚作假投标嫌疑的：</w:t>
      </w:r>
    </w:p>
    <w:p w14:paraId="2AAF0E5C" w14:textId="77777777" w:rsidR="00275A07" w:rsidRDefault="00275A07" w:rsidP="00275A07">
      <w:pPr>
        <w:rPr>
          <w:color w:val="000000" w:themeColor="text1"/>
          <w:kern w:val="10"/>
        </w:rPr>
      </w:pPr>
      <w:r>
        <w:rPr>
          <w:rFonts w:hint="eastAsia"/>
          <w:color w:val="000000" w:themeColor="text1"/>
          <w:kern w:val="10"/>
        </w:rPr>
        <w:t xml:space="preserve">36.5.1.1  </w:t>
      </w:r>
      <w:r>
        <w:rPr>
          <w:color w:val="000000" w:themeColor="text1"/>
          <w:kern w:val="10"/>
        </w:rPr>
        <w:t>不同投标人的投标文件内容存在非正常一致</w:t>
      </w:r>
      <w:r>
        <w:rPr>
          <w:rFonts w:hint="eastAsia"/>
          <w:color w:val="000000" w:themeColor="text1"/>
          <w:kern w:val="10"/>
        </w:rPr>
        <w:t>的</w:t>
      </w:r>
      <w:r>
        <w:rPr>
          <w:color w:val="000000" w:themeColor="text1"/>
          <w:kern w:val="10"/>
        </w:rPr>
        <w:t>；</w:t>
      </w:r>
    </w:p>
    <w:p w14:paraId="18C6B97D" w14:textId="77777777" w:rsidR="00275A07" w:rsidRDefault="00275A07" w:rsidP="00275A07">
      <w:pPr>
        <w:rPr>
          <w:color w:val="000000" w:themeColor="text1"/>
          <w:kern w:val="10"/>
        </w:rPr>
      </w:pPr>
      <w:r>
        <w:rPr>
          <w:rFonts w:hint="eastAsia"/>
          <w:color w:val="000000" w:themeColor="text1"/>
          <w:kern w:val="10"/>
        </w:rPr>
        <w:t xml:space="preserve">36.5.1.2  </w:t>
      </w:r>
      <w:r>
        <w:rPr>
          <w:color w:val="000000" w:themeColor="text1"/>
          <w:kern w:val="10"/>
        </w:rPr>
        <w:t>不同投标人的投标文件错漏之处一致的；</w:t>
      </w:r>
    </w:p>
    <w:p w14:paraId="1AC6B0A0" w14:textId="77777777" w:rsidR="00275A07" w:rsidRDefault="00275A07" w:rsidP="00275A07">
      <w:pPr>
        <w:rPr>
          <w:color w:val="000000" w:themeColor="text1"/>
          <w:kern w:val="10"/>
        </w:rPr>
      </w:pPr>
      <w:r>
        <w:rPr>
          <w:rFonts w:hint="eastAsia"/>
          <w:color w:val="000000" w:themeColor="text1"/>
          <w:kern w:val="10"/>
        </w:rPr>
        <w:t xml:space="preserve">36.5.1.3  </w:t>
      </w:r>
      <w:r>
        <w:rPr>
          <w:color w:val="000000" w:themeColor="text1"/>
          <w:kern w:val="10"/>
        </w:rPr>
        <w:t>不同投标人的投标报价或者报价组成异常一致或者呈规律性变化的；</w:t>
      </w:r>
    </w:p>
    <w:p w14:paraId="5372B727" w14:textId="77777777" w:rsidR="00275A07" w:rsidRDefault="00275A07" w:rsidP="00275A07">
      <w:pPr>
        <w:rPr>
          <w:color w:val="000000" w:themeColor="text1"/>
          <w:kern w:val="10"/>
        </w:rPr>
      </w:pPr>
      <w:r>
        <w:rPr>
          <w:rFonts w:hint="eastAsia"/>
          <w:color w:val="000000" w:themeColor="text1"/>
          <w:kern w:val="10"/>
        </w:rPr>
        <w:t xml:space="preserve">36.5.1.4  </w:t>
      </w:r>
      <w:r>
        <w:rPr>
          <w:color w:val="000000" w:themeColor="text1"/>
          <w:kern w:val="10"/>
        </w:rPr>
        <w:t>不同投标人的投标文件由同一单位或者同一个人编制的；</w:t>
      </w:r>
    </w:p>
    <w:p w14:paraId="72E92284" w14:textId="77777777" w:rsidR="00275A07" w:rsidRDefault="00275A07" w:rsidP="00275A07">
      <w:pPr>
        <w:rPr>
          <w:color w:val="000000" w:themeColor="text1"/>
          <w:kern w:val="10"/>
        </w:rPr>
      </w:pPr>
      <w:r>
        <w:rPr>
          <w:rFonts w:hint="eastAsia"/>
          <w:color w:val="000000" w:themeColor="text1"/>
          <w:kern w:val="10"/>
        </w:rPr>
        <w:t xml:space="preserve">36.5.1.5  </w:t>
      </w:r>
      <w:r>
        <w:rPr>
          <w:color w:val="000000" w:themeColor="text1"/>
          <w:kern w:val="10"/>
        </w:rPr>
        <w:t>不同投标人的投标文件载明的</w:t>
      </w:r>
      <w:r>
        <w:rPr>
          <w:rFonts w:hint="eastAsia"/>
          <w:color w:val="000000" w:themeColor="text1"/>
          <w:kern w:val="10"/>
        </w:rPr>
        <w:t>项目负责人与主要技术人员</w:t>
      </w:r>
      <w:r>
        <w:rPr>
          <w:color w:val="000000" w:themeColor="text1"/>
          <w:kern w:val="10"/>
        </w:rPr>
        <w:t>出现同一人的；</w:t>
      </w:r>
    </w:p>
    <w:p w14:paraId="74DE0980" w14:textId="77777777" w:rsidR="00275A07" w:rsidRDefault="00275A07" w:rsidP="00275A07">
      <w:pPr>
        <w:rPr>
          <w:color w:val="000000" w:themeColor="text1"/>
          <w:kern w:val="10"/>
        </w:rPr>
      </w:pPr>
      <w:r>
        <w:rPr>
          <w:rFonts w:hint="eastAsia"/>
          <w:color w:val="000000" w:themeColor="text1"/>
          <w:kern w:val="10"/>
        </w:rPr>
        <w:t xml:space="preserve">36.5.1.6  </w:t>
      </w:r>
      <w:r>
        <w:rPr>
          <w:color w:val="000000" w:themeColor="text1"/>
          <w:kern w:val="10"/>
        </w:rPr>
        <w:t>不同投标人的投标文件相互混装的；</w:t>
      </w:r>
    </w:p>
    <w:p w14:paraId="051F74E8" w14:textId="77777777" w:rsidR="00275A07" w:rsidRDefault="00275A07" w:rsidP="00275A07">
      <w:pPr>
        <w:rPr>
          <w:color w:val="000000" w:themeColor="text1"/>
          <w:kern w:val="10"/>
        </w:rPr>
      </w:pPr>
      <w:r>
        <w:rPr>
          <w:rFonts w:hint="eastAsia"/>
          <w:color w:val="000000" w:themeColor="text1"/>
          <w:kern w:val="10"/>
        </w:rPr>
        <w:t xml:space="preserve">36.5.1.7  </w:t>
      </w:r>
      <w:r>
        <w:rPr>
          <w:color w:val="000000" w:themeColor="text1"/>
          <w:kern w:val="10"/>
        </w:rPr>
        <w:t>不同投标人委托同一人投标的</w:t>
      </w:r>
      <w:r>
        <w:rPr>
          <w:rFonts w:hint="eastAsia"/>
          <w:color w:val="000000" w:themeColor="text1"/>
          <w:kern w:val="10"/>
        </w:rPr>
        <w:t>；</w:t>
      </w:r>
    </w:p>
    <w:p w14:paraId="22D49012" w14:textId="77777777" w:rsidR="00275A07" w:rsidRDefault="00275A07" w:rsidP="00275A07">
      <w:pPr>
        <w:rPr>
          <w:color w:val="000000" w:themeColor="text1"/>
          <w:kern w:val="10"/>
        </w:rPr>
      </w:pPr>
      <w:r>
        <w:rPr>
          <w:rFonts w:hint="eastAsia"/>
          <w:color w:val="000000" w:themeColor="text1"/>
          <w:kern w:val="10"/>
        </w:rPr>
        <w:t xml:space="preserve">36.5.1.8  </w:t>
      </w:r>
      <w:r>
        <w:rPr>
          <w:rFonts w:hint="eastAsia"/>
          <w:color w:val="000000" w:themeColor="text1"/>
          <w:kern w:val="10"/>
        </w:rPr>
        <w:t>不同投标人聘请同一人为其投标提供技术或者经济咨询服务的，但招标工程本身要求采用专有技术的除外；</w:t>
      </w:r>
    </w:p>
    <w:p w14:paraId="4FA7C753" w14:textId="77777777" w:rsidR="00275A07" w:rsidRDefault="00275A07" w:rsidP="00275A07">
      <w:pPr>
        <w:rPr>
          <w:color w:val="000000" w:themeColor="text1"/>
          <w:kern w:val="10"/>
        </w:rPr>
      </w:pPr>
      <w:r>
        <w:rPr>
          <w:rFonts w:hint="eastAsia"/>
          <w:color w:val="000000" w:themeColor="text1"/>
          <w:kern w:val="10"/>
        </w:rPr>
        <w:t xml:space="preserve">36.5.1.9  </w:t>
      </w:r>
      <w:r>
        <w:rPr>
          <w:color w:val="000000" w:themeColor="text1"/>
          <w:kern w:val="10"/>
        </w:rPr>
        <w:t>评标委员会认定的其他串通投标情形。</w:t>
      </w:r>
    </w:p>
    <w:p w14:paraId="72968B3F" w14:textId="77777777" w:rsidR="00275A07" w:rsidRDefault="00275A07" w:rsidP="00275A07">
      <w:pPr>
        <w:rPr>
          <w:color w:val="000000" w:themeColor="text1"/>
        </w:rPr>
      </w:pPr>
      <w:r>
        <w:rPr>
          <w:rFonts w:hint="eastAsia"/>
          <w:color w:val="000000" w:themeColor="text1"/>
          <w:kern w:val="10"/>
        </w:rPr>
        <w:t xml:space="preserve">36.5.2 </w:t>
      </w:r>
      <w:r>
        <w:rPr>
          <w:rFonts w:hint="eastAsia"/>
          <w:color w:val="000000" w:themeColor="text1"/>
        </w:rPr>
        <w:t xml:space="preserve"> </w:t>
      </w:r>
      <w:r>
        <w:rPr>
          <w:rFonts w:hint="eastAsia"/>
          <w:color w:val="000000" w:themeColor="text1"/>
        </w:rPr>
        <w:t>投标文件不满足招标文件规定的任何一项实质性要求的；</w:t>
      </w:r>
    </w:p>
    <w:p w14:paraId="1468F6C3" w14:textId="77777777" w:rsidR="00275A07" w:rsidRDefault="00275A07" w:rsidP="00275A07">
      <w:pPr>
        <w:rPr>
          <w:color w:val="000000" w:themeColor="text1"/>
        </w:rPr>
      </w:pPr>
      <w:r>
        <w:rPr>
          <w:rFonts w:hint="eastAsia"/>
          <w:bCs/>
          <w:color w:val="000000" w:themeColor="text1"/>
          <w:kern w:val="10"/>
        </w:rPr>
        <w:t xml:space="preserve">36.5.3 </w:t>
      </w:r>
      <w:r>
        <w:rPr>
          <w:rFonts w:hint="eastAsia"/>
          <w:color w:val="000000" w:themeColor="text1"/>
        </w:rPr>
        <w:t xml:space="preserve"> </w:t>
      </w:r>
      <w:r>
        <w:rPr>
          <w:rFonts w:hint="eastAsia"/>
          <w:color w:val="000000" w:themeColor="text1"/>
        </w:rPr>
        <w:t>投标文件对招标文件规定的非实质性要求的偏离，超出允许偏离的最大范围或最高</w:t>
      </w:r>
      <w:r>
        <w:rPr>
          <w:rFonts w:hint="eastAsia"/>
          <w:color w:val="000000" w:themeColor="text1"/>
        </w:rPr>
        <w:lastRenderedPageBreak/>
        <w:t>项数的；</w:t>
      </w:r>
    </w:p>
    <w:p w14:paraId="19CF4885" w14:textId="77777777" w:rsidR="00275A07" w:rsidRDefault="00275A07" w:rsidP="00275A07">
      <w:pPr>
        <w:rPr>
          <w:color w:val="000000" w:themeColor="text1"/>
        </w:rPr>
      </w:pPr>
      <w:r>
        <w:rPr>
          <w:color w:val="000000" w:themeColor="text1"/>
          <w:kern w:val="10"/>
        </w:rPr>
        <w:t>3</w:t>
      </w:r>
      <w:r>
        <w:rPr>
          <w:rFonts w:hint="eastAsia"/>
          <w:color w:val="000000" w:themeColor="text1"/>
          <w:kern w:val="10"/>
        </w:rPr>
        <w:t>6</w:t>
      </w:r>
      <w:r>
        <w:rPr>
          <w:color w:val="000000" w:themeColor="text1"/>
          <w:kern w:val="10"/>
        </w:rPr>
        <w:t>.5.</w:t>
      </w:r>
      <w:r>
        <w:rPr>
          <w:rFonts w:hint="eastAsia"/>
          <w:color w:val="000000" w:themeColor="text1"/>
          <w:kern w:val="10"/>
        </w:rPr>
        <w:t xml:space="preserve">4 </w:t>
      </w:r>
      <w:r>
        <w:rPr>
          <w:rFonts w:hint="eastAsia"/>
          <w:color w:val="000000" w:themeColor="text1"/>
        </w:rPr>
        <w:t xml:space="preserve"> </w:t>
      </w:r>
      <w:r>
        <w:rPr>
          <w:rFonts w:hint="eastAsia"/>
          <w:color w:val="000000" w:themeColor="text1"/>
        </w:rPr>
        <w:t>评标委员会根据招标文件的规定对投标文件的投标价格进行调整，投标人不接受调整方式的，或不接受调整后的价格的；</w:t>
      </w:r>
    </w:p>
    <w:p w14:paraId="401DDA34" w14:textId="77777777" w:rsidR="00275A07" w:rsidRDefault="00275A07" w:rsidP="00275A07">
      <w:pPr>
        <w:rPr>
          <w:color w:val="000000" w:themeColor="text1"/>
          <w:kern w:val="10"/>
        </w:rPr>
      </w:pPr>
      <w:r>
        <w:rPr>
          <w:rFonts w:hint="eastAsia"/>
          <w:color w:val="000000" w:themeColor="text1"/>
          <w:kern w:val="10"/>
        </w:rPr>
        <w:t xml:space="preserve">36.6  </w:t>
      </w:r>
      <w:r>
        <w:rPr>
          <w:rFonts w:hint="eastAsia"/>
          <w:color w:val="000000" w:themeColor="text1"/>
          <w:kern w:val="10"/>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5448C618" w14:textId="77777777" w:rsidR="00275A07" w:rsidRDefault="00275A07" w:rsidP="00275A07">
      <w:pPr>
        <w:rPr>
          <w:color w:val="000000" w:themeColor="text1"/>
          <w:kern w:val="10"/>
        </w:rPr>
      </w:pPr>
      <w:r>
        <w:rPr>
          <w:rFonts w:hint="eastAsia"/>
          <w:color w:val="000000" w:themeColor="text1"/>
          <w:kern w:val="10"/>
        </w:rPr>
        <w:t xml:space="preserve">36.7 </w:t>
      </w:r>
      <w:r>
        <w:rPr>
          <w:rFonts w:hint="eastAsia"/>
          <w:color w:val="000000" w:themeColor="text1"/>
          <w:kern w:val="10"/>
        </w:rPr>
        <w:t>评标委员会应书面要求存在细微偏离的投标人在评标结束前予以补正。拒不补正的，在详细评审时可以对细微偏离按照不利于该投标人的原则进行调整，且投标人不得因此提出任何异议。</w:t>
      </w:r>
    </w:p>
    <w:p w14:paraId="06E47252" w14:textId="77777777" w:rsidR="00275A07" w:rsidRDefault="00275A07" w:rsidP="00275A07">
      <w:pPr>
        <w:rPr>
          <w:color w:val="000000" w:themeColor="text1"/>
        </w:rPr>
      </w:pPr>
      <w:r>
        <w:rPr>
          <w:rFonts w:hint="eastAsia"/>
          <w:color w:val="000000" w:themeColor="text1"/>
        </w:rPr>
        <w:t>37.</w:t>
      </w:r>
      <w:r>
        <w:rPr>
          <w:rFonts w:hint="eastAsia"/>
          <w:color w:val="000000" w:themeColor="text1"/>
        </w:rPr>
        <w:t>实地考察、演示或设备测试</w:t>
      </w:r>
    </w:p>
    <w:p w14:paraId="050260FA" w14:textId="77777777" w:rsidR="00275A07" w:rsidRDefault="00275A07" w:rsidP="00275A07">
      <w:pPr>
        <w:rPr>
          <w:color w:val="000000" w:themeColor="text1"/>
        </w:rPr>
      </w:pPr>
      <w:r>
        <w:rPr>
          <w:rFonts w:hint="eastAsia"/>
          <w:color w:val="000000" w:themeColor="text1"/>
        </w:rPr>
        <w:t>37.1</w:t>
      </w:r>
      <w:r>
        <w:rPr>
          <w:rFonts w:hint="eastAsia"/>
          <w:color w:val="000000" w:themeColor="text1"/>
        </w:rPr>
        <w:t>在招标过程中，评标委员会有权决定是否对本项目投标人进行现场勘察或实地考察或检验有关证明材料的原件。投标人应随时做好接受检查的准备。</w:t>
      </w:r>
    </w:p>
    <w:p w14:paraId="474EF83D" w14:textId="77777777" w:rsidR="00275A07" w:rsidRDefault="00275A07" w:rsidP="00275A07">
      <w:pPr>
        <w:rPr>
          <w:color w:val="000000" w:themeColor="text1"/>
        </w:rPr>
      </w:pPr>
      <w:r>
        <w:rPr>
          <w:rFonts w:hint="eastAsia"/>
          <w:color w:val="000000" w:themeColor="text1"/>
        </w:rPr>
        <w:t>37.2</w:t>
      </w:r>
      <w:r>
        <w:rPr>
          <w:rFonts w:hint="eastAsia"/>
          <w:color w:val="000000" w:themeColor="text1"/>
        </w:rPr>
        <w:t>若招标文件要求进行现场演示或设备测试的，投标人应做好相应准备。</w:t>
      </w:r>
    </w:p>
    <w:p w14:paraId="3B961673" w14:textId="77777777" w:rsidR="00275A07" w:rsidRDefault="00275A07" w:rsidP="00275A07">
      <w:pPr>
        <w:rPr>
          <w:color w:val="000000" w:themeColor="text1"/>
        </w:rPr>
      </w:pPr>
      <w:bookmarkStart w:id="314" w:name="_Toc100052402"/>
      <w:r>
        <w:rPr>
          <w:rFonts w:hint="eastAsia"/>
          <w:color w:val="000000" w:themeColor="text1"/>
        </w:rPr>
        <w:t>38</w:t>
      </w:r>
      <w:r>
        <w:rPr>
          <w:rFonts w:hint="eastAsia"/>
          <w:color w:val="000000" w:themeColor="text1"/>
        </w:rPr>
        <w:t>．评标方法</w:t>
      </w:r>
      <w:bookmarkEnd w:id="314"/>
    </w:p>
    <w:p w14:paraId="07E80EE6" w14:textId="77777777" w:rsidR="00275A07" w:rsidRDefault="00275A07" w:rsidP="00275A07">
      <w:pPr>
        <w:rPr>
          <w:color w:val="000000" w:themeColor="text1"/>
          <w:szCs w:val="21"/>
        </w:rPr>
      </w:pPr>
      <w:r>
        <w:rPr>
          <w:rFonts w:hint="eastAsia"/>
          <w:color w:val="000000" w:themeColor="text1"/>
          <w:szCs w:val="21"/>
        </w:rPr>
        <w:t>38.1</w:t>
      </w:r>
      <w:r>
        <w:rPr>
          <w:rFonts w:hint="eastAsia"/>
          <w:color w:val="000000" w:themeColor="text1"/>
        </w:rPr>
        <w:t>根据《转发财政部关于加强政府采购货物和服务项目价格评审管理的通知》（</w:t>
      </w:r>
      <w:proofErr w:type="gramStart"/>
      <w:r>
        <w:rPr>
          <w:rFonts w:hint="eastAsia"/>
          <w:color w:val="000000" w:themeColor="text1"/>
        </w:rPr>
        <w:t>深财购〔</w:t>
      </w:r>
      <w:r>
        <w:rPr>
          <w:rFonts w:hint="eastAsia"/>
          <w:color w:val="000000" w:themeColor="text1"/>
        </w:rPr>
        <w:t>2007</w:t>
      </w:r>
      <w:r>
        <w:rPr>
          <w:rFonts w:hint="eastAsia"/>
          <w:color w:val="000000" w:themeColor="text1"/>
        </w:rPr>
        <w:t>〕</w:t>
      </w:r>
      <w:proofErr w:type="gramEnd"/>
      <w:r>
        <w:rPr>
          <w:rFonts w:hint="eastAsia"/>
          <w:color w:val="000000" w:themeColor="text1"/>
        </w:rPr>
        <w:t>9</w:t>
      </w:r>
      <w:r>
        <w:rPr>
          <w:rFonts w:hint="eastAsia"/>
          <w:color w:val="000000" w:themeColor="text1"/>
        </w:rPr>
        <w:t>号）和《关于印发</w:t>
      </w:r>
      <w:r>
        <w:rPr>
          <w:rFonts w:hint="eastAsia"/>
          <w:color w:val="000000" w:themeColor="text1"/>
        </w:rPr>
        <w:t>&lt;</w:t>
      </w:r>
      <w:r>
        <w:rPr>
          <w:rFonts w:hint="eastAsia"/>
          <w:color w:val="000000" w:themeColor="text1"/>
        </w:rPr>
        <w:t>深圳市政府采购评标委员会和评标方法暂行规定</w:t>
      </w:r>
      <w:r>
        <w:rPr>
          <w:rFonts w:hint="eastAsia"/>
          <w:color w:val="000000" w:themeColor="text1"/>
        </w:rPr>
        <w:t>&gt;</w:t>
      </w:r>
      <w:r>
        <w:rPr>
          <w:rFonts w:hint="eastAsia"/>
          <w:color w:val="000000" w:themeColor="text1"/>
        </w:rPr>
        <w:t>的通知》</w:t>
      </w:r>
      <w:r>
        <w:rPr>
          <w:rFonts w:hint="eastAsia"/>
          <w:color w:val="000000" w:themeColor="text1"/>
        </w:rPr>
        <w:t>(</w:t>
      </w:r>
      <w:proofErr w:type="gramStart"/>
      <w:r>
        <w:rPr>
          <w:rFonts w:hint="eastAsia"/>
          <w:color w:val="000000" w:themeColor="text1"/>
        </w:rPr>
        <w:t>深财购〔</w:t>
      </w:r>
      <w:r>
        <w:rPr>
          <w:rFonts w:hint="eastAsia"/>
          <w:color w:val="000000" w:themeColor="text1"/>
        </w:rPr>
        <w:t>2005</w:t>
      </w:r>
      <w:r>
        <w:rPr>
          <w:rFonts w:hint="eastAsia"/>
          <w:color w:val="000000" w:themeColor="text1"/>
        </w:rPr>
        <w:t>〕</w:t>
      </w:r>
      <w:proofErr w:type="gramEnd"/>
      <w:r>
        <w:rPr>
          <w:rFonts w:hint="eastAsia"/>
          <w:color w:val="000000" w:themeColor="text1"/>
        </w:rPr>
        <w:t>5</w:t>
      </w:r>
      <w:r>
        <w:rPr>
          <w:rFonts w:hint="eastAsia"/>
          <w:color w:val="000000" w:themeColor="text1"/>
        </w:rPr>
        <w:t>号</w:t>
      </w:r>
      <w:r>
        <w:rPr>
          <w:rFonts w:hint="eastAsia"/>
          <w:color w:val="000000" w:themeColor="text1"/>
        </w:rPr>
        <w:t>)</w:t>
      </w:r>
      <w:r>
        <w:rPr>
          <w:rFonts w:hint="eastAsia"/>
          <w:color w:val="000000" w:themeColor="text1"/>
        </w:rPr>
        <w:t>《</w:t>
      </w:r>
      <w:r>
        <w:rPr>
          <w:color w:val="000000" w:themeColor="text1"/>
        </w:rPr>
        <w:t>深圳市政府采购评标定标分离管理暂行办法</w:t>
      </w:r>
      <w:r>
        <w:rPr>
          <w:rFonts w:hint="eastAsia"/>
          <w:color w:val="000000" w:themeColor="text1"/>
        </w:rPr>
        <w:t>》的有关要求，</w:t>
      </w:r>
      <w:r>
        <w:rPr>
          <w:rFonts w:hint="eastAsia"/>
          <w:color w:val="000000" w:themeColor="text1"/>
          <w:szCs w:val="21"/>
        </w:rPr>
        <w:t>项目评标方法根据是否是评定分离项目进行选择。</w:t>
      </w:r>
    </w:p>
    <w:p w14:paraId="6C904E37" w14:textId="77777777" w:rsidR="00275A07" w:rsidRDefault="00275A07" w:rsidP="00275A07">
      <w:pPr>
        <w:rPr>
          <w:color w:val="000000" w:themeColor="text1"/>
        </w:rPr>
      </w:pPr>
      <w:r>
        <w:rPr>
          <w:rFonts w:hint="eastAsia"/>
          <w:color w:val="000000" w:themeColor="text1"/>
        </w:rPr>
        <w:t>38.2</w:t>
      </w:r>
      <w:r>
        <w:rPr>
          <w:rFonts w:hint="eastAsia"/>
          <w:color w:val="000000" w:themeColor="text1"/>
        </w:rPr>
        <w:t>非评定分离项目</w:t>
      </w:r>
    </w:p>
    <w:p w14:paraId="77158AD0" w14:textId="77777777" w:rsidR="00275A07" w:rsidRDefault="00275A07" w:rsidP="00275A07">
      <w:pPr>
        <w:rPr>
          <w:color w:val="000000" w:themeColor="text1"/>
        </w:rPr>
      </w:pPr>
      <w:r>
        <w:rPr>
          <w:rFonts w:hint="eastAsia"/>
          <w:color w:val="000000" w:themeColor="text1"/>
        </w:rPr>
        <w:t>非评定分离项目评分方法为最低评标价法、综合评标法、性价比法及法律、法规允许的其它评标办法。</w:t>
      </w:r>
    </w:p>
    <w:p w14:paraId="107B5111" w14:textId="77777777" w:rsidR="00275A07" w:rsidRDefault="00275A07" w:rsidP="00275A07">
      <w:pPr>
        <w:rPr>
          <w:b/>
          <w:color w:val="000000" w:themeColor="text1"/>
        </w:rPr>
      </w:pPr>
      <w:r>
        <w:rPr>
          <w:rFonts w:hint="eastAsia"/>
          <w:color w:val="000000" w:themeColor="text1"/>
        </w:rPr>
        <w:t>38.2.1</w:t>
      </w:r>
      <w:bookmarkStart w:id="315" w:name="评标方法2"/>
      <w:r>
        <w:rPr>
          <w:rFonts w:hint="eastAsia"/>
          <w:color w:val="000000" w:themeColor="text1"/>
        </w:rPr>
        <w:t>最低评标价法</w:t>
      </w:r>
    </w:p>
    <w:p w14:paraId="65E1A442" w14:textId="77777777" w:rsidR="00275A07" w:rsidRDefault="00275A07" w:rsidP="00275A07">
      <w:pPr>
        <w:rPr>
          <w:color w:val="000000" w:themeColor="text1"/>
        </w:rPr>
      </w:pPr>
      <w:r>
        <w:rPr>
          <w:rFonts w:hint="eastAsia"/>
          <w:color w:val="000000" w:themeColor="text1"/>
        </w:rPr>
        <w:t>最低价法是指以价格因素确定中标候选供应商的评标方法，即在满足招标文件实质性要求前提下，以报价最低的投标人作为中标候选供应商或中标人的评标方法；</w:t>
      </w:r>
    </w:p>
    <w:p w14:paraId="1C6762D4" w14:textId="77777777" w:rsidR="00275A07" w:rsidRDefault="00275A07" w:rsidP="00275A07">
      <w:pPr>
        <w:rPr>
          <w:b/>
          <w:color w:val="000000" w:themeColor="text1"/>
        </w:rPr>
      </w:pPr>
      <w:r>
        <w:rPr>
          <w:rFonts w:hint="eastAsia"/>
          <w:color w:val="000000" w:themeColor="text1"/>
        </w:rPr>
        <w:t>38.2.2</w:t>
      </w:r>
      <w:r>
        <w:rPr>
          <w:rFonts w:hint="eastAsia"/>
          <w:color w:val="000000" w:themeColor="text1"/>
        </w:rPr>
        <w:t>综合评分法</w:t>
      </w:r>
      <w:bookmarkEnd w:id="315"/>
    </w:p>
    <w:p w14:paraId="4547133E" w14:textId="77777777" w:rsidR="00275A07" w:rsidRDefault="00275A07" w:rsidP="00275A07">
      <w:pPr>
        <w:rPr>
          <w:color w:val="000000" w:themeColor="text1"/>
        </w:rPr>
      </w:pPr>
      <w:bookmarkStart w:id="316" w:name="评标方法3"/>
      <w:r>
        <w:rPr>
          <w:rFonts w:hint="eastAsia"/>
          <w:color w:val="000000" w:themeColor="text1"/>
        </w:rPr>
        <w:t>是指投标文件满足招标文件全部实质性要求，</w:t>
      </w:r>
      <w:proofErr w:type="gramStart"/>
      <w:r>
        <w:rPr>
          <w:rFonts w:hint="eastAsia"/>
          <w:color w:val="000000" w:themeColor="text1"/>
        </w:rPr>
        <w:t>且按照</w:t>
      </w:r>
      <w:proofErr w:type="gramEnd"/>
      <w:r>
        <w:rPr>
          <w:rFonts w:hint="eastAsia"/>
          <w:color w:val="000000" w:themeColor="text1"/>
        </w:rPr>
        <w:t>评审因素的量化指标评审得分最高的投标人为中标候选人的评标方法。</w:t>
      </w:r>
    </w:p>
    <w:p w14:paraId="52B9FC27" w14:textId="77777777" w:rsidR="00275A07" w:rsidRDefault="00275A07" w:rsidP="00275A07">
      <w:pPr>
        <w:rPr>
          <w:b/>
          <w:bCs/>
          <w:color w:val="000000" w:themeColor="text1"/>
        </w:rPr>
      </w:pPr>
      <w:r>
        <w:rPr>
          <w:rFonts w:hint="eastAsia"/>
          <w:color w:val="000000" w:themeColor="text1"/>
        </w:rPr>
        <w:t>38.2.3</w:t>
      </w:r>
      <w:r>
        <w:rPr>
          <w:rFonts w:hint="eastAsia"/>
          <w:bCs/>
          <w:color w:val="000000" w:themeColor="text1"/>
        </w:rPr>
        <w:t>性价比法</w:t>
      </w:r>
    </w:p>
    <w:p w14:paraId="440B3AB6" w14:textId="77777777" w:rsidR="00275A07" w:rsidRDefault="00275A07" w:rsidP="00275A07">
      <w:pPr>
        <w:rPr>
          <w:color w:val="000000" w:themeColor="text1"/>
        </w:rPr>
      </w:pPr>
      <w:r>
        <w:rPr>
          <w:rFonts w:hint="eastAsia"/>
          <w:color w:val="000000" w:themeColor="text1"/>
        </w:rPr>
        <w:t>性价比法是指除价格因素外，经对投标文件进行评审，计算出评分因素的总分，除以投标报价，以商数最高的投标人作为中标候选供应商或中标人的评标方法。</w:t>
      </w:r>
    </w:p>
    <w:p w14:paraId="7DD82A16" w14:textId="77777777" w:rsidR="00275A07" w:rsidRDefault="00275A07" w:rsidP="00275A07">
      <w:pPr>
        <w:rPr>
          <w:color w:val="000000" w:themeColor="text1"/>
        </w:rPr>
      </w:pPr>
      <w:r>
        <w:rPr>
          <w:rFonts w:hint="eastAsia"/>
          <w:color w:val="000000" w:themeColor="text1"/>
        </w:rPr>
        <w:t>38.3</w:t>
      </w:r>
      <w:r>
        <w:rPr>
          <w:rFonts w:hint="eastAsia"/>
          <w:color w:val="000000" w:themeColor="text1"/>
        </w:rPr>
        <w:t>评定分离项目</w:t>
      </w:r>
    </w:p>
    <w:p w14:paraId="68D38341" w14:textId="77777777" w:rsidR="00275A07" w:rsidRDefault="00275A07" w:rsidP="00275A07">
      <w:pPr>
        <w:rPr>
          <w:color w:val="000000" w:themeColor="text1"/>
        </w:rPr>
      </w:pPr>
      <w:r>
        <w:rPr>
          <w:rFonts w:hint="eastAsia"/>
          <w:color w:val="000000" w:themeColor="text1"/>
        </w:rPr>
        <w:t>评定分离项目，评审委员会应当按照综合评分法、定性评审法、最低价</w:t>
      </w:r>
      <w:proofErr w:type="gramStart"/>
      <w:r>
        <w:rPr>
          <w:rFonts w:hint="eastAsia"/>
          <w:color w:val="000000" w:themeColor="text1"/>
        </w:rPr>
        <w:t>法或者</w:t>
      </w:r>
      <w:proofErr w:type="gramEnd"/>
      <w:r>
        <w:rPr>
          <w:rFonts w:hint="eastAsia"/>
          <w:color w:val="000000" w:themeColor="text1"/>
        </w:rPr>
        <w:t>法律、法规及规章规定的其他评审方法对投标文件进行评审。</w:t>
      </w:r>
    </w:p>
    <w:p w14:paraId="155F38CC" w14:textId="77777777" w:rsidR="00275A07" w:rsidRDefault="00275A07" w:rsidP="00275A07">
      <w:pPr>
        <w:rPr>
          <w:b/>
          <w:color w:val="000000" w:themeColor="text1"/>
        </w:rPr>
      </w:pPr>
      <w:r>
        <w:rPr>
          <w:rFonts w:hint="eastAsia"/>
          <w:color w:val="000000" w:themeColor="text1"/>
        </w:rPr>
        <w:t>38.3.1</w:t>
      </w:r>
      <w:r>
        <w:rPr>
          <w:rFonts w:hint="eastAsia"/>
          <w:color w:val="000000" w:themeColor="text1"/>
        </w:rPr>
        <w:t>综合评分法</w:t>
      </w:r>
    </w:p>
    <w:p w14:paraId="011297F8" w14:textId="77777777" w:rsidR="00275A07" w:rsidRDefault="00275A07" w:rsidP="00275A07">
      <w:pPr>
        <w:rPr>
          <w:bCs/>
          <w:color w:val="000000" w:themeColor="text1"/>
          <w:szCs w:val="21"/>
        </w:rPr>
      </w:pPr>
      <w:r>
        <w:rPr>
          <w:rFonts w:hint="eastAsia"/>
          <w:bCs/>
          <w:color w:val="000000" w:themeColor="text1"/>
          <w:szCs w:val="21"/>
        </w:rPr>
        <w:t>综合评分法，是指投标文件满足招标文件全部实质性要求，</w:t>
      </w:r>
      <w:proofErr w:type="gramStart"/>
      <w:r>
        <w:rPr>
          <w:rFonts w:hint="eastAsia"/>
          <w:bCs/>
          <w:color w:val="000000" w:themeColor="text1"/>
          <w:szCs w:val="21"/>
        </w:rPr>
        <w:t>且按照</w:t>
      </w:r>
      <w:proofErr w:type="gramEnd"/>
      <w:r>
        <w:rPr>
          <w:rFonts w:hint="eastAsia"/>
          <w:bCs/>
          <w:color w:val="000000" w:themeColor="text1"/>
          <w:szCs w:val="21"/>
        </w:rPr>
        <w:t>评审因素的量化指标评审得分由高到低排名前列的投标人，作为推荐的候选中标人的评标方法。</w:t>
      </w:r>
    </w:p>
    <w:p w14:paraId="415CBEDD" w14:textId="77777777" w:rsidR="00275A07" w:rsidRDefault="00275A07" w:rsidP="00275A07">
      <w:pPr>
        <w:rPr>
          <w:color w:val="000000" w:themeColor="text1"/>
          <w:sz w:val="18"/>
          <w:szCs w:val="18"/>
          <w:shd w:val="clear" w:color="auto" w:fill="FFFFFF"/>
        </w:rPr>
      </w:pPr>
      <w:r>
        <w:rPr>
          <w:rFonts w:hint="eastAsia"/>
          <w:color w:val="000000" w:themeColor="text1"/>
        </w:rPr>
        <w:t>38.3.2</w:t>
      </w:r>
      <w:r>
        <w:rPr>
          <w:rFonts w:hint="eastAsia"/>
          <w:bCs/>
          <w:color w:val="000000" w:themeColor="text1"/>
        </w:rPr>
        <w:t>定性评审法</w:t>
      </w:r>
    </w:p>
    <w:p w14:paraId="1E12FFDA" w14:textId="77777777" w:rsidR="00275A07" w:rsidRDefault="00275A07" w:rsidP="00275A07">
      <w:pPr>
        <w:rPr>
          <w:color w:val="000000" w:themeColor="text1"/>
        </w:rPr>
      </w:pPr>
      <w:r>
        <w:rPr>
          <w:rFonts w:hint="eastAsia"/>
          <w:color w:val="000000" w:themeColor="text1"/>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color w:val="000000" w:themeColor="text1"/>
        </w:rPr>
        <w:t>废标或者</w:t>
      </w:r>
      <w:proofErr w:type="gramEnd"/>
      <w:r>
        <w:rPr>
          <w:rFonts w:hint="eastAsia"/>
          <w:color w:val="000000" w:themeColor="text1"/>
        </w:rPr>
        <w:t>无效标的投标人，均推荐为候选中标人。</w:t>
      </w:r>
    </w:p>
    <w:p w14:paraId="59EE0BC9" w14:textId="77777777" w:rsidR="00275A07" w:rsidRDefault="00275A07" w:rsidP="00275A07">
      <w:pPr>
        <w:rPr>
          <w:color w:val="000000" w:themeColor="text1"/>
        </w:rPr>
      </w:pPr>
      <w:r>
        <w:rPr>
          <w:rFonts w:hint="eastAsia"/>
          <w:color w:val="000000" w:themeColor="text1"/>
        </w:rPr>
        <w:t>38.3.3</w:t>
      </w:r>
      <w:r>
        <w:rPr>
          <w:rFonts w:hint="eastAsia"/>
          <w:color w:val="000000" w:themeColor="text1"/>
        </w:rPr>
        <w:t>最低价法</w:t>
      </w:r>
    </w:p>
    <w:p w14:paraId="1C4703B3" w14:textId="77777777" w:rsidR="00275A07" w:rsidRDefault="00275A07" w:rsidP="00275A07">
      <w:pPr>
        <w:rPr>
          <w:color w:val="000000" w:themeColor="text1"/>
        </w:rPr>
      </w:pPr>
      <w:r>
        <w:rPr>
          <w:rFonts w:hint="eastAsia"/>
          <w:color w:val="000000" w:themeColor="text1"/>
        </w:rPr>
        <w:t>最低价法是指以价格为主要因素确定候选中标人的评审方法。</w:t>
      </w:r>
    </w:p>
    <w:p w14:paraId="6B65B028" w14:textId="77777777" w:rsidR="00275A07" w:rsidRDefault="00275A07" w:rsidP="00275A07">
      <w:pPr>
        <w:rPr>
          <w:color w:val="000000" w:themeColor="text1"/>
        </w:rPr>
      </w:pPr>
      <w:r>
        <w:rPr>
          <w:rFonts w:hint="eastAsia"/>
          <w:color w:val="000000" w:themeColor="text1"/>
        </w:rPr>
        <w:t>38.4</w:t>
      </w:r>
      <w:r>
        <w:rPr>
          <w:rFonts w:hint="eastAsia"/>
          <w:color w:val="000000" w:themeColor="text1"/>
        </w:rPr>
        <w:t>本项目采用的评标方法</w:t>
      </w:r>
      <w:bookmarkEnd w:id="316"/>
      <w:r>
        <w:rPr>
          <w:rFonts w:hint="eastAsia"/>
          <w:color w:val="000000" w:themeColor="text1"/>
        </w:rPr>
        <w:t>见本项目招标文件专用条款的相关内容。</w:t>
      </w:r>
    </w:p>
    <w:p w14:paraId="3723EF55" w14:textId="77777777" w:rsidR="00275A07" w:rsidRDefault="00275A07" w:rsidP="00275A07">
      <w:pPr>
        <w:pStyle w:val="22"/>
        <w:rPr>
          <w:color w:val="000000" w:themeColor="text1"/>
        </w:rPr>
      </w:pPr>
      <w:bookmarkStart w:id="317" w:name="_Toc3627280"/>
      <w:bookmarkStart w:id="318" w:name="_Toc432592827"/>
      <w:bookmarkStart w:id="319" w:name="_Toc398220535"/>
      <w:bookmarkStart w:id="320" w:name="_Toc53596597"/>
      <w:r>
        <w:rPr>
          <w:rFonts w:hint="eastAsia"/>
          <w:color w:val="000000" w:themeColor="text1"/>
        </w:rPr>
        <w:t>第七章 定标及公示</w:t>
      </w:r>
      <w:bookmarkEnd w:id="317"/>
      <w:bookmarkEnd w:id="318"/>
      <w:bookmarkEnd w:id="319"/>
      <w:bookmarkEnd w:id="320"/>
    </w:p>
    <w:p w14:paraId="78A17302" w14:textId="77777777" w:rsidR="00275A07" w:rsidRDefault="00275A07" w:rsidP="00275A07">
      <w:pPr>
        <w:rPr>
          <w:color w:val="000000" w:themeColor="text1"/>
        </w:rPr>
      </w:pPr>
      <w:r>
        <w:rPr>
          <w:rFonts w:hint="eastAsia"/>
          <w:color w:val="000000" w:themeColor="text1"/>
        </w:rPr>
        <w:t>39</w:t>
      </w:r>
      <w:r>
        <w:rPr>
          <w:rFonts w:hint="eastAsia"/>
          <w:color w:val="000000" w:themeColor="text1"/>
        </w:rPr>
        <w:t>．定标方法</w:t>
      </w:r>
    </w:p>
    <w:p w14:paraId="64C5F97A"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1</w:t>
      </w:r>
      <w:r>
        <w:rPr>
          <w:rFonts w:hint="eastAsia"/>
          <w:color w:val="000000" w:themeColor="text1"/>
        </w:rPr>
        <w:t>项目定标方法根据是否是评定分离项目进行选择。</w:t>
      </w:r>
    </w:p>
    <w:p w14:paraId="1A00B0F0" w14:textId="77777777" w:rsidR="00275A07" w:rsidRDefault="00275A07" w:rsidP="00275A07">
      <w:pPr>
        <w:rPr>
          <w:color w:val="000000" w:themeColor="text1"/>
        </w:rPr>
      </w:pPr>
      <w:r>
        <w:rPr>
          <w:rFonts w:hint="eastAsia"/>
          <w:color w:val="000000" w:themeColor="text1"/>
        </w:rPr>
        <w:lastRenderedPageBreak/>
        <w:t>39</w:t>
      </w:r>
      <w:r>
        <w:rPr>
          <w:color w:val="000000" w:themeColor="text1"/>
        </w:rPr>
        <w:t>.</w:t>
      </w:r>
      <w:r>
        <w:rPr>
          <w:rFonts w:hint="eastAsia"/>
          <w:color w:val="000000" w:themeColor="text1"/>
        </w:rPr>
        <w:t>2</w:t>
      </w:r>
      <w:r>
        <w:rPr>
          <w:rFonts w:hint="eastAsia"/>
          <w:color w:val="000000" w:themeColor="text1"/>
        </w:rPr>
        <w:t>非评定分离项目</w:t>
      </w:r>
    </w:p>
    <w:p w14:paraId="2790A515" w14:textId="77777777" w:rsidR="00275A07" w:rsidRDefault="00275A07" w:rsidP="00275A07">
      <w:pPr>
        <w:rPr>
          <w:color w:val="000000" w:themeColor="text1"/>
        </w:rPr>
      </w:pPr>
      <w:r>
        <w:rPr>
          <w:rFonts w:hint="eastAsia"/>
          <w:color w:val="000000" w:themeColor="text1"/>
        </w:rPr>
        <w:t>评标委员会依据本项目招标文件所约定的评标方法进行评审和比较，向采购代理机构提交书面评标报告，并根据评标方法比较评价结果从优</w:t>
      </w:r>
      <w:proofErr w:type="gramStart"/>
      <w:r>
        <w:rPr>
          <w:rFonts w:hint="eastAsia"/>
          <w:color w:val="000000" w:themeColor="text1"/>
        </w:rPr>
        <w:t>到劣进行</w:t>
      </w:r>
      <w:proofErr w:type="gramEnd"/>
      <w:r>
        <w:rPr>
          <w:rFonts w:hint="eastAsia"/>
          <w:color w:val="000000" w:themeColor="text1"/>
        </w:rPr>
        <w:t>排序，并推荐中标候选人或确定中标人；</w:t>
      </w:r>
    </w:p>
    <w:p w14:paraId="7319CB73"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2.1</w:t>
      </w:r>
      <w:r>
        <w:rPr>
          <w:rFonts w:hint="eastAsia"/>
          <w:color w:val="000000" w:themeColor="text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Pr>
          <w:rFonts w:hint="eastAsia"/>
          <w:color w:val="000000" w:themeColor="text1"/>
        </w:rPr>
        <w:t>作出</w:t>
      </w:r>
      <w:proofErr w:type="gramEnd"/>
      <w:r>
        <w:rPr>
          <w:rFonts w:hint="eastAsia"/>
          <w:color w:val="000000" w:themeColor="text1"/>
        </w:rPr>
        <w:t>决定。</w:t>
      </w:r>
    </w:p>
    <w:p w14:paraId="3F9EFD27"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2.2</w:t>
      </w:r>
      <w:r>
        <w:rPr>
          <w:rFonts w:hint="eastAsia"/>
          <w:color w:val="000000" w:themeColor="text1"/>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629D1B"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2.3</w:t>
      </w:r>
      <w:r>
        <w:rPr>
          <w:color w:val="000000" w:themeColor="text1"/>
        </w:rPr>
        <w:t>采用</w:t>
      </w:r>
      <w:r>
        <w:rPr>
          <w:rFonts w:hint="eastAsia"/>
          <w:color w:val="000000" w:themeColor="text1"/>
        </w:rPr>
        <w:t>性价比</w:t>
      </w:r>
      <w:r>
        <w:rPr>
          <w:color w:val="000000" w:themeColor="text1"/>
        </w:rPr>
        <w:t>法的</w:t>
      </w:r>
      <w:r>
        <w:rPr>
          <w:rFonts w:hint="eastAsia"/>
          <w:color w:val="000000" w:themeColor="text1"/>
        </w:rPr>
        <w:t>，按商数得分由高到低顺序排列。商数得分相同的，按投标报价由低到高顺序排列。商数得分且投标报价相同的，按技术指标优劣顺序排列。</w:t>
      </w:r>
    </w:p>
    <w:p w14:paraId="4F31E9C7"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3</w:t>
      </w:r>
      <w:r>
        <w:rPr>
          <w:rFonts w:hint="eastAsia"/>
          <w:color w:val="000000" w:themeColor="text1"/>
        </w:rPr>
        <w:t>评定分离项目</w:t>
      </w:r>
    </w:p>
    <w:p w14:paraId="48E25062" w14:textId="77777777" w:rsidR="00275A07" w:rsidRDefault="00275A07" w:rsidP="00275A07">
      <w:pPr>
        <w:rPr>
          <w:color w:val="000000" w:themeColor="text1"/>
        </w:rPr>
      </w:pPr>
      <w:r>
        <w:rPr>
          <w:rFonts w:hint="eastAsia"/>
          <w:color w:val="000000" w:themeColor="text1"/>
        </w:rPr>
        <w:t>适用评定分离的政府采购项目，采购人应当根据不同的项目选用自定法、抽签法、竞价</w:t>
      </w:r>
      <w:proofErr w:type="gramStart"/>
      <w:r>
        <w:rPr>
          <w:rFonts w:hint="eastAsia"/>
          <w:color w:val="000000" w:themeColor="text1"/>
        </w:rPr>
        <w:t>法或者</w:t>
      </w:r>
      <w:proofErr w:type="gramEnd"/>
      <w:r>
        <w:rPr>
          <w:rFonts w:hint="eastAsia"/>
          <w:color w:val="000000" w:themeColor="text1"/>
        </w:rPr>
        <w:t>法律、法规及规章规定的其他定标方法确定中标人。</w:t>
      </w:r>
    </w:p>
    <w:p w14:paraId="2D329851"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3.1</w:t>
      </w:r>
      <w:r>
        <w:rPr>
          <w:rFonts w:hint="eastAsia"/>
          <w:color w:val="000000" w:themeColor="text1"/>
        </w:rPr>
        <w:t>自定法是指采购人组织定标委员会，由定标委员会在候选中标人中确定中标人。</w:t>
      </w:r>
    </w:p>
    <w:p w14:paraId="090A37AB"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3.2 </w:t>
      </w:r>
      <w:r>
        <w:rPr>
          <w:rFonts w:hint="eastAsia"/>
          <w:color w:val="000000" w:themeColor="text1"/>
        </w:rPr>
        <w:t>抽签法是指候选中标人产生后，由采购人委托招标机构按照随机抽签的方式在候选中标人中确定中标人。</w:t>
      </w:r>
      <w:r>
        <w:rPr>
          <w:rFonts w:hint="eastAsia"/>
          <w:color w:val="000000" w:themeColor="text1"/>
        </w:rPr>
        <w:t> </w:t>
      </w:r>
    </w:p>
    <w:p w14:paraId="68063F3C" w14:textId="77777777" w:rsidR="00275A07" w:rsidRDefault="00275A07" w:rsidP="00275A07">
      <w:pPr>
        <w:rPr>
          <w:color w:val="000000" w:themeColor="text1"/>
        </w:rPr>
      </w:pPr>
      <w:r>
        <w:rPr>
          <w:rFonts w:hint="eastAsia"/>
          <w:color w:val="000000" w:themeColor="text1"/>
        </w:rPr>
        <w:t>39</w:t>
      </w:r>
      <w:r>
        <w:rPr>
          <w:color w:val="000000" w:themeColor="text1"/>
        </w:rPr>
        <w:t>.</w:t>
      </w:r>
      <w:r>
        <w:rPr>
          <w:rFonts w:hint="eastAsia"/>
          <w:color w:val="000000" w:themeColor="text1"/>
        </w:rPr>
        <w:t>3.3</w:t>
      </w:r>
      <w:r>
        <w:rPr>
          <w:rFonts w:hint="eastAsia"/>
          <w:color w:val="000000" w:themeColor="text1"/>
        </w:rPr>
        <w:t>竞价法是指候选中标人产生后，由采购人委托招标机构组织候选中标人进行二次竞价，最终报价最低的为中标人</w:t>
      </w:r>
    </w:p>
    <w:p w14:paraId="52B4CFC4" w14:textId="77777777" w:rsidR="00275A07" w:rsidRDefault="00275A07" w:rsidP="00275A07">
      <w:pPr>
        <w:rPr>
          <w:color w:val="000000" w:themeColor="text1"/>
        </w:rPr>
      </w:pPr>
      <w:r>
        <w:rPr>
          <w:rFonts w:hint="eastAsia"/>
          <w:color w:val="000000" w:themeColor="text1"/>
        </w:rPr>
        <w:t>39.4</w:t>
      </w:r>
      <w:r>
        <w:rPr>
          <w:rFonts w:hint="eastAsia"/>
          <w:color w:val="000000" w:themeColor="text1"/>
        </w:rPr>
        <w:t>本项目采用的定标方法见本项目招标文件专用条款的相关内容。</w:t>
      </w:r>
    </w:p>
    <w:p w14:paraId="7D936C6A" w14:textId="77777777" w:rsidR="00275A07" w:rsidRDefault="00275A07" w:rsidP="00275A07">
      <w:pPr>
        <w:rPr>
          <w:color w:val="000000" w:themeColor="text1"/>
        </w:rPr>
      </w:pPr>
      <w:bookmarkStart w:id="321" w:name="_Toc100052404"/>
      <w:r>
        <w:rPr>
          <w:rFonts w:hint="eastAsia"/>
          <w:color w:val="000000" w:themeColor="text1"/>
        </w:rPr>
        <w:t>40</w:t>
      </w:r>
      <w:r>
        <w:rPr>
          <w:rFonts w:hint="eastAsia"/>
          <w:color w:val="000000" w:themeColor="text1"/>
        </w:rPr>
        <w:t>．编写评标报告</w:t>
      </w:r>
      <w:bookmarkEnd w:id="321"/>
    </w:p>
    <w:p w14:paraId="1BB31306" w14:textId="77777777" w:rsidR="00275A07" w:rsidRDefault="00275A07" w:rsidP="00275A07">
      <w:pPr>
        <w:rPr>
          <w:color w:val="000000" w:themeColor="text1"/>
        </w:rPr>
      </w:pPr>
      <w:r>
        <w:rPr>
          <w:rFonts w:hint="eastAsia"/>
          <w:color w:val="000000" w:themeColor="text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color w:val="000000" w:themeColor="text1"/>
        </w:rPr>
        <w:t>作出</w:t>
      </w:r>
      <w:proofErr w:type="gramEnd"/>
      <w:r>
        <w:rPr>
          <w:rFonts w:hint="eastAsia"/>
          <w:color w:val="000000" w:themeColor="text1"/>
        </w:rPr>
        <w:t>书面说明并记录在案。</w:t>
      </w:r>
    </w:p>
    <w:p w14:paraId="3FED920A" w14:textId="77777777" w:rsidR="00275A07" w:rsidRDefault="00275A07" w:rsidP="00275A07">
      <w:pPr>
        <w:rPr>
          <w:color w:val="000000" w:themeColor="text1"/>
        </w:rPr>
      </w:pPr>
      <w:bookmarkStart w:id="322" w:name="_Toc100052405"/>
      <w:bookmarkStart w:id="323" w:name="_Toc73518159"/>
      <w:bookmarkStart w:id="324" w:name="_Toc73521676"/>
      <w:bookmarkStart w:id="325" w:name="_Toc73521588"/>
      <w:bookmarkStart w:id="326" w:name="_Toc73517681"/>
      <w:r>
        <w:rPr>
          <w:rFonts w:hint="eastAsia"/>
          <w:color w:val="000000" w:themeColor="text1"/>
        </w:rPr>
        <w:t>41</w:t>
      </w:r>
      <w:r>
        <w:rPr>
          <w:rFonts w:hint="eastAsia"/>
          <w:color w:val="000000" w:themeColor="text1"/>
        </w:rPr>
        <w:t>．中标公告</w:t>
      </w:r>
      <w:bookmarkEnd w:id="322"/>
    </w:p>
    <w:p w14:paraId="180860B4" w14:textId="77777777" w:rsidR="00275A07" w:rsidRDefault="00275A07" w:rsidP="00275A07">
      <w:pPr>
        <w:rPr>
          <w:color w:val="000000" w:themeColor="text1"/>
        </w:rPr>
      </w:pPr>
      <w:r>
        <w:rPr>
          <w:rFonts w:hint="eastAsia"/>
          <w:color w:val="000000" w:themeColor="text1"/>
        </w:rPr>
        <w:t>41.1</w:t>
      </w:r>
      <w:r>
        <w:rPr>
          <w:rFonts w:hint="eastAsia"/>
          <w:color w:val="000000" w:themeColor="text1"/>
        </w:rPr>
        <w:t>为体现“公开、公平、公正”的原则，评标结束后，采购代理机构将在“深圳政府采购网”（</w:t>
      </w:r>
      <w:hyperlink r:id="rId14" w:history="1">
        <w:r>
          <w:rPr>
            <w:color w:val="000000" w:themeColor="text1"/>
            <w:u w:val="single"/>
          </w:rPr>
          <w:t>http://www.szzfcg.cn/</w:t>
        </w:r>
      </w:hyperlink>
      <w:r>
        <w:rPr>
          <w:rFonts w:hint="eastAsia"/>
          <w:color w:val="000000" w:themeColor="text1"/>
        </w:rPr>
        <w:t>）及采购代理机构官网：（</w:t>
      </w:r>
      <w:r>
        <w:rPr>
          <w:color w:val="000000" w:themeColor="text1"/>
        </w:rPr>
        <w:t>http://www.szsszx.com/</w:t>
      </w:r>
      <w:r>
        <w:rPr>
          <w:rFonts w:hint="eastAsia"/>
          <w:color w:val="000000" w:themeColor="text1"/>
        </w:rPr>
        <w:t>）上发布中标结果公告，公示期为</w:t>
      </w:r>
      <w:r>
        <w:rPr>
          <w:rFonts w:hint="eastAsia"/>
          <w:color w:val="000000" w:themeColor="text1"/>
        </w:rPr>
        <w:t>72</w:t>
      </w:r>
      <w:r>
        <w:rPr>
          <w:rFonts w:hint="eastAsia"/>
          <w:color w:val="000000" w:themeColor="text1"/>
        </w:rPr>
        <w:t>小时。供应商如对评标结果有异议，请于公示期内，以书面的形式向我公司反映。若在公示期内未提出异议，则视为认同该评标结果。</w:t>
      </w:r>
    </w:p>
    <w:p w14:paraId="14728F6B" w14:textId="77777777" w:rsidR="00275A07" w:rsidRDefault="00275A07" w:rsidP="00275A07">
      <w:pPr>
        <w:rPr>
          <w:color w:val="000000" w:themeColor="text1"/>
        </w:rPr>
      </w:pPr>
      <w:r>
        <w:rPr>
          <w:rFonts w:hint="eastAsia"/>
          <w:color w:val="000000" w:themeColor="text1"/>
        </w:rPr>
        <w:t>41.2</w:t>
      </w:r>
      <w:r>
        <w:rPr>
          <w:rFonts w:hint="eastAsia"/>
          <w:color w:val="000000" w:themeColor="text1"/>
        </w:rPr>
        <w:t>质疑投诉人应保证质疑投诉内容的真实性和可靠性，并承担相应的法律责任。</w:t>
      </w:r>
    </w:p>
    <w:p w14:paraId="09F4ADED" w14:textId="77777777" w:rsidR="00275A07" w:rsidRDefault="00275A07" w:rsidP="00275A07">
      <w:pPr>
        <w:rPr>
          <w:color w:val="000000" w:themeColor="text1"/>
        </w:rPr>
      </w:pPr>
      <w:bookmarkStart w:id="327" w:name="_Toc100052406"/>
      <w:r>
        <w:rPr>
          <w:rFonts w:hint="eastAsia"/>
          <w:color w:val="000000" w:themeColor="text1"/>
        </w:rPr>
        <w:t>42</w:t>
      </w:r>
      <w:r>
        <w:rPr>
          <w:rFonts w:hint="eastAsia"/>
          <w:color w:val="000000" w:themeColor="text1"/>
        </w:rPr>
        <w:t>．中标通知书</w:t>
      </w:r>
      <w:bookmarkEnd w:id="327"/>
    </w:p>
    <w:bookmarkEnd w:id="323"/>
    <w:bookmarkEnd w:id="324"/>
    <w:bookmarkEnd w:id="325"/>
    <w:bookmarkEnd w:id="326"/>
    <w:p w14:paraId="0AC11D77" w14:textId="77777777" w:rsidR="00275A07" w:rsidRDefault="00275A07" w:rsidP="00275A07">
      <w:pPr>
        <w:rPr>
          <w:color w:val="000000" w:themeColor="text1"/>
        </w:rPr>
      </w:pPr>
      <w:r>
        <w:rPr>
          <w:rFonts w:hint="eastAsia"/>
          <w:color w:val="000000" w:themeColor="text1"/>
        </w:rPr>
        <w:t>42</w:t>
      </w:r>
      <w:r>
        <w:rPr>
          <w:color w:val="000000" w:themeColor="text1"/>
        </w:rPr>
        <w:t>.</w:t>
      </w:r>
      <w:r>
        <w:rPr>
          <w:rFonts w:hint="eastAsia"/>
          <w:color w:val="000000" w:themeColor="text1"/>
        </w:rPr>
        <w:t>1</w:t>
      </w:r>
      <w:r>
        <w:rPr>
          <w:rFonts w:hint="eastAsia"/>
          <w:color w:val="000000" w:themeColor="text1"/>
        </w:rPr>
        <w:t>中标公告公布后</w:t>
      </w:r>
      <w:r>
        <w:rPr>
          <w:rFonts w:hint="eastAsia"/>
          <w:color w:val="000000" w:themeColor="text1"/>
        </w:rPr>
        <w:t>,</w:t>
      </w:r>
      <w:r>
        <w:rPr>
          <w:rFonts w:hint="eastAsia"/>
          <w:color w:val="000000" w:themeColor="text1"/>
        </w:rPr>
        <w:t>公示期内无人投诉</w:t>
      </w:r>
      <w:r>
        <w:rPr>
          <w:rFonts w:hint="eastAsia"/>
          <w:color w:val="000000" w:themeColor="text1"/>
        </w:rPr>
        <w:t>,</w:t>
      </w:r>
      <w:r>
        <w:rPr>
          <w:rFonts w:hint="eastAsia"/>
          <w:color w:val="000000" w:themeColor="text1"/>
        </w:rPr>
        <w:t>请中标人凭单位证明及本人身份证到采购代理机构领取《中标通知书》。</w:t>
      </w:r>
    </w:p>
    <w:p w14:paraId="2D9412D5" w14:textId="77777777" w:rsidR="00275A07" w:rsidRDefault="00275A07" w:rsidP="00275A07">
      <w:pPr>
        <w:rPr>
          <w:color w:val="000000" w:themeColor="text1"/>
        </w:rPr>
      </w:pPr>
      <w:r>
        <w:rPr>
          <w:rFonts w:hint="eastAsia"/>
          <w:color w:val="000000" w:themeColor="text1"/>
        </w:rPr>
        <w:t>42</w:t>
      </w:r>
      <w:r>
        <w:rPr>
          <w:color w:val="000000" w:themeColor="text1"/>
        </w:rPr>
        <w:t>.2</w:t>
      </w:r>
      <w:r>
        <w:rPr>
          <w:rFonts w:hint="eastAsia"/>
          <w:color w:val="000000" w:themeColor="text1"/>
        </w:rPr>
        <w:t>中标通知书是合同的重要组成部分。</w:t>
      </w:r>
    </w:p>
    <w:p w14:paraId="24A33C7D" w14:textId="77777777" w:rsidR="00275A07" w:rsidRDefault="00275A07" w:rsidP="00275A07">
      <w:pPr>
        <w:rPr>
          <w:color w:val="000000" w:themeColor="text1"/>
        </w:rPr>
      </w:pPr>
      <w:r>
        <w:rPr>
          <w:rFonts w:hint="eastAsia"/>
          <w:color w:val="000000" w:themeColor="text1"/>
        </w:rPr>
        <w:t>42.3</w:t>
      </w:r>
      <w:r>
        <w:rPr>
          <w:rFonts w:hint="eastAsia"/>
          <w:color w:val="000000" w:themeColor="text1"/>
        </w:rPr>
        <w:t>因质疑投诉或其它原因导致项目结果变更或采购终止的，我公司有权收回中标通知书或终止采购合同。</w:t>
      </w:r>
    </w:p>
    <w:p w14:paraId="25544959" w14:textId="77777777" w:rsidR="00275A07" w:rsidRDefault="00275A07" w:rsidP="00275A07">
      <w:pPr>
        <w:pStyle w:val="22"/>
        <w:rPr>
          <w:color w:val="000000" w:themeColor="text1"/>
        </w:rPr>
      </w:pPr>
      <w:bookmarkStart w:id="328" w:name="bt合同的授予"/>
      <w:bookmarkStart w:id="329" w:name="_Toc432592828"/>
      <w:bookmarkStart w:id="330" w:name="_Toc3627281"/>
      <w:bookmarkStart w:id="331" w:name="_Toc398220536"/>
      <w:bookmarkStart w:id="332" w:name="_Toc53596598"/>
      <w:bookmarkStart w:id="333" w:name="_Toc100052407"/>
      <w:bookmarkStart w:id="334" w:name="_Toc73518156"/>
      <w:bookmarkStart w:id="335" w:name="_Toc73517678"/>
      <w:bookmarkStart w:id="336" w:name="_Toc101074884"/>
      <w:bookmarkEnd w:id="328"/>
      <w:r>
        <w:rPr>
          <w:rFonts w:hint="eastAsia"/>
          <w:color w:val="000000" w:themeColor="text1"/>
        </w:rPr>
        <w:t>第八章 公开招标失败的后续处理</w:t>
      </w:r>
      <w:bookmarkEnd w:id="329"/>
      <w:bookmarkEnd w:id="330"/>
      <w:bookmarkEnd w:id="331"/>
      <w:bookmarkEnd w:id="332"/>
    </w:p>
    <w:p w14:paraId="2D8EAF2E" w14:textId="77777777" w:rsidR="00275A07" w:rsidRDefault="00275A07" w:rsidP="00275A07">
      <w:pPr>
        <w:rPr>
          <w:color w:val="000000" w:themeColor="text1"/>
        </w:rPr>
      </w:pPr>
      <w:r>
        <w:rPr>
          <w:rFonts w:hint="eastAsia"/>
          <w:color w:val="000000" w:themeColor="text1"/>
        </w:rPr>
        <w:t>43</w:t>
      </w:r>
      <w:r>
        <w:rPr>
          <w:rFonts w:hint="eastAsia"/>
          <w:color w:val="000000" w:themeColor="text1"/>
        </w:rPr>
        <w:t>．公开招标失败的处理</w:t>
      </w:r>
    </w:p>
    <w:p w14:paraId="55E33500" w14:textId="77777777" w:rsidR="00275A07" w:rsidRDefault="00275A07" w:rsidP="00275A07">
      <w:pPr>
        <w:rPr>
          <w:color w:val="000000" w:themeColor="text1"/>
        </w:rPr>
      </w:pPr>
      <w:r>
        <w:rPr>
          <w:rFonts w:hint="eastAsia"/>
          <w:color w:val="000000" w:themeColor="text1"/>
          <w:szCs w:val="21"/>
        </w:rPr>
        <w:t>43.1</w:t>
      </w:r>
      <w:r>
        <w:rPr>
          <w:rFonts w:hint="eastAsia"/>
          <w:color w:val="000000" w:themeColor="text1"/>
          <w:szCs w:val="21"/>
        </w:rPr>
        <w:t>本项目公开招标过程中若由于投标截止后</w:t>
      </w:r>
      <w:r>
        <w:rPr>
          <w:rFonts w:hint="eastAsia"/>
          <w:color w:val="000000" w:themeColor="text1"/>
        </w:rPr>
        <w:t>实际递交</w:t>
      </w:r>
      <w:r>
        <w:rPr>
          <w:color w:val="000000" w:themeColor="text1"/>
        </w:rPr>
        <w:t>投标</w:t>
      </w:r>
      <w:r>
        <w:rPr>
          <w:rFonts w:hint="eastAsia"/>
          <w:color w:val="000000" w:themeColor="text1"/>
        </w:rPr>
        <w:t>文件的供应商数量不足、经评标</w:t>
      </w:r>
      <w:r>
        <w:rPr>
          <w:rFonts w:hint="eastAsia"/>
          <w:color w:val="000000" w:themeColor="text1"/>
        </w:rPr>
        <w:lastRenderedPageBreak/>
        <w:t>委员会评审对招标文件作实质响应的供应商不足等原因造成公开招标失败，可由采购代理机构重新组织采购。</w:t>
      </w:r>
    </w:p>
    <w:p w14:paraId="0875312C" w14:textId="77777777" w:rsidR="00275A07" w:rsidRDefault="00275A07" w:rsidP="00275A07">
      <w:pPr>
        <w:rPr>
          <w:color w:val="000000" w:themeColor="text1"/>
        </w:rPr>
      </w:pPr>
      <w:r>
        <w:rPr>
          <w:rFonts w:hint="eastAsia"/>
          <w:color w:val="000000" w:themeColor="text1"/>
        </w:rPr>
        <w:t>43.2</w:t>
      </w:r>
      <w:r>
        <w:rPr>
          <w:rFonts w:hint="eastAsia"/>
          <w:color w:val="000000" w:themeColor="text1"/>
        </w:rPr>
        <w:t>对公开招标失败的项目，评标委员会在出具该项目招标失败结论的同时，提出重新采购组织形式的建议，以及进一步完善招标文件的资格、技术、商务要求的修改建议。</w:t>
      </w:r>
    </w:p>
    <w:p w14:paraId="12EC153E" w14:textId="77777777" w:rsidR="00275A07" w:rsidRDefault="00275A07" w:rsidP="00275A07">
      <w:pPr>
        <w:rPr>
          <w:color w:val="000000" w:themeColor="text1"/>
        </w:rPr>
      </w:pPr>
      <w:r>
        <w:rPr>
          <w:rFonts w:hint="eastAsia"/>
          <w:color w:val="000000" w:themeColor="text1"/>
        </w:rPr>
        <w:t>43.3</w:t>
      </w:r>
      <w:r>
        <w:rPr>
          <w:rFonts w:hint="eastAsia"/>
          <w:color w:val="000000" w:themeColor="text1"/>
        </w:rPr>
        <w:t>重新组织采购有以下两种组织形式：</w:t>
      </w:r>
    </w:p>
    <w:p w14:paraId="05F79E1B" w14:textId="77777777" w:rsidR="00275A07" w:rsidRDefault="00275A07" w:rsidP="00275A07">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）由采购代理机构重新组织公开招标；</w:t>
      </w:r>
    </w:p>
    <w:p w14:paraId="0779163A" w14:textId="77777777" w:rsidR="00275A07" w:rsidRDefault="00275A07" w:rsidP="00275A07">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）根据实际情况需要向政府采购监督管理部门提出非公开招标方式申请，经政府采购监督管理部门批准公开招标失败采购项目可转为竞争性谈判或单一来源谈判方式采购。</w:t>
      </w:r>
    </w:p>
    <w:p w14:paraId="4B566D2F" w14:textId="77777777" w:rsidR="00275A07" w:rsidRDefault="00275A07" w:rsidP="00275A07">
      <w:pPr>
        <w:rPr>
          <w:color w:val="000000" w:themeColor="text1"/>
        </w:rPr>
      </w:pPr>
      <w:r>
        <w:rPr>
          <w:rFonts w:hint="eastAsia"/>
          <w:color w:val="000000" w:themeColor="text1"/>
        </w:rPr>
        <w:t>43.4</w:t>
      </w:r>
      <w:r>
        <w:rPr>
          <w:rFonts w:hint="eastAsia"/>
          <w:color w:val="000000" w:themeColor="text1"/>
        </w:rPr>
        <w:t>公开招标失败的采购项目重新组织公开招标，采购代理机构要重新按公开招标流程发布采购公告和招标文件、组成评标委员会等组织采购活动。</w:t>
      </w:r>
    </w:p>
    <w:p w14:paraId="4DA7942B" w14:textId="77777777" w:rsidR="00275A07" w:rsidRDefault="00275A07" w:rsidP="00275A07">
      <w:pPr>
        <w:rPr>
          <w:color w:val="000000" w:themeColor="text1"/>
        </w:rPr>
      </w:pPr>
      <w:r>
        <w:rPr>
          <w:rFonts w:hint="eastAsia"/>
          <w:color w:val="000000" w:themeColor="text1"/>
        </w:rPr>
        <w:t>43.5</w:t>
      </w:r>
      <w:r>
        <w:rPr>
          <w:rFonts w:hint="eastAsia"/>
          <w:color w:val="000000" w:themeColor="text1"/>
        </w:rPr>
        <w:t>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Pr>
          <w:rFonts w:hint="eastAsia"/>
          <w:color w:val="000000" w:themeColor="text1"/>
        </w:rPr>
        <w:t>拟谈判</w:t>
      </w:r>
      <w:proofErr w:type="gramEnd"/>
      <w:r>
        <w:rPr>
          <w:rFonts w:hint="eastAsia"/>
          <w:color w:val="000000" w:themeColor="text1"/>
        </w:rPr>
        <w:t>对象发出谈判邀请。谈判邀请文件与原招标文件具同等效力，变动部分以谈判邀请文件为准。转为竞争性谈判或单一来源谈判方式采购的，供应商的原投标文件转为谈判应答文件。</w:t>
      </w:r>
    </w:p>
    <w:p w14:paraId="30EC0545" w14:textId="77777777" w:rsidR="00275A07" w:rsidRDefault="00275A07" w:rsidP="00275A07">
      <w:pPr>
        <w:rPr>
          <w:color w:val="000000" w:themeColor="text1"/>
        </w:rPr>
      </w:pPr>
      <w:r>
        <w:rPr>
          <w:rFonts w:hint="eastAsia"/>
          <w:color w:val="000000" w:themeColor="text1"/>
        </w:rPr>
        <w:t>44</w:t>
      </w:r>
      <w:r>
        <w:rPr>
          <w:rFonts w:hint="eastAsia"/>
          <w:color w:val="000000" w:themeColor="text1"/>
        </w:rPr>
        <w:t>．公开招标失败项目转为竞争性谈判方式采购的</w:t>
      </w:r>
    </w:p>
    <w:p w14:paraId="69930520" w14:textId="77777777" w:rsidR="00275A07" w:rsidRDefault="00275A07" w:rsidP="00275A07">
      <w:pPr>
        <w:rPr>
          <w:color w:val="000000" w:themeColor="text1"/>
        </w:rPr>
      </w:pPr>
      <w:r>
        <w:rPr>
          <w:rFonts w:hint="eastAsia"/>
          <w:color w:val="000000" w:themeColor="text1"/>
        </w:rPr>
        <w:t>44.1</w:t>
      </w:r>
      <w:r>
        <w:rPr>
          <w:rFonts w:hint="eastAsia"/>
          <w:color w:val="000000" w:themeColor="text1"/>
        </w:rPr>
        <w:t>谈判文件</w:t>
      </w:r>
    </w:p>
    <w:p w14:paraId="48388D64" w14:textId="77777777" w:rsidR="00275A07" w:rsidRDefault="00275A07" w:rsidP="00275A07">
      <w:pPr>
        <w:rPr>
          <w:color w:val="000000" w:themeColor="text1"/>
        </w:rPr>
      </w:pPr>
      <w:r>
        <w:rPr>
          <w:rFonts w:hint="eastAsia"/>
          <w:color w:val="000000" w:themeColor="text1"/>
        </w:rPr>
        <w:t>44.1.1</w:t>
      </w:r>
      <w:r>
        <w:rPr>
          <w:rFonts w:hint="eastAsia"/>
          <w:color w:val="000000" w:themeColor="text1"/>
        </w:rPr>
        <w:t>公开招标失败项目转为竞争性谈判方式采购的，原招标文件转为谈判文件。</w:t>
      </w:r>
    </w:p>
    <w:p w14:paraId="3C951D54" w14:textId="77777777" w:rsidR="00275A07" w:rsidRDefault="00275A07" w:rsidP="00275A07">
      <w:pPr>
        <w:rPr>
          <w:color w:val="000000" w:themeColor="text1"/>
        </w:rPr>
      </w:pPr>
      <w:r>
        <w:rPr>
          <w:rFonts w:hint="eastAsia"/>
          <w:color w:val="000000" w:themeColor="text1"/>
        </w:rPr>
        <w:t>44.2</w:t>
      </w:r>
      <w:r>
        <w:rPr>
          <w:rFonts w:hint="eastAsia"/>
          <w:color w:val="000000" w:themeColor="text1"/>
        </w:rPr>
        <w:t>谈判小组</w:t>
      </w:r>
    </w:p>
    <w:p w14:paraId="3F92FDDA" w14:textId="77777777" w:rsidR="00275A07" w:rsidRDefault="00275A07" w:rsidP="00275A07">
      <w:pPr>
        <w:rPr>
          <w:color w:val="000000" w:themeColor="text1"/>
        </w:rPr>
      </w:pPr>
      <w:r>
        <w:rPr>
          <w:rFonts w:hint="eastAsia"/>
          <w:color w:val="000000" w:themeColor="text1"/>
        </w:rPr>
        <w:t>44.2.1</w:t>
      </w:r>
      <w:r>
        <w:rPr>
          <w:rFonts w:hint="eastAsia"/>
          <w:color w:val="000000" w:themeColor="text1"/>
        </w:rPr>
        <w:t>公开招标失败项目转为竞争性谈判方式采购后，评标委员会转为谈判小组；专家可重新抽取也可继续采用评标委员会内专家。</w:t>
      </w:r>
    </w:p>
    <w:p w14:paraId="052161FA" w14:textId="77777777" w:rsidR="00275A07" w:rsidRDefault="00275A07" w:rsidP="00275A07">
      <w:pPr>
        <w:rPr>
          <w:b/>
          <w:color w:val="000000" w:themeColor="text1"/>
        </w:rPr>
      </w:pPr>
      <w:r>
        <w:rPr>
          <w:rFonts w:hint="eastAsia"/>
          <w:color w:val="000000" w:themeColor="text1"/>
          <w:szCs w:val="21"/>
        </w:rPr>
        <w:t>44.2.2</w:t>
      </w:r>
      <w:r>
        <w:rPr>
          <w:rFonts w:hint="eastAsia"/>
          <w:color w:val="000000" w:themeColor="text1"/>
        </w:rPr>
        <w:t>谈判前，谈判小组将对各供应商的谈判应答文件进行审查，</w:t>
      </w:r>
      <w:r>
        <w:rPr>
          <w:rFonts w:hint="eastAsia"/>
          <w:bCs/>
          <w:color w:val="000000" w:themeColor="text1"/>
        </w:rPr>
        <w:t>当谈判应答文件出现下列情况之一的将视为无效，按无效标</w:t>
      </w:r>
      <w:proofErr w:type="gramStart"/>
      <w:r>
        <w:rPr>
          <w:rFonts w:hint="eastAsia"/>
          <w:bCs/>
          <w:color w:val="000000" w:themeColor="text1"/>
        </w:rPr>
        <w:t>或废标处理</w:t>
      </w:r>
      <w:proofErr w:type="gramEnd"/>
      <w:r>
        <w:rPr>
          <w:rFonts w:hint="eastAsia"/>
          <w:bCs/>
          <w:color w:val="000000" w:themeColor="text1"/>
        </w:rPr>
        <w:t>，不得进入谈判，</w:t>
      </w:r>
      <w:r>
        <w:rPr>
          <w:rFonts w:hint="eastAsia"/>
          <w:b/>
          <w:color w:val="000000" w:themeColor="text1"/>
        </w:rPr>
        <w:t>具体内容见原招标文件中“资格、符合性评审</w:t>
      </w:r>
      <w:r>
        <w:rPr>
          <w:rFonts w:hint="eastAsia"/>
          <w:b/>
          <w:bCs/>
          <w:color w:val="000000" w:themeColor="text1"/>
        </w:rPr>
        <w:t>”</w:t>
      </w:r>
      <w:r>
        <w:rPr>
          <w:rFonts w:hint="eastAsia"/>
          <w:b/>
          <w:color w:val="000000" w:themeColor="text1"/>
        </w:rPr>
        <w:t>部分以及谈判邀请中相应的变动部分。</w:t>
      </w:r>
    </w:p>
    <w:p w14:paraId="6CB855C3" w14:textId="77777777" w:rsidR="00275A07" w:rsidRDefault="00275A07" w:rsidP="00275A07">
      <w:pPr>
        <w:rPr>
          <w:color w:val="000000" w:themeColor="text1"/>
        </w:rPr>
      </w:pPr>
      <w:r>
        <w:rPr>
          <w:rFonts w:hint="eastAsia"/>
          <w:color w:val="000000" w:themeColor="text1"/>
        </w:rPr>
        <w:t>44.3</w:t>
      </w:r>
      <w:r>
        <w:rPr>
          <w:rFonts w:hint="eastAsia"/>
          <w:color w:val="000000" w:themeColor="text1"/>
        </w:rPr>
        <w:t>谈判程序</w:t>
      </w:r>
    </w:p>
    <w:p w14:paraId="76BEFE8A" w14:textId="77777777" w:rsidR="00275A07" w:rsidRDefault="00275A07" w:rsidP="00275A07">
      <w:pPr>
        <w:rPr>
          <w:color w:val="000000" w:themeColor="text1"/>
        </w:rPr>
      </w:pPr>
      <w:r>
        <w:rPr>
          <w:rFonts w:hint="eastAsia"/>
          <w:color w:val="000000" w:themeColor="text1"/>
        </w:rPr>
        <w:t>44.3.1</w:t>
      </w:r>
      <w:r>
        <w:rPr>
          <w:rFonts w:hint="eastAsia"/>
          <w:color w:val="000000" w:themeColor="text1"/>
        </w:rPr>
        <w:t>参加谈判的供应商和谈判小组成员填写谈判登记表，并交验证明文件（法定代表人证明书、法人授权委托书、被授权的谈判代表身份证原件）。</w:t>
      </w:r>
    </w:p>
    <w:p w14:paraId="1837F922" w14:textId="77777777" w:rsidR="00275A07" w:rsidRDefault="00275A07" w:rsidP="00275A07">
      <w:pPr>
        <w:rPr>
          <w:color w:val="000000" w:themeColor="text1"/>
        </w:rPr>
      </w:pPr>
      <w:r>
        <w:rPr>
          <w:rFonts w:hint="eastAsia"/>
          <w:color w:val="000000" w:themeColor="text1"/>
        </w:rPr>
        <w:t>44.3</w:t>
      </w:r>
      <w:r>
        <w:rPr>
          <w:color w:val="000000" w:themeColor="text1"/>
        </w:rPr>
        <w:t>.2</w:t>
      </w:r>
      <w:r>
        <w:rPr>
          <w:rFonts w:hint="eastAsia"/>
          <w:color w:val="000000" w:themeColor="text1"/>
        </w:rPr>
        <w:t>谈判小组主持人宣布谈判规则和谈判纪律。</w:t>
      </w:r>
    </w:p>
    <w:p w14:paraId="365D50B7" w14:textId="77777777" w:rsidR="00275A07" w:rsidRDefault="00275A07" w:rsidP="00275A07">
      <w:pPr>
        <w:rPr>
          <w:color w:val="000000" w:themeColor="text1"/>
        </w:rPr>
      </w:pPr>
      <w:r>
        <w:rPr>
          <w:rFonts w:hint="eastAsia"/>
          <w:color w:val="000000" w:themeColor="text1"/>
        </w:rPr>
        <w:t>44.3</w:t>
      </w:r>
      <w:r>
        <w:rPr>
          <w:color w:val="000000" w:themeColor="text1"/>
        </w:rPr>
        <w:t>.3</w:t>
      </w:r>
      <w:r>
        <w:rPr>
          <w:rFonts w:hint="eastAsia"/>
          <w:color w:val="000000" w:themeColor="text1"/>
        </w:rPr>
        <w:t>在谈判中，谈判小组将就以下谈判内容跟供应商进行谈判：</w:t>
      </w:r>
    </w:p>
    <w:p w14:paraId="34EE3B45" w14:textId="77777777" w:rsidR="00275A07" w:rsidRDefault="00275A07" w:rsidP="00275A07">
      <w:pPr>
        <w:rPr>
          <w:color w:val="000000" w:themeColor="text1"/>
        </w:rPr>
      </w:pPr>
      <w:r>
        <w:rPr>
          <w:rFonts w:hint="eastAsia"/>
          <w:color w:val="000000" w:themeColor="text1"/>
        </w:rPr>
        <w:t>（</w:t>
      </w:r>
      <w:r>
        <w:rPr>
          <w:color w:val="000000" w:themeColor="text1"/>
        </w:rPr>
        <w:t>1</w:t>
      </w:r>
      <w:r>
        <w:rPr>
          <w:rFonts w:hint="eastAsia"/>
          <w:color w:val="000000" w:themeColor="text1"/>
        </w:rPr>
        <w:t>）项目方案；</w:t>
      </w:r>
    </w:p>
    <w:p w14:paraId="3264A826" w14:textId="77777777" w:rsidR="00275A07" w:rsidRDefault="00275A07" w:rsidP="00275A07">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）报价；</w:t>
      </w:r>
    </w:p>
    <w:p w14:paraId="5A938ABA" w14:textId="77777777" w:rsidR="00275A07" w:rsidRDefault="00275A07" w:rsidP="00275A07">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）其它相关事项。</w:t>
      </w:r>
    </w:p>
    <w:p w14:paraId="693DE200" w14:textId="77777777" w:rsidR="00275A07" w:rsidRDefault="00275A07" w:rsidP="00275A07">
      <w:pPr>
        <w:rPr>
          <w:color w:val="000000" w:themeColor="text1"/>
        </w:rPr>
      </w:pPr>
      <w:r>
        <w:rPr>
          <w:rFonts w:hint="eastAsia"/>
          <w:color w:val="000000" w:themeColor="text1"/>
        </w:rPr>
        <w:t>原招标文件或谈判邀请文件有实质性变动的，谈判小组应当通过采购代理机构通知所有参加谈判的供应商。</w:t>
      </w:r>
    </w:p>
    <w:p w14:paraId="06141171" w14:textId="77777777" w:rsidR="00275A07" w:rsidRDefault="00275A07" w:rsidP="00275A07">
      <w:pPr>
        <w:rPr>
          <w:color w:val="000000" w:themeColor="text1"/>
        </w:rPr>
      </w:pPr>
      <w:r>
        <w:rPr>
          <w:rFonts w:hint="eastAsia"/>
          <w:color w:val="000000" w:themeColor="text1"/>
        </w:rPr>
        <w:t>44.3.4</w:t>
      </w:r>
      <w:r>
        <w:rPr>
          <w:rFonts w:hint="eastAsia"/>
          <w:color w:val="000000" w:themeColor="text1"/>
        </w:rPr>
        <w:t>谈判小组可以用书面形式要求各供应商对其谈判应答文件含义不明确的内容作必要的澄清或者说明，重要问题供应商应以书面形式进行澄清、说明。</w:t>
      </w:r>
    </w:p>
    <w:p w14:paraId="4AEDBDB1" w14:textId="77777777" w:rsidR="00275A07" w:rsidRDefault="00275A07" w:rsidP="00275A07">
      <w:pPr>
        <w:rPr>
          <w:color w:val="000000" w:themeColor="text1"/>
        </w:rPr>
      </w:pPr>
      <w:r>
        <w:rPr>
          <w:rFonts w:hint="eastAsia"/>
          <w:color w:val="000000" w:themeColor="text1"/>
        </w:rPr>
        <w:t>44.3</w:t>
      </w:r>
      <w:r>
        <w:rPr>
          <w:color w:val="000000" w:themeColor="text1"/>
        </w:rPr>
        <w:t>.</w:t>
      </w:r>
      <w:r>
        <w:rPr>
          <w:rFonts w:hint="eastAsia"/>
          <w:color w:val="000000" w:themeColor="text1"/>
        </w:rPr>
        <w:t xml:space="preserve">5 </w:t>
      </w:r>
      <w:r>
        <w:rPr>
          <w:rFonts w:hint="eastAsia"/>
          <w:color w:val="000000" w:themeColor="text1"/>
        </w:rPr>
        <w:t>允许供应商在谈判结束之前根据谈判小组提出的内容进行澄清、修改或完善，或对项目方案进行相应的调整。</w:t>
      </w:r>
    </w:p>
    <w:p w14:paraId="1D931E7F" w14:textId="77777777" w:rsidR="00275A07" w:rsidRDefault="00275A07" w:rsidP="00275A07">
      <w:pPr>
        <w:rPr>
          <w:color w:val="000000" w:themeColor="text1"/>
        </w:rPr>
      </w:pPr>
      <w:r>
        <w:rPr>
          <w:rFonts w:hint="eastAsia"/>
          <w:color w:val="000000" w:themeColor="text1"/>
        </w:rPr>
        <w:t>44.3</w:t>
      </w:r>
      <w:r>
        <w:rPr>
          <w:color w:val="000000" w:themeColor="text1"/>
        </w:rPr>
        <w:t>.</w:t>
      </w:r>
      <w:r>
        <w:rPr>
          <w:rFonts w:hint="eastAsia"/>
          <w:color w:val="000000" w:themeColor="text1"/>
        </w:rPr>
        <w:t>6</w:t>
      </w:r>
      <w:r>
        <w:rPr>
          <w:rFonts w:hint="eastAsia"/>
          <w:color w:val="000000" w:themeColor="text1"/>
        </w:rPr>
        <w:t>供应商对谈判应答文件进行修改，都应形成文字材料，并</w:t>
      </w:r>
      <w:proofErr w:type="gramStart"/>
      <w:r>
        <w:rPr>
          <w:rFonts w:hint="eastAsia"/>
          <w:color w:val="000000" w:themeColor="text1"/>
        </w:rPr>
        <w:t>经供应商谈判</w:t>
      </w:r>
      <w:proofErr w:type="gramEnd"/>
      <w:r>
        <w:rPr>
          <w:rFonts w:hint="eastAsia"/>
          <w:color w:val="000000" w:themeColor="text1"/>
        </w:rPr>
        <w:t>授权人签字认可。</w:t>
      </w:r>
    </w:p>
    <w:p w14:paraId="3005B6E5" w14:textId="77777777" w:rsidR="00275A07" w:rsidRDefault="00275A07" w:rsidP="00275A07">
      <w:pPr>
        <w:rPr>
          <w:color w:val="000000" w:themeColor="text1"/>
        </w:rPr>
      </w:pPr>
      <w:r>
        <w:rPr>
          <w:rFonts w:hint="eastAsia"/>
          <w:color w:val="000000" w:themeColor="text1"/>
        </w:rPr>
        <w:t>44.3.7</w:t>
      </w:r>
      <w:r>
        <w:rPr>
          <w:rFonts w:hint="eastAsia"/>
          <w:color w:val="000000" w:themeColor="text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64630FA" w14:textId="77777777" w:rsidR="00275A07" w:rsidRDefault="00275A07" w:rsidP="00275A07">
      <w:pPr>
        <w:rPr>
          <w:color w:val="000000" w:themeColor="text1"/>
          <w:szCs w:val="21"/>
        </w:rPr>
      </w:pPr>
      <w:r>
        <w:rPr>
          <w:rFonts w:hint="eastAsia"/>
          <w:color w:val="000000" w:themeColor="text1"/>
          <w:szCs w:val="21"/>
        </w:rPr>
        <w:t>44.3.8</w:t>
      </w:r>
      <w:r>
        <w:rPr>
          <w:rFonts w:hint="eastAsia"/>
          <w:color w:val="000000" w:themeColor="text1"/>
          <w:szCs w:val="21"/>
        </w:rPr>
        <w:t>有下列情形之一的，该供应商的谈判结果</w:t>
      </w:r>
      <w:r>
        <w:rPr>
          <w:rFonts w:hint="eastAsia"/>
          <w:bCs/>
          <w:color w:val="000000" w:themeColor="text1"/>
        </w:rPr>
        <w:t>按无效标</w:t>
      </w:r>
      <w:proofErr w:type="gramStart"/>
      <w:r>
        <w:rPr>
          <w:rFonts w:hint="eastAsia"/>
          <w:bCs/>
          <w:color w:val="000000" w:themeColor="text1"/>
        </w:rPr>
        <w:t>或废标处理</w:t>
      </w:r>
      <w:proofErr w:type="gramEnd"/>
      <w:r>
        <w:rPr>
          <w:rFonts w:hint="eastAsia"/>
          <w:color w:val="000000" w:themeColor="text1"/>
          <w:szCs w:val="21"/>
        </w:rPr>
        <w:t>，</w:t>
      </w:r>
      <w:r>
        <w:rPr>
          <w:rFonts w:hint="eastAsia"/>
          <w:color w:val="000000" w:themeColor="text1"/>
        </w:rPr>
        <w:t>具体内容见原招标文件中不符合“</w:t>
      </w:r>
      <w:r>
        <w:rPr>
          <w:rFonts w:hint="eastAsia"/>
          <w:b/>
          <w:color w:val="000000" w:themeColor="text1"/>
        </w:rPr>
        <w:t>资格、符合性评审条款</w:t>
      </w:r>
      <w:r>
        <w:rPr>
          <w:rFonts w:hint="eastAsia"/>
          <w:color w:val="000000" w:themeColor="text1"/>
        </w:rPr>
        <w:t>”部分以及谈判邀请中相应的变动部分。</w:t>
      </w:r>
    </w:p>
    <w:p w14:paraId="2DD1D318" w14:textId="77777777" w:rsidR="00275A07" w:rsidRDefault="00275A07" w:rsidP="00275A07">
      <w:pPr>
        <w:rPr>
          <w:color w:val="000000" w:themeColor="text1"/>
        </w:rPr>
      </w:pPr>
      <w:r>
        <w:rPr>
          <w:rFonts w:hint="eastAsia"/>
          <w:color w:val="000000" w:themeColor="text1"/>
        </w:rPr>
        <w:t>44.3</w:t>
      </w:r>
      <w:r>
        <w:rPr>
          <w:color w:val="000000" w:themeColor="text1"/>
        </w:rPr>
        <w:t>.</w:t>
      </w:r>
      <w:r>
        <w:rPr>
          <w:rFonts w:hint="eastAsia"/>
          <w:color w:val="000000" w:themeColor="text1"/>
        </w:rPr>
        <w:t>9</w:t>
      </w:r>
      <w:r>
        <w:rPr>
          <w:rFonts w:hint="eastAsia"/>
          <w:color w:val="000000" w:themeColor="text1"/>
        </w:rPr>
        <w:t>谈判结束后，谈判小组根据供应商提供的谈判应答文件、谈判过程中产生的相关资料，对供应</w:t>
      </w:r>
      <w:proofErr w:type="gramStart"/>
      <w:r>
        <w:rPr>
          <w:rFonts w:hint="eastAsia"/>
          <w:color w:val="000000" w:themeColor="text1"/>
        </w:rPr>
        <w:t>商谈判</w:t>
      </w:r>
      <w:proofErr w:type="gramEnd"/>
      <w:r>
        <w:rPr>
          <w:rFonts w:hint="eastAsia"/>
          <w:color w:val="000000" w:themeColor="text1"/>
        </w:rPr>
        <w:t>应答文件进行评估与比较，提出书面评审意见。</w:t>
      </w:r>
    </w:p>
    <w:p w14:paraId="659C0540" w14:textId="77777777" w:rsidR="00275A07" w:rsidRDefault="00275A07" w:rsidP="00275A07">
      <w:pPr>
        <w:rPr>
          <w:color w:val="000000" w:themeColor="text1"/>
        </w:rPr>
      </w:pPr>
      <w:r>
        <w:rPr>
          <w:rFonts w:hint="eastAsia"/>
          <w:color w:val="000000" w:themeColor="text1"/>
        </w:rPr>
        <w:t>44.3.10</w:t>
      </w:r>
      <w:r>
        <w:rPr>
          <w:rFonts w:hint="eastAsia"/>
          <w:color w:val="000000" w:themeColor="text1"/>
        </w:rPr>
        <w:t>谈判小组将对谈判过程进行记录，以存档备查。</w:t>
      </w:r>
    </w:p>
    <w:p w14:paraId="2D8257AB" w14:textId="77777777" w:rsidR="00275A07" w:rsidRDefault="00275A07" w:rsidP="00275A07">
      <w:pPr>
        <w:rPr>
          <w:color w:val="000000" w:themeColor="text1"/>
        </w:rPr>
      </w:pPr>
      <w:r>
        <w:rPr>
          <w:rFonts w:hint="eastAsia"/>
          <w:color w:val="000000" w:themeColor="text1"/>
        </w:rPr>
        <w:t>44.4</w:t>
      </w:r>
      <w:r>
        <w:rPr>
          <w:rFonts w:hint="eastAsia"/>
          <w:color w:val="000000" w:themeColor="text1"/>
        </w:rPr>
        <w:t>评标方法和定标原则</w:t>
      </w:r>
    </w:p>
    <w:p w14:paraId="7C6A18C7" w14:textId="77777777" w:rsidR="00275A07" w:rsidRDefault="00275A07" w:rsidP="00275A07">
      <w:pPr>
        <w:rPr>
          <w:color w:val="000000" w:themeColor="text1"/>
        </w:rPr>
      </w:pPr>
      <w:r>
        <w:rPr>
          <w:rFonts w:hint="eastAsia"/>
          <w:color w:val="000000" w:themeColor="text1"/>
        </w:rPr>
        <w:lastRenderedPageBreak/>
        <w:t>44.4.1</w:t>
      </w:r>
      <w:r>
        <w:rPr>
          <w:rFonts w:hint="eastAsia"/>
          <w:color w:val="000000" w:themeColor="text1"/>
        </w:rPr>
        <w:t>根据《深圳市政府采购评标委员会和评标方法暂行规定》（</w:t>
      </w:r>
      <w:proofErr w:type="gramStart"/>
      <w:r>
        <w:rPr>
          <w:rFonts w:hint="eastAsia"/>
          <w:color w:val="000000" w:themeColor="text1"/>
        </w:rPr>
        <w:t>深财购〔</w:t>
      </w:r>
      <w:r>
        <w:rPr>
          <w:rFonts w:hint="eastAsia"/>
          <w:color w:val="000000" w:themeColor="text1"/>
        </w:rPr>
        <w:t>2005</w:t>
      </w:r>
      <w:r>
        <w:rPr>
          <w:rFonts w:hint="eastAsia"/>
          <w:color w:val="000000" w:themeColor="text1"/>
        </w:rPr>
        <w:t>〕</w:t>
      </w:r>
      <w:proofErr w:type="gramEnd"/>
      <w:r>
        <w:rPr>
          <w:rFonts w:hint="eastAsia"/>
          <w:color w:val="000000" w:themeColor="text1"/>
        </w:rPr>
        <w:t>5</w:t>
      </w:r>
      <w:r>
        <w:rPr>
          <w:rFonts w:hint="eastAsia"/>
          <w:color w:val="000000" w:themeColor="text1"/>
        </w:rPr>
        <w:t>号），竞争性谈判采购项目的评标方法要比照</w:t>
      </w:r>
      <w:r>
        <w:rPr>
          <w:rFonts w:hint="eastAsia"/>
          <w:b/>
          <w:color w:val="000000" w:themeColor="text1"/>
        </w:rPr>
        <w:t>最低评标价法规定执行</w:t>
      </w:r>
      <w:r>
        <w:rPr>
          <w:rFonts w:hint="eastAsia"/>
          <w:color w:val="000000" w:themeColor="text1"/>
        </w:rPr>
        <w:t>。如确因实际情况需要采用其他评标方法的，应报经同级政府采购监督管理部门批准。</w:t>
      </w:r>
      <w:r>
        <w:rPr>
          <w:rFonts w:hint="eastAsia"/>
          <w:b/>
          <w:color w:val="000000" w:themeColor="text1"/>
        </w:rPr>
        <w:t>原招标文件若采用</w:t>
      </w:r>
      <w:r>
        <w:rPr>
          <w:rFonts w:hint="eastAsia"/>
          <w:b/>
          <w:bCs/>
          <w:color w:val="000000" w:themeColor="text1"/>
        </w:rPr>
        <w:t>最低评标价法以外的评标方法，转为竞争性谈判后，评标方法应采用</w:t>
      </w:r>
      <w:r>
        <w:rPr>
          <w:rFonts w:hint="eastAsia"/>
          <w:b/>
          <w:color w:val="000000" w:themeColor="text1"/>
        </w:rPr>
        <w:t>最低评标价法。</w:t>
      </w:r>
    </w:p>
    <w:p w14:paraId="0D458C72" w14:textId="77777777" w:rsidR="00275A07" w:rsidRDefault="00275A07" w:rsidP="00275A07">
      <w:pPr>
        <w:rPr>
          <w:color w:val="000000" w:themeColor="text1"/>
        </w:rPr>
      </w:pPr>
      <w:r>
        <w:rPr>
          <w:rFonts w:hint="eastAsia"/>
          <w:color w:val="000000" w:themeColor="text1"/>
          <w:szCs w:val="21"/>
        </w:rPr>
        <w:t>44.4.2</w:t>
      </w:r>
      <w:r>
        <w:rPr>
          <w:rFonts w:hint="eastAsia"/>
          <w:color w:val="000000" w:themeColor="text1"/>
          <w:szCs w:val="21"/>
        </w:rPr>
        <w:t>对公开招标失败转为竞争性谈判方式采购的项目，谈判小组</w:t>
      </w:r>
      <w:r>
        <w:rPr>
          <w:rFonts w:hint="eastAsia"/>
          <w:color w:val="000000" w:themeColor="text1"/>
        </w:rPr>
        <w:t>对谈判应答文件进行评审和比较，综合各家供应商最终的方案、服务和投资等谈判结果并按本通用条款第</w:t>
      </w:r>
      <w:r>
        <w:rPr>
          <w:rFonts w:hint="eastAsia"/>
          <w:bCs/>
          <w:color w:val="000000" w:themeColor="text1"/>
          <w:szCs w:val="21"/>
        </w:rPr>
        <w:t>37.1.1</w:t>
      </w:r>
      <w:r>
        <w:rPr>
          <w:rFonts w:hint="eastAsia"/>
          <w:bCs/>
          <w:color w:val="000000" w:themeColor="text1"/>
          <w:szCs w:val="21"/>
        </w:rPr>
        <w:t>款</w:t>
      </w:r>
      <w:r>
        <w:rPr>
          <w:rFonts w:hint="eastAsia"/>
          <w:color w:val="000000" w:themeColor="text1"/>
        </w:rPr>
        <w:t>的</w:t>
      </w:r>
      <w:r>
        <w:rPr>
          <w:rFonts w:hint="eastAsia"/>
          <w:b/>
          <w:bCs/>
          <w:color w:val="000000" w:themeColor="text1"/>
        </w:rPr>
        <w:t>最低评标价法</w:t>
      </w:r>
      <w:r>
        <w:rPr>
          <w:rFonts w:hint="eastAsia"/>
          <w:color w:val="000000" w:themeColor="text1"/>
        </w:rPr>
        <w:t>进行评审。</w:t>
      </w:r>
    </w:p>
    <w:p w14:paraId="4029B885" w14:textId="77777777" w:rsidR="00275A07" w:rsidRDefault="00275A07" w:rsidP="00275A07">
      <w:pPr>
        <w:rPr>
          <w:color w:val="000000" w:themeColor="text1"/>
        </w:rPr>
      </w:pPr>
      <w:r>
        <w:rPr>
          <w:rFonts w:hint="eastAsia"/>
          <w:color w:val="000000" w:themeColor="text1"/>
        </w:rPr>
        <w:t>44.4.3</w:t>
      </w:r>
      <w:r>
        <w:rPr>
          <w:rFonts w:hint="eastAsia"/>
          <w:color w:val="000000" w:themeColor="text1"/>
        </w:rPr>
        <w:t>若要采用其他评标方法的，必须报经政府采购监督管理部门批准，谈判小组按批准的评标方法进行评审。谈判邀请文件中应注明批准的评标方法。</w:t>
      </w:r>
    </w:p>
    <w:p w14:paraId="1B98AE9E" w14:textId="77777777" w:rsidR="00275A07" w:rsidRDefault="00275A07" w:rsidP="00275A07">
      <w:pPr>
        <w:rPr>
          <w:color w:val="000000" w:themeColor="text1"/>
        </w:rPr>
      </w:pPr>
      <w:r>
        <w:rPr>
          <w:rFonts w:hint="eastAsia"/>
          <w:color w:val="000000" w:themeColor="text1"/>
        </w:rPr>
        <w:t>44.4.4</w:t>
      </w:r>
      <w:r>
        <w:rPr>
          <w:rFonts w:hint="eastAsia"/>
          <w:color w:val="000000" w:themeColor="text1"/>
        </w:rPr>
        <w:t>谈判小组向采购代理机构提交书面评标报告，并推荐中标候选人或确定中标人。</w:t>
      </w:r>
    </w:p>
    <w:p w14:paraId="4B6FB73E" w14:textId="77777777" w:rsidR="00275A07" w:rsidRDefault="00275A07" w:rsidP="00275A07">
      <w:pPr>
        <w:rPr>
          <w:color w:val="000000" w:themeColor="text1"/>
        </w:rPr>
      </w:pPr>
      <w:r>
        <w:rPr>
          <w:rFonts w:hint="eastAsia"/>
          <w:color w:val="000000" w:themeColor="text1"/>
        </w:rPr>
        <w:t>45</w:t>
      </w:r>
      <w:r>
        <w:rPr>
          <w:rFonts w:hint="eastAsia"/>
          <w:color w:val="000000" w:themeColor="text1"/>
        </w:rPr>
        <w:t>．公开招标失败项目转为单一来源谈判方式采购</w:t>
      </w:r>
    </w:p>
    <w:p w14:paraId="17D5A92E" w14:textId="77777777" w:rsidR="00275A07" w:rsidRDefault="00275A07" w:rsidP="00275A07">
      <w:pPr>
        <w:rPr>
          <w:color w:val="000000" w:themeColor="text1"/>
        </w:rPr>
      </w:pPr>
      <w:r>
        <w:rPr>
          <w:rFonts w:hint="eastAsia"/>
          <w:color w:val="000000" w:themeColor="text1"/>
        </w:rPr>
        <w:t>45.1</w:t>
      </w:r>
      <w:r>
        <w:rPr>
          <w:rFonts w:hint="eastAsia"/>
          <w:color w:val="000000" w:themeColor="text1"/>
        </w:rPr>
        <w:t>谈判文件</w:t>
      </w:r>
    </w:p>
    <w:p w14:paraId="7AC81383" w14:textId="77777777" w:rsidR="00275A07" w:rsidRDefault="00275A07" w:rsidP="00275A07">
      <w:pPr>
        <w:rPr>
          <w:color w:val="000000" w:themeColor="text1"/>
        </w:rPr>
      </w:pPr>
      <w:r>
        <w:rPr>
          <w:rFonts w:hint="eastAsia"/>
          <w:color w:val="000000" w:themeColor="text1"/>
        </w:rPr>
        <w:t>45.1.1</w:t>
      </w:r>
      <w:r>
        <w:rPr>
          <w:rFonts w:hint="eastAsia"/>
          <w:color w:val="000000" w:themeColor="text1"/>
        </w:rPr>
        <w:t>公开招标失败项目转为单一来源谈判方式采购的，原招标文件转为谈判文件。</w:t>
      </w:r>
    </w:p>
    <w:p w14:paraId="68A18591" w14:textId="77777777" w:rsidR="00275A07" w:rsidRDefault="00275A07" w:rsidP="00275A07">
      <w:pPr>
        <w:rPr>
          <w:color w:val="000000" w:themeColor="text1"/>
        </w:rPr>
      </w:pPr>
      <w:r>
        <w:rPr>
          <w:rFonts w:hint="eastAsia"/>
          <w:color w:val="000000" w:themeColor="text1"/>
        </w:rPr>
        <w:t>45.2</w:t>
      </w:r>
      <w:r>
        <w:rPr>
          <w:rFonts w:hint="eastAsia"/>
          <w:color w:val="000000" w:themeColor="text1"/>
        </w:rPr>
        <w:t>谈判小组</w:t>
      </w:r>
    </w:p>
    <w:p w14:paraId="178E0AFB" w14:textId="77777777" w:rsidR="00275A07" w:rsidRDefault="00275A07" w:rsidP="00275A07">
      <w:pPr>
        <w:rPr>
          <w:color w:val="000000" w:themeColor="text1"/>
        </w:rPr>
      </w:pPr>
      <w:r>
        <w:rPr>
          <w:rFonts w:hint="eastAsia"/>
          <w:color w:val="000000" w:themeColor="text1"/>
        </w:rPr>
        <w:t>45.2.1</w:t>
      </w:r>
      <w:r>
        <w:rPr>
          <w:rFonts w:hint="eastAsia"/>
          <w:color w:val="000000" w:themeColor="text1"/>
        </w:rPr>
        <w:t>公开招标失败项目转为单一来源谈判方式采购后，评标委员会转为谈判小组，专家可重新抽取也可继续采用评标委员会内专家。</w:t>
      </w:r>
    </w:p>
    <w:p w14:paraId="3F4809F6" w14:textId="77777777" w:rsidR="00275A07" w:rsidRDefault="00275A07" w:rsidP="00275A07">
      <w:pPr>
        <w:rPr>
          <w:color w:val="000000" w:themeColor="text1"/>
        </w:rPr>
      </w:pPr>
      <w:r>
        <w:rPr>
          <w:rFonts w:hint="eastAsia"/>
          <w:color w:val="000000" w:themeColor="text1"/>
          <w:szCs w:val="21"/>
        </w:rPr>
        <w:t>45.2.2</w:t>
      </w:r>
      <w:r>
        <w:rPr>
          <w:rFonts w:hint="eastAsia"/>
          <w:color w:val="000000" w:themeColor="text1"/>
        </w:rPr>
        <w:t>谈判前，谈判小组将对单一来源供应商的谈判应答文件进行审查，</w:t>
      </w:r>
      <w:r>
        <w:rPr>
          <w:rFonts w:hint="eastAsia"/>
          <w:bCs/>
          <w:color w:val="000000" w:themeColor="text1"/>
        </w:rPr>
        <w:t>当谈判应答文件出现下列情况之一的将视为无效，按无效标</w:t>
      </w:r>
      <w:proofErr w:type="gramStart"/>
      <w:r>
        <w:rPr>
          <w:rFonts w:hint="eastAsia"/>
          <w:bCs/>
          <w:color w:val="000000" w:themeColor="text1"/>
        </w:rPr>
        <w:t>或废标处理</w:t>
      </w:r>
      <w:proofErr w:type="gramEnd"/>
      <w:r>
        <w:rPr>
          <w:rFonts w:hint="eastAsia"/>
          <w:bCs/>
          <w:color w:val="000000" w:themeColor="text1"/>
        </w:rPr>
        <w:t>，不得进入谈判，</w:t>
      </w:r>
      <w:r>
        <w:rPr>
          <w:rFonts w:hint="eastAsia"/>
          <w:b/>
          <w:color w:val="000000" w:themeColor="text1"/>
        </w:rPr>
        <w:t>具体内容见原招标文件中“资格、符合性评审条款</w:t>
      </w:r>
      <w:r>
        <w:rPr>
          <w:rFonts w:hint="eastAsia"/>
          <w:b/>
          <w:bCs/>
          <w:color w:val="000000" w:themeColor="text1"/>
        </w:rPr>
        <w:t>”</w:t>
      </w:r>
      <w:r>
        <w:rPr>
          <w:rFonts w:hint="eastAsia"/>
          <w:b/>
          <w:color w:val="000000" w:themeColor="text1"/>
        </w:rPr>
        <w:t>部分以及谈判邀请中相应的变动部分。</w:t>
      </w:r>
    </w:p>
    <w:p w14:paraId="49B306D9" w14:textId="77777777" w:rsidR="00275A07" w:rsidRDefault="00275A07" w:rsidP="00275A07">
      <w:pPr>
        <w:rPr>
          <w:color w:val="000000" w:themeColor="text1"/>
        </w:rPr>
      </w:pPr>
      <w:r>
        <w:rPr>
          <w:rFonts w:hint="eastAsia"/>
          <w:color w:val="000000" w:themeColor="text1"/>
        </w:rPr>
        <w:t>45.3</w:t>
      </w:r>
      <w:r>
        <w:rPr>
          <w:rFonts w:hint="eastAsia"/>
          <w:color w:val="000000" w:themeColor="text1"/>
        </w:rPr>
        <w:t>谈判程序</w:t>
      </w:r>
    </w:p>
    <w:p w14:paraId="741A7C8F" w14:textId="77777777" w:rsidR="00275A07" w:rsidRDefault="00275A07" w:rsidP="00275A07">
      <w:pPr>
        <w:rPr>
          <w:color w:val="000000" w:themeColor="text1"/>
        </w:rPr>
      </w:pPr>
      <w:r>
        <w:rPr>
          <w:rFonts w:hint="eastAsia"/>
          <w:color w:val="000000" w:themeColor="text1"/>
        </w:rPr>
        <w:t>45.3.1</w:t>
      </w:r>
      <w:r>
        <w:rPr>
          <w:rFonts w:hint="eastAsia"/>
          <w:color w:val="000000" w:themeColor="text1"/>
        </w:rPr>
        <w:t>参加谈判的供应商和谈判小组成员填写谈判登记表，并交验证明文件（法定代表人证明书、法人授权委托书、被授权的谈判代表身份证原件）。</w:t>
      </w:r>
    </w:p>
    <w:p w14:paraId="37296FF6" w14:textId="77777777" w:rsidR="00275A07" w:rsidRDefault="00275A07" w:rsidP="00275A07">
      <w:pPr>
        <w:rPr>
          <w:color w:val="000000" w:themeColor="text1"/>
        </w:rPr>
      </w:pPr>
      <w:r>
        <w:rPr>
          <w:rFonts w:hint="eastAsia"/>
          <w:color w:val="000000" w:themeColor="text1"/>
        </w:rPr>
        <w:t>45.3</w:t>
      </w:r>
      <w:r>
        <w:rPr>
          <w:color w:val="000000" w:themeColor="text1"/>
        </w:rPr>
        <w:t>.2</w:t>
      </w:r>
      <w:r>
        <w:rPr>
          <w:rFonts w:hint="eastAsia"/>
          <w:color w:val="000000" w:themeColor="text1"/>
        </w:rPr>
        <w:t>谈判小组主持人宣布谈判规则和谈判纪律。</w:t>
      </w:r>
    </w:p>
    <w:p w14:paraId="4BB90D81" w14:textId="77777777" w:rsidR="00275A07" w:rsidRDefault="00275A07" w:rsidP="00275A07">
      <w:pPr>
        <w:rPr>
          <w:color w:val="000000" w:themeColor="text1"/>
        </w:rPr>
      </w:pPr>
      <w:r>
        <w:rPr>
          <w:rFonts w:hint="eastAsia"/>
          <w:color w:val="000000" w:themeColor="text1"/>
        </w:rPr>
        <w:t>45.3</w:t>
      </w:r>
      <w:r>
        <w:rPr>
          <w:color w:val="000000" w:themeColor="text1"/>
        </w:rPr>
        <w:t>.3</w:t>
      </w:r>
      <w:r>
        <w:rPr>
          <w:rFonts w:hint="eastAsia"/>
          <w:color w:val="000000" w:themeColor="text1"/>
        </w:rPr>
        <w:t>在谈判中，谈判小组将就以下谈判内容跟供应商进行谈判：</w:t>
      </w:r>
    </w:p>
    <w:p w14:paraId="1547DF3D" w14:textId="77777777" w:rsidR="00275A07" w:rsidRDefault="00275A07" w:rsidP="00275A07">
      <w:pPr>
        <w:rPr>
          <w:color w:val="000000" w:themeColor="text1"/>
        </w:rPr>
      </w:pPr>
      <w:r>
        <w:rPr>
          <w:rFonts w:hint="eastAsia"/>
          <w:color w:val="000000" w:themeColor="text1"/>
        </w:rPr>
        <w:t>（</w:t>
      </w:r>
      <w:r>
        <w:rPr>
          <w:color w:val="000000" w:themeColor="text1"/>
        </w:rPr>
        <w:t>1</w:t>
      </w:r>
      <w:r>
        <w:rPr>
          <w:rFonts w:hint="eastAsia"/>
          <w:color w:val="000000" w:themeColor="text1"/>
        </w:rPr>
        <w:t>）项目方案；</w:t>
      </w:r>
    </w:p>
    <w:p w14:paraId="014BE4AE" w14:textId="77777777" w:rsidR="00275A07" w:rsidRDefault="00275A07" w:rsidP="00275A07">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）报价；</w:t>
      </w:r>
    </w:p>
    <w:p w14:paraId="57909F8E" w14:textId="77777777" w:rsidR="00275A07" w:rsidRDefault="00275A07" w:rsidP="00275A07">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）其它相关事项。</w:t>
      </w:r>
    </w:p>
    <w:p w14:paraId="6245FB34" w14:textId="77777777" w:rsidR="00275A07" w:rsidRDefault="00275A07" w:rsidP="00275A07">
      <w:pPr>
        <w:rPr>
          <w:color w:val="000000" w:themeColor="text1"/>
        </w:rPr>
      </w:pPr>
      <w:r>
        <w:rPr>
          <w:rFonts w:hint="eastAsia"/>
          <w:color w:val="000000" w:themeColor="text1"/>
        </w:rPr>
        <w:t>原招标文件或谈判邀请文件有实质性变动的，谈判小组应当通过采购代理机构通知供应商。</w:t>
      </w:r>
    </w:p>
    <w:p w14:paraId="31C2DF6B" w14:textId="77777777" w:rsidR="00275A07" w:rsidRDefault="00275A07" w:rsidP="00275A07">
      <w:pPr>
        <w:rPr>
          <w:color w:val="000000" w:themeColor="text1"/>
        </w:rPr>
      </w:pPr>
      <w:r>
        <w:rPr>
          <w:rFonts w:hint="eastAsia"/>
          <w:color w:val="000000" w:themeColor="text1"/>
        </w:rPr>
        <w:t>45.3.4</w:t>
      </w:r>
      <w:r>
        <w:rPr>
          <w:rFonts w:hint="eastAsia"/>
          <w:color w:val="000000" w:themeColor="text1"/>
        </w:rPr>
        <w:t>谈判小组可以用书面形式要求供应商对其谈判应答文件含义不明确的内容作必要的澄清或者说明，重要问题供应商应以书面形式进行澄清、说明。</w:t>
      </w:r>
    </w:p>
    <w:p w14:paraId="1C01EA6F" w14:textId="77777777" w:rsidR="00275A07" w:rsidRDefault="00275A07" w:rsidP="00275A07">
      <w:pPr>
        <w:rPr>
          <w:color w:val="000000" w:themeColor="text1"/>
        </w:rPr>
      </w:pPr>
      <w:r>
        <w:rPr>
          <w:rFonts w:hint="eastAsia"/>
          <w:color w:val="000000" w:themeColor="text1"/>
        </w:rPr>
        <w:t>45.3</w:t>
      </w:r>
      <w:r>
        <w:rPr>
          <w:color w:val="000000" w:themeColor="text1"/>
        </w:rPr>
        <w:t>.</w:t>
      </w:r>
      <w:r>
        <w:rPr>
          <w:rFonts w:hint="eastAsia"/>
          <w:color w:val="000000" w:themeColor="text1"/>
        </w:rPr>
        <w:t xml:space="preserve">5 </w:t>
      </w:r>
      <w:r>
        <w:rPr>
          <w:rFonts w:hint="eastAsia"/>
          <w:color w:val="000000" w:themeColor="text1"/>
        </w:rPr>
        <w:t>允许供应商在谈判结束之前根据谈判小组提出的内容进行澄清、修改或完善，或对项目方案进行相应的调整。</w:t>
      </w:r>
    </w:p>
    <w:p w14:paraId="108B60A5" w14:textId="77777777" w:rsidR="00275A07" w:rsidRDefault="00275A07" w:rsidP="00275A07">
      <w:pPr>
        <w:rPr>
          <w:color w:val="000000" w:themeColor="text1"/>
        </w:rPr>
      </w:pPr>
      <w:r>
        <w:rPr>
          <w:rFonts w:hint="eastAsia"/>
          <w:color w:val="000000" w:themeColor="text1"/>
        </w:rPr>
        <w:t>45.3</w:t>
      </w:r>
      <w:r>
        <w:rPr>
          <w:color w:val="000000" w:themeColor="text1"/>
        </w:rPr>
        <w:t>.</w:t>
      </w:r>
      <w:r>
        <w:rPr>
          <w:rFonts w:hint="eastAsia"/>
          <w:color w:val="000000" w:themeColor="text1"/>
        </w:rPr>
        <w:t>6</w:t>
      </w:r>
      <w:r>
        <w:rPr>
          <w:rFonts w:hint="eastAsia"/>
          <w:color w:val="000000" w:themeColor="text1"/>
        </w:rPr>
        <w:t>供应商对谈判应答文件进行修改，都应形成文字材料，并</w:t>
      </w:r>
      <w:proofErr w:type="gramStart"/>
      <w:r>
        <w:rPr>
          <w:rFonts w:hint="eastAsia"/>
          <w:color w:val="000000" w:themeColor="text1"/>
        </w:rPr>
        <w:t>经供应商谈判</w:t>
      </w:r>
      <w:proofErr w:type="gramEnd"/>
      <w:r>
        <w:rPr>
          <w:rFonts w:hint="eastAsia"/>
          <w:color w:val="000000" w:themeColor="text1"/>
        </w:rPr>
        <w:t>授权人签字认可。</w:t>
      </w:r>
    </w:p>
    <w:p w14:paraId="4E0755E2" w14:textId="77777777" w:rsidR="00275A07" w:rsidRDefault="00275A07" w:rsidP="00275A07">
      <w:pPr>
        <w:rPr>
          <w:color w:val="000000" w:themeColor="text1"/>
        </w:rPr>
      </w:pPr>
      <w:r>
        <w:rPr>
          <w:rFonts w:hint="eastAsia"/>
          <w:color w:val="000000" w:themeColor="text1"/>
        </w:rPr>
        <w:t>45.3.7</w:t>
      </w:r>
      <w:r>
        <w:rPr>
          <w:rFonts w:hint="eastAsia"/>
          <w:color w:val="000000" w:themeColor="text1"/>
        </w:rPr>
        <w:t>谈判小组与单一来源供应商进行谈判。供应商有两次更改机会；供应商应在规定的时间内提出最后更改及书面承诺。</w:t>
      </w:r>
    </w:p>
    <w:p w14:paraId="0A76A4EF" w14:textId="77777777" w:rsidR="00275A07" w:rsidRDefault="00275A07" w:rsidP="00275A07">
      <w:pPr>
        <w:rPr>
          <w:color w:val="000000" w:themeColor="text1"/>
          <w:szCs w:val="21"/>
        </w:rPr>
      </w:pPr>
      <w:r>
        <w:rPr>
          <w:rFonts w:hint="eastAsia"/>
          <w:color w:val="000000" w:themeColor="text1"/>
          <w:szCs w:val="21"/>
        </w:rPr>
        <w:t>45.3.8</w:t>
      </w:r>
      <w:r>
        <w:rPr>
          <w:rFonts w:hint="eastAsia"/>
          <w:color w:val="000000" w:themeColor="text1"/>
          <w:szCs w:val="21"/>
        </w:rPr>
        <w:t>有下列情形之一的，供应商的谈判结果作废标处理，</w:t>
      </w:r>
      <w:r>
        <w:rPr>
          <w:rFonts w:hint="eastAsia"/>
          <w:color w:val="000000" w:themeColor="text1"/>
        </w:rPr>
        <w:t>具体内容见原招标文件中不符合“</w:t>
      </w:r>
      <w:r>
        <w:rPr>
          <w:rFonts w:hint="eastAsia"/>
          <w:b/>
          <w:color w:val="000000" w:themeColor="text1"/>
        </w:rPr>
        <w:t>资格、符合性评审条款</w:t>
      </w:r>
      <w:r>
        <w:rPr>
          <w:rFonts w:hint="eastAsia"/>
          <w:color w:val="000000" w:themeColor="text1"/>
        </w:rPr>
        <w:t>”部分以及谈判邀请中相应的变动部分。</w:t>
      </w:r>
    </w:p>
    <w:p w14:paraId="04A21289" w14:textId="77777777" w:rsidR="00275A07" w:rsidRDefault="00275A07" w:rsidP="00275A07">
      <w:pPr>
        <w:rPr>
          <w:color w:val="000000" w:themeColor="text1"/>
        </w:rPr>
      </w:pPr>
      <w:r>
        <w:rPr>
          <w:rFonts w:hint="eastAsia"/>
          <w:color w:val="000000" w:themeColor="text1"/>
        </w:rPr>
        <w:t>45.3</w:t>
      </w:r>
      <w:r>
        <w:rPr>
          <w:color w:val="000000" w:themeColor="text1"/>
        </w:rPr>
        <w:t>.</w:t>
      </w:r>
      <w:r>
        <w:rPr>
          <w:rFonts w:hint="eastAsia"/>
          <w:color w:val="000000" w:themeColor="text1"/>
        </w:rPr>
        <w:t>9</w:t>
      </w:r>
      <w:r>
        <w:rPr>
          <w:rFonts w:hint="eastAsia"/>
          <w:color w:val="000000" w:themeColor="text1"/>
        </w:rPr>
        <w:t>谈判结束后，谈判小组根据供应商提供的谈判应答文件、谈判过程中产生的相关资料，对供应</w:t>
      </w:r>
      <w:proofErr w:type="gramStart"/>
      <w:r>
        <w:rPr>
          <w:rFonts w:hint="eastAsia"/>
          <w:color w:val="000000" w:themeColor="text1"/>
        </w:rPr>
        <w:t>商谈判</w:t>
      </w:r>
      <w:proofErr w:type="gramEnd"/>
      <w:r>
        <w:rPr>
          <w:rFonts w:hint="eastAsia"/>
          <w:color w:val="000000" w:themeColor="text1"/>
        </w:rPr>
        <w:t>应答文件进行评估与比较，提出书面评审意见。</w:t>
      </w:r>
    </w:p>
    <w:p w14:paraId="58ADBD9A" w14:textId="77777777" w:rsidR="00275A07" w:rsidRDefault="00275A07" w:rsidP="00275A07">
      <w:pPr>
        <w:rPr>
          <w:color w:val="000000" w:themeColor="text1"/>
        </w:rPr>
      </w:pPr>
      <w:r>
        <w:rPr>
          <w:rFonts w:hint="eastAsia"/>
          <w:color w:val="000000" w:themeColor="text1"/>
        </w:rPr>
        <w:t>45.3.10</w:t>
      </w:r>
      <w:r>
        <w:rPr>
          <w:rFonts w:hint="eastAsia"/>
          <w:color w:val="000000" w:themeColor="text1"/>
        </w:rPr>
        <w:t>谈判小组将对谈判过程进行记录，以存档备查。</w:t>
      </w:r>
    </w:p>
    <w:p w14:paraId="1C4FA0C1" w14:textId="77777777" w:rsidR="00275A07" w:rsidRDefault="00275A07" w:rsidP="00275A07">
      <w:pPr>
        <w:rPr>
          <w:color w:val="000000" w:themeColor="text1"/>
        </w:rPr>
      </w:pPr>
      <w:r>
        <w:rPr>
          <w:rFonts w:hint="eastAsia"/>
          <w:color w:val="000000" w:themeColor="text1"/>
        </w:rPr>
        <w:t>45.4</w:t>
      </w:r>
      <w:r>
        <w:rPr>
          <w:rFonts w:hint="eastAsia"/>
          <w:color w:val="000000" w:themeColor="text1"/>
        </w:rPr>
        <w:t>评标方法和定标原则</w:t>
      </w:r>
    </w:p>
    <w:p w14:paraId="35D6BD7E" w14:textId="77777777" w:rsidR="00275A07" w:rsidRDefault="00275A07" w:rsidP="00275A07">
      <w:pPr>
        <w:rPr>
          <w:color w:val="000000" w:themeColor="text1"/>
        </w:rPr>
      </w:pPr>
      <w:r>
        <w:rPr>
          <w:rFonts w:hint="eastAsia"/>
          <w:color w:val="000000" w:themeColor="text1"/>
          <w:szCs w:val="21"/>
        </w:rPr>
        <w:t>45.4.1</w:t>
      </w:r>
      <w:r>
        <w:rPr>
          <w:rFonts w:hint="eastAsia"/>
          <w:b/>
          <w:color w:val="000000" w:themeColor="text1"/>
          <w:szCs w:val="21"/>
        </w:rPr>
        <w:t>单一来源谈判采用最低评标价法。</w:t>
      </w:r>
      <w:r>
        <w:rPr>
          <w:rFonts w:hint="eastAsia"/>
          <w:color w:val="000000" w:themeColor="text1"/>
        </w:rPr>
        <w:t>原招标文件若采用</w:t>
      </w:r>
      <w:r>
        <w:rPr>
          <w:rFonts w:hint="eastAsia"/>
          <w:bCs/>
          <w:color w:val="000000" w:themeColor="text1"/>
        </w:rPr>
        <w:t>最低评标价法以外的评标方法，转为单一来源谈判后，评标方法改为</w:t>
      </w:r>
      <w:r>
        <w:rPr>
          <w:rFonts w:hint="eastAsia"/>
          <w:color w:val="000000" w:themeColor="text1"/>
          <w:szCs w:val="21"/>
        </w:rPr>
        <w:t>最低评标价法。谈判小组</w:t>
      </w:r>
      <w:r>
        <w:rPr>
          <w:rFonts w:hint="eastAsia"/>
          <w:color w:val="000000" w:themeColor="text1"/>
        </w:rPr>
        <w:t>对谈判应答文件进行评审和比较，对供应商最终的方案、服务和投资等谈判结果按本通用条款第</w:t>
      </w:r>
      <w:r>
        <w:rPr>
          <w:rFonts w:hint="eastAsia"/>
          <w:color w:val="000000" w:themeColor="text1"/>
        </w:rPr>
        <w:t>37.1.1</w:t>
      </w:r>
      <w:r>
        <w:rPr>
          <w:rFonts w:hint="eastAsia"/>
          <w:color w:val="000000" w:themeColor="text1"/>
        </w:rPr>
        <w:t>的</w:t>
      </w:r>
      <w:r>
        <w:rPr>
          <w:rFonts w:hint="eastAsia"/>
          <w:b/>
          <w:bCs/>
          <w:color w:val="000000" w:themeColor="text1"/>
        </w:rPr>
        <w:t>最低评标价法</w:t>
      </w:r>
      <w:r>
        <w:rPr>
          <w:rFonts w:hint="eastAsia"/>
          <w:color w:val="000000" w:themeColor="text1"/>
        </w:rPr>
        <w:t>进行评审。</w:t>
      </w:r>
    </w:p>
    <w:p w14:paraId="0A305927" w14:textId="77777777" w:rsidR="00275A07" w:rsidRDefault="00275A07" w:rsidP="00275A07">
      <w:pPr>
        <w:rPr>
          <w:color w:val="000000" w:themeColor="text1"/>
          <w:szCs w:val="21"/>
        </w:rPr>
      </w:pPr>
      <w:r>
        <w:rPr>
          <w:rFonts w:hint="eastAsia"/>
          <w:color w:val="000000" w:themeColor="text1"/>
        </w:rPr>
        <w:t>45.4.2</w:t>
      </w:r>
      <w:r>
        <w:rPr>
          <w:rFonts w:hint="eastAsia"/>
          <w:color w:val="000000" w:themeColor="text1"/>
        </w:rPr>
        <w:t>谈判小组向采购代理机构提交书面评标报告，并推荐中标候选人或确定中标人。</w:t>
      </w:r>
    </w:p>
    <w:p w14:paraId="7BD8E07E" w14:textId="77777777" w:rsidR="00275A07" w:rsidRDefault="00275A07" w:rsidP="00275A07">
      <w:pPr>
        <w:pStyle w:val="22"/>
        <w:rPr>
          <w:color w:val="000000" w:themeColor="text1"/>
          <w:sz w:val="28"/>
          <w:szCs w:val="28"/>
        </w:rPr>
      </w:pPr>
      <w:bookmarkStart w:id="337" w:name="_Toc398220537"/>
      <w:bookmarkStart w:id="338" w:name="_Toc3627282"/>
      <w:bookmarkStart w:id="339" w:name="_Toc432592829"/>
      <w:bookmarkStart w:id="340" w:name="_Toc53596599"/>
      <w:bookmarkEnd w:id="333"/>
      <w:bookmarkEnd w:id="334"/>
      <w:bookmarkEnd w:id="335"/>
      <w:bookmarkEnd w:id="336"/>
      <w:r>
        <w:rPr>
          <w:rFonts w:hint="eastAsia"/>
          <w:color w:val="000000" w:themeColor="text1"/>
        </w:rPr>
        <w:lastRenderedPageBreak/>
        <w:t>第九章 合同的授予与备案</w:t>
      </w:r>
      <w:bookmarkEnd w:id="337"/>
      <w:bookmarkEnd w:id="338"/>
      <w:bookmarkEnd w:id="339"/>
      <w:bookmarkEnd w:id="340"/>
    </w:p>
    <w:p w14:paraId="4A292BDF" w14:textId="77777777" w:rsidR="00275A07" w:rsidRDefault="00275A07" w:rsidP="00275A07">
      <w:pPr>
        <w:rPr>
          <w:color w:val="000000" w:themeColor="text1"/>
        </w:rPr>
      </w:pPr>
      <w:bookmarkStart w:id="341" w:name="_33._合同授予标准"/>
      <w:bookmarkStart w:id="342" w:name="_Toc201401407"/>
      <w:bookmarkStart w:id="343" w:name="_Toc201401599"/>
      <w:bookmarkStart w:id="344" w:name="_Toc201997860"/>
      <w:bookmarkEnd w:id="341"/>
      <w:r>
        <w:rPr>
          <w:rFonts w:hint="eastAsia"/>
          <w:color w:val="000000" w:themeColor="text1"/>
        </w:rPr>
        <w:t>46</w:t>
      </w:r>
      <w:r>
        <w:rPr>
          <w:rFonts w:hint="eastAsia"/>
          <w:color w:val="000000" w:themeColor="text1"/>
        </w:rPr>
        <w:t>．</w:t>
      </w:r>
      <w:r>
        <w:rPr>
          <w:rFonts w:hint="eastAsia"/>
          <w:color w:val="000000" w:themeColor="text1"/>
        </w:rPr>
        <w:t xml:space="preserve">  </w:t>
      </w:r>
      <w:bookmarkEnd w:id="342"/>
      <w:bookmarkEnd w:id="343"/>
      <w:r>
        <w:rPr>
          <w:rFonts w:hint="eastAsia"/>
          <w:color w:val="000000" w:themeColor="text1"/>
        </w:rPr>
        <w:t>履约担保</w:t>
      </w:r>
      <w:bookmarkEnd w:id="344"/>
    </w:p>
    <w:p w14:paraId="2884EBA5" w14:textId="77777777" w:rsidR="00275A07" w:rsidRDefault="00275A07" w:rsidP="00275A07">
      <w:pPr>
        <w:rPr>
          <w:color w:val="000000" w:themeColor="text1"/>
        </w:rPr>
      </w:pPr>
      <w:r>
        <w:rPr>
          <w:rFonts w:hint="eastAsia"/>
          <w:color w:val="000000" w:themeColor="text1"/>
        </w:rPr>
        <w:t xml:space="preserve">46.1  </w:t>
      </w:r>
      <w:r>
        <w:rPr>
          <w:rFonts w:hint="eastAsia"/>
          <w:color w:val="000000" w:themeColor="text1"/>
        </w:rPr>
        <w:t>本项目履约担保的相关要求：详见“投标须知前附表”。</w:t>
      </w:r>
    </w:p>
    <w:p w14:paraId="0E50E66C" w14:textId="77777777" w:rsidR="00275A07" w:rsidRDefault="00275A07" w:rsidP="00275A07">
      <w:pPr>
        <w:rPr>
          <w:color w:val="000000" w:themeColor="text1"/>
        </w:rPr>
      </w:pPr>
      <w:r>
        <w:rPr>
          <w:rFonts w:hint="eastAsia"/>
          <w:color w:val="000000" w:themeColor="text1"/>
        </w:rPr>
        <w:t xml:space="preserve">46.2  </w:t>
      </w:r>
      <w:r>
        <w:rPr>
          <w:rFonts w:hint="eastAsia"/>
          <w:color w:val="000000" w:themeColor="text1"/>
        </w:rPr>
        <w:t>在签订合同前，中标人应按规定向采购人提交履约担保，采用履约保函形式的可参照使用本招标文件提供的格式。</w:t>
      </w:r>
    </w:p>
    <w:p w14:paraId="50A469AB" w14:textId="77777777" w:rsidR="00275A07" w:rsidRDefault="00275A07" w:rsidP="00275A07">
      <w:pPr>
        <w:rPr>
          <w:color w:val="000000" w:themeColor="text1"/>
        </w:rPr>
      </w:pPr>
      <w:r>
        <w:rPr>
          <w:rFonts w:hint="eastAsia"/>
          <w:color w:val="000000" w:themeColor="text1"/>
        </w:rPr>
        <w:t xml:space="preserve">46.3  </w:t>
      </w:r>
      <w:r>
        <w:rPr>
          <w:rFonts w:hint="eastAsia"/>
          <w:color w:val="000000" w:themeColor="text1"/>
        </w:rPr>
        <w:t>联合体中标的，其履约担保由联合体牵头人提交，并应符合本节第</w:t>
      </w:r>
      <w:r>
        <w:rPr>
          <w:rFonts w:hint="eastAsia"/>
          <w:color w:val="000000" w:themeColor="text1"/>
        </w:rPr>
        <w:t>42.1</w:t>
      </w:r>
      <w:r>
        <w:rPr>
          <w:rFonts w:hint="eastAsia"/>
          <w:color w:val="000000" w:themeColor="text1"/>
        </w:rPr>
        <w:t>条、第</w:t>
      </w:r>
      <w:r>
        <w:rPr>
          <w:rFonts w:hint="eastAsia"/>
          <w:color w:val="000000" w:themeColor="text1"/>
        </w:rPr>
        <w:t>45.2</w:t>
      </w:r>
      <w:r>
        <w:rPr>
          <w:rFonts w:hint="eastAsia"/>
          <w:color w:val="000000" w:themeColor="text1"/>
        </w:rPr>
        <w:t>条的规定。</w:t>
      </w:r>
    </w:p>
    <w:p w14:paraId="4E7693F2" w14:textId="77777777" w:rsidR="00275A07" w:rsidRDefault="00275A07" w:rsidP="00275A07">
      <w:pPr>
        <w:rPr>
          <w:color w:val="000000" w:themeColor="text1"/>
        </w:rPr>
      </w:pPr>
      <w:r>
        <w:rPr>
          <w:rFonts w:hint="eastAsia"/>
          <w:color w:val="000000" w:themeColor="text1"/>
        </w:rPr>
        <w:t xml:space="preserve">46.4  </w:t>
      </w:r>
      <w:r>
        <w:rPr>
          <w:rFonts w:hint="eastAsia"/>
          <w:color w:val="000000" w:themeColor="text1"/>
        </w:rPr>
        <w:t>如果中标人拒不提交本节第</w:t>
      </w:r>
      <w:r>
        <w:rPr>
          <w:rFonts w:hint="eastAsia"/>
          <w:color w:val="000000" w:themeColor="text1"/>
        </w:rPr>
        <w:t>42.1</w:t>
      </w:r>
      <w:r>
        <w:rPr>
          <w:rFonts w:hint="eastAsia"/>
          <w:color w:val="000000" w:themeColor="text1"/>
        </w:rPr>
        <w:t>条、第</w:t>
      </w:r>
      <w:r>
        <w:rPr>
          <w:rFonts w:hint="eastAsia"/>
          <w:color w:val="000000" w:themeColor="text1"/>
        </w:rPr>
        <w:t>42.2</w:t>
      </w:r>
      <w:r>
        <w:rPr>
          <w:rFonts w:hint="eastAsia"/>
          <w:color w:val="000000" w:themeColor="text1"/>
        </w:rPr>
        <w:t>条要求的履约担保的，采购人可取消其中标资格，并没收其投标担保。</w:t>
      </w:r>
    </w:p>
    <w:p w14:paraId="3616880D" w14:textId="77777777" w:rsidR="00275A07" w:rsidRDefault="00275A07" w:rsidP="00275A07">
      <w:pPr>
        <w:rPr>
          <w:color w:val="000000" w:themeColor="text1"/>
        </w:rPr>
      </w:pPr>
      <w:bookmarkStart w:id="345" w:name="_Toc201401408"/>
      <w:bookmarkStart w:id="346" w:name="_Toc201997862"/>
      <w:bookmarkStart w:id="347" w:name="_Toc201401600"/>
      <w:r>
        <w:rPr>
          <w:rFonts w:hint="eastAsia"/>
          <w:color w:val="000000" w:themeColor="text1"/>
        </w:rPr>
        <w:t>47</w:t>
      </w:r>
      <w:r>
        <w:rPr>
          <w:rFonts w:hint="eastAsia"/>
          <w:color w:val="000000" w:themeColor="text1"/>
        </w:rPr>
        <w:t>．</w:t>
      </w:r>
      <w:r>
        <w:rPr>
          <w:rFonts w:hint="eastAsia"/>
          <w:color w:val="000000" w:themeColor="text1"/>
        </w:rPr>
        <w:t xml:space="preserve">  </w:t>
      </w:r>
      <w:r>
        <w:rPr>
          <w:rFonts w:hint="eastAsia"/>
          <w:color w:val="000000" w:themeColor="text1"/>
        </w:rPr>
        <w:t>签订合同</w:t>
      </w:r>
      <w:bookmarkEnd w:id="345"/>
      <w:bookmarkEnd w:id="346"/>
      <w:bookmarkEnd w:id="347"/>
    </w:p>
    <w:p w14:paraId="196E2C19" w14:textId="77777777" w:rsidR="00275A07" w:rsidRDefault="00275A07" w:rsidP="00275A07">
      <w:pPr>
        <w:rPr>
          <w:color w:val="000000" w:themeColor="text1"/>
        </w:rPr>
      </w:pPr>
      <w:r>
        <w:rPr>
          <w:rFonts w:hint="eastAsia"/>
          <w:color w:val="000000" w:themeColor="text1"/>
        </w:rPr>
        <w:t xml:space="preserve">47.1  </w:t>
      </w:r>
      <w:r>
        <w:rPr>
          <w:rFonts w:hint="eastAsia"/>
          <w:color w:val="000000" w:themeColor="text1"/>
        </w:rPr>
        <w:t>采购人和中标人应当按“投标须知前附表”的规定，依据招标文件和中标人的投标文件订立书面合同。</w:t>
      </w:r>
    </w:p>
    <w:p w14:paraId="329E7899" w14:textId="77777777" w:rsidR="00275A07" w:rsidRDefault="00275A07" w:rsidP="00275A07">
      <w:pPr>
        <w:rPr>
          <w:color w:val="000000" w:themeColor="text1"/>
        </w:rPr>
      </w:pPr>
      <w:r>
        <w:rPr>
          <w:rFonts w:hint="eastAsia"/>
          <w:color w:val="000000" w:themeColor="text1"/>
        </w:rPr>
        <w:t xml:space="preserve">47.2  </w:t>
      </w:r>
      <w:r>
        <w:rPr>
          <w:rFonts w:hint="eastAsia"/>
          <w:color w:val="000000" w:themeColor="text1"/>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0485644C" w14:textId="77777777" w:rsidR="00275A07" w:rsidRDefault="00275A07" w:rsidP="00275A07">
      <w:pPr>
        <w:pStyle w:val="22"/>
        <w:rPr>
          <w:color w:val="000000" w:themeColor="text1"/>
        </w:rPr>
      </w:pPr>
      <w:bookmarkStart w:id="348" w:name="_Toc432592830"/>
      <w:bookmarkStart w:id="349" w:name="_Toc3627283"/>
      <w:bookmarkStart w:id="350" w:name="_Toc398220538"/>
      <w:bookmarkStart w:id="351" w:name="_Toc53596600"/>
      <w:r>
        <w:rPr>
          <w:rFonts w:hint="eastAsia"/>
          <w:color w:val="000000" w:themeColor="text1"/>
        </w:rPr>
        <w:t>第十章 质疑受理</w:t>
      </w:r>
      <w:bookmarkEnd w:id="348"/>
      <w:bookmarkEnd w:id="349"/>
      <w:bookmarkEnd w:id="350"/>
      <w:bookmarkEnd w:id="351"/>
    </w:p>
    <w:p w14:paraId="0C655B81" w14:textId="77777777" w:rsidR="00275A07" w:rsidRDefault="00275A07" w:rsidP="00275A07">
      <w:pPr>
        <w:rPr>
          <w:color w:val="000000" w:themeColor="text1"/>
        </w:rPr>
      </w:pPr>
      <w:r>
        <w:rPr>
          <w:rFonts w:hint="eastAsia"/>
          <w:color w:val="000000" w:themeColor="text1"/>
        </w:rPr>
        <w:t>48.</w:t>
      </w:r>
      <w:r>
        <w:rPr>
          <w:rFonts w:hint="eastAsia"/>
          <w:color w:val="000000" w:themeColor="text1"/>
        </w:rPr>
        <w:t>质疑受理机构</w:t>
      </w:r>
    </w:p>
    <w:p w14:paraId="27741791" w14:textId="77777777" w:rsidR="00275A07" w:rsidRDefault="00275A07" w:rsidP="00275A07">
      <w:pPr>
        <w:rPr>
          <w:color w:val="000000" w:themeColor="text1"/>
          <w:sz w:val="22"/>
          <w:szCs w:val="22"/>
        </w:rPr>
      </w:pPr>
      <w:r>
        <w:rPr>
          <w:rFonts w:hint="eastAsia"/>
          <w:color w:val="000000" w:themeColor="text1"/>
        </w:rPr>
        <w:t>采购代理机构及采购人</w:t>
      </w:r>
      <w:r>
        <w:rPr>
          <w:color w:val="000000" w:themeColor="text1"/>
        </w:rPr>
        <w:t>负责受理和答复质疑</w:t>
      </w:r>
      <w:r>
        <w:rPr>
          <w:color w:val="000000" w:themeColor="text1"/>
          <w:sz w:val="22"/>
          <w:szCs w:val="22"/>
        </w:rPr>
        <w:t>。</w:t>
      </w:r>
    </w:p>
    <w:p w14:paraId="2BB8D5E4" w14:textId="77777777" w:rsidR="00275A07" w:rsidRDefault="00275A07" w:rsidP="00275A07">
      <w:pPr>
        <w:rPr>
          <w:color w:val="000000" w:themeColor="text1"/>
        </w:rPr>
      </w:pPr>
      <w:r>
        <w:rPr>
          <w:rFonts w:hint="eastAsia"/>
          <w:color w:val="000000" w:themeColor="text1"/>
        </w:rPr>
        <w:t>49.</w:t>
      </w:r>
      <w:r>
        <w:rPr>
          <w:rFonts w:hint="eastAsia"/>
          <w:color w:val="000000" w:themeColor="text1"/>
        </w:rPr>
        <w:t>质疑处理原则</w:t>
      </w:r>
    </w:p>
    <w:p w14:paraId="6CF258DA" w14:textId="77777777" w:rsidR="00275A07" w:rsidRDefault="00275A07" w:rsidP="00275A07">
      <w:pPr>
        <w:rPr>
          <w:color w:val="000000" w:themeColor="text1"/>
        </w:rPr>
      </w:pPr>
      <w:r>
        <w:rPr>
          <w:rFonts w:hint="eastAsia"/>
          <w:color w:val="000000" w:themeColor="text1"/>
        </w:rPr>
        <w:t>49.1</w:t>
      </w:r>
      <w:r>
        <w:rPr>
          <w:color w:val="000000" w:themeColor="text1"/>
        </w:rPr>
        <w:t>质疑处理遵循公平、公正、规范、高效的原则。</w:t>
      </w:r>
    </w:p>
    <w:p w14:paraId="284798E9" w14:textId="77777777" w:rsidR="00275A07" w:rsidRDefault="00275A07" w:rsidP="00275A07">
      <w:pPr>
        <w:rPr>
          <w:color w:val="000000" w:themeColor="text1"/>
        </w:rPr>
      </w:pPr>
      <w:r>
        <w:rPr>
          <w:rFonts w:hint="eastAsia"/>
          <w:color w:val="000000" w:themeColor="text1"/>
        </w:rPr>
        <w:t>49.2</w:t>
      </w:r>
      <w:r>
        <w:rPr>
          <w:color w:val="000000" w:themeColor="text1"/>
        </w:rPr>
        <w:t>供应商质疑实行实名制和</w:t>
      </w:r>
      <w:r>
        <w:rPr>
          <w:color w:val="000000" w:themeColor="text1"/>
        </w:rPr>
        <w:t>“</w:t>
      </w:r>
      <w:r>
        <w:rPr>
          <w:color w:val="000000" w:themeColor="text1"/>
        </w:rPr>
        <w:t>谁质疑，谁举证</w:t>
      </w:r>
      <w:r>
        <w:rPr>
          <w:color w:val="000000" w:themeColor="text1"/>
        </w:rPr>
        <w:t>”</w:t>
      </w:r>
      <w:r>
        <w:rPr>
          <w:color w:val="000000" w:themeColor="text1"/>
        </w:rPr>
        <w:t>的原则，质疑应有具体的事项及事实根据。</w:t>
      </w:r>
    </w:p>
    <w:p w14:paraId="5DC1E3E8" w14:textId="77777777" w:rsidR="00275A07" w:rsidRDefault="00275A07" w:rsidP="00275A07">
      <w:pPr>
        <w:rPr>
          <w:color w:val="000000" w:themeColor="text1"/>
        </w:rPr>
      </w:pPr>
      <w:r>
        <w:rPr>
          <w:rFonts w:hint="eastAsia"/>
          <w:color w:val="000000" w:themeColor="text1"/>
        </w:rPr>
        <w:t>50.</w:t>
      </w:r>
      <w:r>
        <w:rPr>
          <w:rFonts w:hint="eastAsia"/>
          <w:color w:val="000000" w:themeColor="text1"/>
        </w:rPr>
        <w:t>质疑受理的时效和范围</w:t>
      </w:r>
    </w:p>
    <w:p w14:paraId="72511D23" w14:textId="77777777" w:rsidR="00275A07" w:rsidRDefault="00275A07" w:rsidP="00275A07">
      <w:pPr>
        <w:rPr>
          <w:color w:val="000000" w:themeColor="text1"/>
        </w:rPr>
      </w:pPr>
      <w:r>
        <w:rPr>
          <w:rFonts w:hint="eastAsia"/>
          <w:color w:val="000000" w:themeColor="text1"/>
        </w:rPr>
        <w:t>50.1</w:t>
      </w:r>
      <w:r>
        <w:rPr>
          <w:rFonts w:hint="eastAsia"/>
          <w:color w:val="000000" w:themeColor="text1"/>
        </w:rPr>
        <w:t>供应商认为采购文件、采购过程和中标、成交结果使自己权益受到损害的，可以在知道或者应知其权益受到损害之日起七个工作日内，以书面形式向采购代理机构提出质疑。</w:t>
      </w:r>
    </w:p>
    <w:p w14:paraId="2CD7AA19" w14:textId="77777777" w:rsidR="00275A07" w:rsidRDefault="00275A07" w:rsidP="00275A07">
      <w:pPr>
        <w:rPr>
          <w:color w:val="000000" w:themeColor="text1"/>
        </w:rPr>
      </w:pPr>
      <w:r>
        <w:rPr>
          <w:rFonts w:hint="eastAsia"/>
          <w:color w:val="000000" w:themeColor="text1"/>
        </w:rPr>
        <w:t>50.2</w:t>
      </w:r>
      <w:r>
        <w:rPr>
          <w:rFonts w:hint="eastAsia"/>
          <w:color w:val="000000" w:themeColor="text1"/>
        </w:rPr>
        <w:t>供应商对采购文件有疑问的，采购代理机构及采购人按答疑程序处理；供应商对采购文件有异议的，按质疑程序处理。</w:t>
      </w:r>
    </w:p>
    <w:p w14:paraId="68A54796" w14:textId="77777777" w:rsidR="00275A07" w:rsidRDefault="00275A07" w:rsidP="00275A07">
      <w:pPr>
        <w:rPr>
          <w:color w:val="000000" w:themeColor="text1"/>
        </w:rPr>
      </w:pPr>
      <w:r>
        <w:rPr>
          <w:rFonts w:hint="eastAsia"/>
          <w:color w:val="000000" w:themeColor="text1"/>
        </w:rPr>
        <w:t>51.</w:t>
      </w:r>
      <w:r>
        <w:rPr>
          <w:rFonts w:hint="eastAsia"/>
          <w:color w:val="000000" w:themeColor="text1"/>
        </w:rPr>
        <w:t>质疑条件</w:t>
      </w:r>
    </w:p>
    <w:p w14:paraId="27B842C6" w14:textId="77777777" w:rsidR="00275A07" w:rsidRDefault="00275A07" w:rsidP="00275A07">
      <w:pPr>
        <w:rPr>
          <w:color w:val="000000" w:themeColor="text1"/>
        </w:rPr>
      </w:pPr>
      <w:r>
        <w:rPr>
          <w:rFonts w:hint="eastAsia"/>
          <w:color w:val="000000" w:themeColor="text1"/>
        </w:rPr>
        <w:t>51.1</w:t>
      </w:r>
      <w:r>
        <w:rPr>
          <w:rFonts w:hint="eastAsia"/>
          <w:color w:val="000000" w:themeColor="text1"/>
        </w:rPr>
        <w:t>提出质疑的应是直接参与相应采购项目的供应商。以联合体形</w:t>
      </w:r>
      <w:proofErr w:type="gramStart"/>
      <w:r>
        <w:rPr>
          <w:rFonts w:hint="eastAsia"/>
          <w:color w:val="000000" w:themeColor="text1"/>
        </w:rPr>
        <w:t>式参与</w:t>
      </w:r>
      <w:proofErr w:type="gramEnd"/>
      <w:r>
        <w:rPr>
          <w:rFonts w:hint="eastAsia"/>
          <w:color w:val="000000" w:themeColor="text1"/>
        </w:rPr>
        <w:t>的，由联合体共同提出；</w:t>
      </w:r>
    </w:p>
    <w:p w14:paraId="62E67461" w14:textId="77777777" w:rsidR="00275A07" w:rsidRDefault="00275A07" w:rsidP="00275A07">
      <w:pPr>
        <w:rPr>
          <w:color w:val="000000" w:themeColor="text1"/>
        </w:rPr>
      </w:pPr>
      <w:r>
        <w:rPr>
          <w:rFonts w:hint="eastAsia"/>
          <w:color w:val="000000" w:themeColor="text1"/>
        </w:rPr>
        <w:t>51.2</w:t>
      </w:r>
      <w:r>
        <w:rPr>
          <w:rFonts w:hint="eastAsia"/>
          <w:color w:val="000000" w:themeColor="text1"/>
        </w:rPr>
        <w:t>提供质疑的项目名称和编号、质疑供应商的单位名称、详细地址、邮政编码、联系人及联系电话等基本情况；</w:t>
      </w:r>
    </w:p>
    <w:p w14:paraId="3E0B8DE5" w14:textId="77777777" w:rsidR="00275A07" w:rsidRDefault="00275A07" w:rsidP="00275A07">
      <w:pPr>
        <w:rPr>
          <w:color w:val="000000" w:themeColor="text1"/>
        </w:rPr>
      </w:pPr>
      <w:r>
        <w:rPr>
          <w:rFonts w:hint="eastAsia"/>
          <w:color w:val="000000" w:themeColor="text1"/>
        </w:rPr>
        <w:t>51.3</w:t>
      </w:r>
      <w:r>
        <w:rPr>
          <w:rFonts w:hint="eastAsia"/>
          <w:color w:val="000000" w:themeColor="text1"/>
        </w:rPr>
        <w:t>有质疑的具体事项、请求及理由，并附相关证据材料；</w:t>
      </w:r>
    </w:p>
    <w:p w14:paraId="5C4F702B" w14:textId="77777777" w:rsidR="00275A07" w:rsidRDefault="00275A07" w:rsidP="00275A07">
      <w:pPr>
        <w:rPr>
          <w:color w:val="000000" w:themeColor="text1"/>
        </w:rPr>
      </w:pPr>
      <w:r>
        <w:rPr>
          <w:rFonts w:hint="eastAsia"/>
          <w:color w:val="000000" w:themeColor="text1"/>
        </w:rPr>
        <w:t>51.4</w:t>
      </w:r>
      <w:proofErr w:type="gramStart"/>
      <w:r>
        <w:rPr>
          <w:rFonts w:hint="eastAsia"/>
          <w:color w:val="000000" w:themeColor="text1"/>
        </w:rPr>
        <w:t>质疑书加盖</w:t>
      </w:r>
      <w:proofErr w:type="gramEnd"/>
      <w:r>
        <w:rPr>
          <w:rFonts w:hint="eastAsia"/>
          <w:color w:val="000000" w:themeColor="text1"/>
        </w:rPr>
        <w:t>公章，被授权人进行质疑的同时提交法人授权委托书；</w:t>
      </w:r>
    </w:p>
    <w:p w14:paraId="6E8F03A0" w14:textId="77777777" w:rsidR="00275A07" w:rsidRDefault="00275A07" w:rsidP="00275A07">
      <w:pPr>
        <w:rPr>
          <w:color w:val="000000" w:themeColor="text1"/>
        </w:rPr>
      </w:pPr>
      <w:r>
        <w:rPr>
          <w:rFonts w:hint="eastAsia"/>
          <w:color w:val="000000" w:themeColor="text1"/>
        </w:rPr>
        <w:t>51.5</w:t>
      </w:r>
      <w:r>
        <w:rPr>
          <w:rFonts w:hint="eastAsia"/>
          <w:color w:val="000000" w:themeColor="text1"/>
        </w:rPr>
        <w:t>质疑材料中有外文资料的，应一并附上中文译本，并以中文译本为准。</w:t>
      </w:r>
    </w:p>
    <w:p w14:paraId="7F8B0170" w14:textId="77777777" w:rsidR="00275A07" w:rsidRDefault="00275A07" w:rsidP="00275A07">
      <w:pPr>
        <w:rPr>
          <w:color w:val="000000" w:themeColor="text1"/>
        </w:rPr>
      </w:pPr>
      <w:r>
        <w:rPr>
          <w:rFonts w:hint="eastAsia"/>
          <w:color w:val="000000" w:themeColor="text1"/>
        </w:rPr>
        <w:t>51.6</w:t>
      </w:r>
      <w:r>
        <w:rPr>
          <w:rFonts w:hint="eastAsia"/>
          <w:color w:val="000000" w:themeColor="text1"/>
        </w:rPr>
        <w:t>质疑不得超过质疑受理的时效和范围。</w:t>
      </w:r>
    </w:p>
    <w:p w14:paraId="12C330AF" w14:textId="77777777" w:rsidR="00275A07" w:rsidRDefault="00275A07" w:rsidP="00275A07">
      <w:pPr>
        <w:rPr>
          <w:color w:val="000000" w:themeColor="text1"/>
        </w:rPr>
      </w:pPr>
      <w:r>
        <w:rPr>
          <w:rFonts w:hint="eastAsia"/>
          <w:color w:val="000000" w:themeColor="text1"/>
        </w:rPr>
        <w:t>不符合上述条件的，我采购代理机构不予受理。</w:t>
      </w:r>
    </w:p>
    <w:p w14:paraId="652F5AF3" w14:textId="77777777" w:rsidR="00275A07" w:rsidRDefault="00275A07" w:rsidP="00275A07">
      <w:pPr>
        <w:rPr>
          <w:color w:val="000000" w:themeColor="text1"/>
        </w:rPr>
      </w:pPr>
      <w:r>
        <w:rPr>
          <w:rFonts w:hint="eastAsia"/>
          <w:color w:val="000000" w:themeColor="text1"/>
        </w:rPr>
        <w:t>52.</w:t>
      </w:r>
      <w:r>
        <w:rPr>
          <w:rFonts w:hint="eastAsia"/>
          <w:color w:val="000000" w:themeColor="text1"/>
        </w:rPr>
        <w:t>受理质疑办理程序</w:t>
      </w:r>
    </w:p>
    <w:p w14:paraId="64C11104" w14:textId="77777777" w:rsidR="00275A07" w:rsidRDefault="00275A07" w:rsidP="00275A07">
      <w:pPr>
        <w:rPr>
          <w:color w:val="000000" w:themeColor="text1"/>
        </w:rPr>
      </w:pPr>
      <w:r>
        <w:rPr>
          <w:rFonts w:hint="eastAsia"/>
          <w:color w:val="000000" w:themeColor="text1"/>
        </w:rPr>
        <w:t>52.1</w:t>
      </w:r>
      <w:r>
        <w:rPr>
          <w:rFonts w:hint="eastAsia"/>
          <w:color w:val="000000" w:themeColor="text1"/>
        </w:rPr>
        <w:t>先与质疑供应商进行沟通，以消除因误解或对采购规则和程序的不了解而引起的质疑。对沟通情况满意的，供应商撤回质疑，质疑处理程序终止。</w:t>
      </w:r>
    </w:p>
    <w:p w14:paraId="5DB6A024" w14:textId="77777777" w:rsidR="00275A07" w:rsidRDefault="00275A07" w:rsidP="00275A07">
      <w:pPr>
        <w:rPr>
          <w:color w:val="000000" w:themeColor="text1"/>
        </w:rPr>
      </w:pPr>
      <w:r>
        <w:rPr>
          <w:rFonts w:hint="eastAsia"/>
          <w:color w:val="000000" w:themeColor="text1"/>
        </w:rPr>
        <w:t>52.2</w:t>
      </w:r>
      <w:r>
        <w:rPr>
          <w:rFonts w:hint="eastAsia"/>
          <w:color w:val="000000" w:themeColor="text1"/>
        </w:rPr>
        <w:t>处理质疑一般进行书面审查；必要时听取各方当事人的陈述和申辩、进行相关调查；组织原评标委员会或谈判小组进行复议。</w:t>
      </w:r>
    </w:p>
    <w:p w14:paraId="422A6F2D" w14:textId="77777777" w:rsidR="00275A07" w:rsidRDefault="00275A07" w:rsidP="00275A07">
      <w:pPr>
        <w:rPr>
          <w:color w:val="000000" w:themeColor="text1"/>
        </w:rPr>
      </w:pPr>
      <w:r>
        <w:rPr>
          <w:rFonts w:hint="eastAsia"/>
          <w:color w:val="000000" w:themeColor="text1"/>
        </w:rPr>
        <w:t>52.3</w:t>
      </w:r>
      <w:r>
        <w:rPr>
          <w:rFonts w:hint="eastAsia"/>
          <w:color w:val="000000" w:themeColor="text1"/>
        </w:rPr>
        <w:t>在质疑处理期间，采购代理机构视情形决定暂停采购活动。</w:t>
      </w:r>
    </w:p>
    <w:p w14:paraId="70F7F2FA" w14:textId="77777777" w:rsidR="00275A07" w:rsidRDefault="00275A07" w:rsidP="00275A07">
      <w:pPr>
        <w:rPr>
          <w:color w:val="000000" w:themeColor="text1"/>
        </w:rPr>
      </w:pPr>
      <w:r>
        <w:rPr>
          <w:rFonts w:hint="eastAsia"/>
          <w:color w:val="000000" w:themeColor="text1"/>
        </w:rPr>
        <w:t>52.4</w:t>
      </w:r>
      <w:r>
        <w:rPr>
          <w:rFonts w:hint="eastAsia"/>
          <w:color w:val="000000" w:themeColor="text1"/>
        </w:rPr>
        <w:t>采购代理机构原则上在质疑受理之日起十个工作日内书面答复质疑供应商。答复函以直接领取、传真或邮寄方式送达。</w:t>
      </w:r>
    </w:p>
    <w:p w14:paraId="733154A8" w14:textId="77777777" w:rsidR="00275A07" w:rsidRDefault="00275A07" w:rsidP="00275A07">
      <w:pPr>
        <w:rPr>
          <w:color w:val="000000" w:themeColor="text1"/>
        </w:rPr>
      </w:pPr>
      <w:r>
        <w:rPr>
          <w:rFonts w:hint="eastAsia"/>
          <w:color w:val="000000" w:themeColor="text1"/>
        </w:rPr>
        <w:t>52.5</w:t>
      </w:r>
      <w:r>
        <w:rPr>
          <w:rFonts w:hint="eastAsia"/>
          <w:color w:val="000000" w:themeColor="text1"/>
        </w:rPr>
        <w:t>供应商向采购代理机构提出质疑后，在质疑处理期限内，不得同时向其他方面提起同一质疑。质疑供应商如已就同一事项提起投诉、提请行政复议或诉讼的，质疑程序终止。</w:t>
      </w:r>
    </w:p>
    <w:p w14:paraId="4689AA57" w14:textId="77777777" w:rsidR="00275A07" w:rsidRDefault="00275A07" w:rsidP="00275A07">
      <w:pPr>
        <w:rPr>
          <w:color w:val="000000" w:themeColor="text1"/>
        </w:rPr>
      </w:pPr>
      <w:r>
        <w:rPr>
          <w:rFonts w:hint="eastAsia"/>
          <w:color w:val="000000" w:themeColor="text1"/>
        </w:rPr>
        <w:lastRenderedPageBreak/>
        <w:t>53.</w:t>
      </w:r>
      <w:r>
        <w:rPr>
          <w:rFonts w:hint="eastAsia"/>
          <w:color w:val="000000" w:themeColor="text1"/>
        </w:rPr>
        <w:t>相关责任与义务</w:t>
      </w:r>
    </w:p>
    <w:p w14:paraId="2A58A871" w14:textId="77777777" w:rsidR="00275A07" w:rsidRDefault="00275A07" w:rsidP="00275A07">
      <w:pPr>
        <w:rPr>
          <w:color w:val="000000" w:themeColor="text1"/>
        </w:rPr>
      </w:pPr>
      <w:r>
        <w:rPr>
          <w:rFonts w:hint="eastAsia"/>
          <w:color w:val="000000" w:themeColor="text1"/>
        </w:rPr>
        <w:t>53.1</w:t>
      </w:r>
      <w:r>
        <w:rPr>
          <w:rFonts w:hint="eastAsia"/>
          <w:color w:val="000000" w:themeColor="text1"/>
        </w:rPr>
        <w:t>采购单位、评标专家和相关供应商等当事人应积极配合采购代理机构进行质疑调查，如实反映情况，及时提供证明材料。</w:t>
      </w:r>
    </w:p>
    <w:p w14:paraId="2642D2EA" w14:textId="77777777" w:rsidR="00275A07" w:rsidRDefault="00275A07" w:rsidP="00275A07">
      <w:pPr>
        <w:rPr>
          <w:color w:val="000000" w:themeColor="text1"/>
        </w:rPr>
      </w:pPr>
      <w:r>
        <w:rPr>
          <w:rFonts w:hint="eastAsia"/>
          <w:color w:val="000000" w:themeColor="text1"/>
        </w:rPr>
        <w:t>53.2</w:t>
      </w:r>
      <w:r>
        <w:rPr>
          <w:rFonts w:hint="eastAsia"/>
          <w:color w:val="000000" w:themeColor="text1"/>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6CA22901" w14:textId="77777777" w:rsidR="00275A07" w:rsidRDefault="00275A07" w:rsidP="00275A07">
      <w:pPr>
        <w:rPr>
          <w:color w:val="000000" w:themeColor="text1"/>
        </w:rPr>
      </w:pPr>
      <w:r>
        <w:rPr>
          <w:rFonts w:hint="eastAsia"/>
          <w:color w:val="000000" w:themeColor="text1"/>
        </w:rPr>
        <w:t>53.2.1</w:t>
      </w:r>
      <w:r>
        <w:rPr>
          <w:rFonts w:hint="eastAsia"/>
          <w:color w:val="000000" w:themeColor="text1"/>
        </w:rPr>
        <w:t>捏造事实或提供虚假证明材料的；</w:t>
      </w:r>
    </w:p>
    <w:p w14:paraId="240C0EF0" w14:textId="77777777" w:rsidR="00275A07" w:rsidRDefault="00275A07" w:rsidP="00275A07">
      <w:pPr>
        <w:rPr>
          <w:color w:val="000000" w:themeColor="text1"/>
        </w:rPr>
      </w:pPr>
      <w:r>
        <w:rPr>
          <w:rFonts w:hint="eastAsia"/>
          <w:color w:val="000000" w:themeColor="text1"/>
        </w:rPr>
        <w:t>53.2.2</w:t>
      </w:r>
      <w:r>
        <w:rPr>
          <w:rFonts w:hint="eastAsia"/>
          <w:color w:val="000000" w:themeColor="text1"/>
        </w:rPr>
        <w:t>假冒他人名义进行质疑的；</w:t>
      </w:r>
    </w:p>
    <w:p w14:paraId="7DA5E586" w14:textId="77777777" w:rsidR="00275A07" w:rsidRDefault="00275A07" w:rsidP="00275A07">
      <w:pPr>
        <w:rPr>
          <w:color w:val="000000" w:themeColor="text1"/>
        </w:rPr>
      </w:pPr>
      <w:r>
        <w:rPr>
          <w:rFonts w:hint="eastAsia"/>
          <w:color w:val="000000" w:themeColor="text1"/>
        </w:rPr>
        <w:t>53.2.3</w:t>
      </w:r>
      <w:r>
        <w:rPr>
          <w:rFonts w:hint="eastAsia"/>
          <w:color w:val="000000" w:themeColor="text1"/>
        </w:rPr>
        <w:t>拒不配合进行有关调查、情节严重的。</w:t>
      </w:r>
    </w:p>
    <w:p w14:paraId="60634BCD" w14:textId="77777777" w:rsidR="00275A07" w:rsidRDefault="00275A07" w:rsidP="00275A07">
      <w:pPr>
        <w:rPr>
          <w:b/>
          <w:color w:val="000000" w:themeColor="text1"/>
        </w:rPr>
      </w:pPr>
      <w:bookmarkStart w:id="352" w:name="_Toc201401601"/>
      <w:bookmarkStart w:id="353" w:name="_Toc201997863"/>
      <w:bookmarkStart w:id="354" w:name="_Toc201401409"/>
      <w:r>
        <w:rPr>
          <w:rFonts w:hint="eastAsia"/>
          <w:color w:val="000000" w:themeColor="text1"/>
        </w:rPr>
        <w:t>54</w:t>
      </w:r>
      <w:r>
        <w:rPr>
          <w:rFonts w:hint="eastAsia"/>
          <w:color w:val="000000" w:themeColor="text1"/>
        </w:rPr>
        <w:t>．</w:t>
      </w:r>
      <w:r>
        <w:rPr>
          <w:rFonts w:hint="eastAsia"/>
          <w:color w:val="000000" w:themeColor="text1"/>
        </w:rPr>
        <w:t xml:space="preserve">  </w:t>
      </w:r>
      <w:r>
        <w:rPr>
          <w:rFonts w:hint="eastAsia"/>
          <w:b/>
          <w:color w:val="000000" w:themeColor="text1"/>
        </w:rPr>
        <w:t>其他</w:t>
      </w:r>
      <w:bookmarkEnd w:id="352"/>
      <w:bookmarkEnd w:id="353"/>
      <w:bookmarkEnd w:id="354"/>
    </w:p>
    <w:p w14:paraId="5C5FD6B5" w14:textId="77777777" w:rsidR="00275A07" w:rsidRDefault="00275A07" w:rsidP="00275A07">
      <w:pPr>
        <w:rPr>
          <w:color w:val="000000" w:themeColor="text1"/>
        </w:rPr>
      </w:pPr>
      <w:r>
        <w:rPr>
          <w:rFonts w:hint="eastAsia"/>
          <w:color w:val="000000" w:themeColor="text1"/>
        </w:rPr>
        <w:t xml:space="preserve">54.1  </w:t>
      </w:r>
      <w:r>
        <w:rPr>
          <w:rFonts w:hint="eastAsia"/>
          <w:color w:val="000000" w:themeColor="text1"/>
        </w:rPr>
        <w:t>本招标文件的解释权归采购代理机构所有，采购代理机构在征得采购人或相关主管部门同意后，有权在法律允许范围内调整本次招标活动的细节及保留最终解释权。</w:t>
      </w:r>
    </w:p>
    <w:p w14:paraId="63BCB26C" w14:textId="77777777" w:rsidR="00275A07" w:rsidRDefault="00275A07" w:rsidP="00275A07">
      <w:pPr>
        <w:rPr>
          <w:color w:val="000000" w:themeColor="text1"/>
        </w:rPr>
      </w:pPr>
      <w:r>
        <w:rPr>
          <w:rFonts w:hint="eastAsia"/>
          <w:color w:val="000000" w:themeColor="text1"/>
        </w:rPr>
        <w:t xml:space="preserve">54.2 </w:t>
      </w:r>
      <w:r>
        <w:rPr>
          <w:rFonts w:hint="eastAsia"/>
          <w:color w:val="000000" w:themeColor="text1"/>
        </w:rPr>
        <w:t>采购代理机构向投标人提供的资料和数据，是采购代理机构现有的能供投标人利用的资料，采购代理机构对投标人由此而</w:t>
      </w:r>
      <w:proofErr w:type="gramStart"/>
      <w:r>
        <w:rPr>
          <w:rFonts w:hint="eastAsia"/>
          <w:color w:val="000000" w:themeColor="text1"/>
        </w:rPr>
        <w:t>作出</w:t>
      </w:r>
      <w:proofErr w:type="gramEnd"/>
      <w:r>
        <w:rPr>
          <w:rFonts w:hint="eastAsia"/>
          <w:color w:val="000000" w:themeColor="text1"/>
        </w:rPr>
        <w:t>的推论、理解和结论概不负责。</w:t>
      </w:r>
    </w:p>
    <w:p w14:paraId="5915BCD0" w14:textId="77777777" w:rsidR="00275A07" w:rsidRDefault="00275A07" w:rsidP="00275A07">
      <w:pPr>
        <w:rPr>
          <w:color w:val="000000" w:themeColor="text1"/>
        </w:rPr>
      </w:pPr>
      <w:r>
        <w:rPr>
          <w:rFonts w:hint="eastAsia"/>
          <w:color w:val="000000" w:themeColor="text1"/>
        </w:rPr>
        <w:t xml:space="preserve">54.3 </w:t>
      </w:r>
      <w:r>
        <w:rPr>
          <w:rFonts w:hint="eastAsia"/>
          <w:color w:val="000000" w:themeColor="text1"/>
        </w:rPr>
        <w:t>如果投标人实质上不符合投标资格，即使已购买招标文件、参加投标并缴纳各种费用，采购代理机构或采购人可以随时取消其投标或中标资格，采购代理机构或采购人对该投标人的一切损失概不责任。</w:t>
      </w:r>
    </w:p>
    <w:p w14:paraId="31F960C3" w14:textId="77777777" w:rsidR="00275A07" w:rsidRDefault="00275A07" w:rsidP="00275A07">
      <w:pPr>
        <w:rPr>
          <w:color w:val="000000" w:themeColor="text1"/>
        </w:rPr>
      </w:pPr>
      <w:r>
        <w:rPr>
          <w:rFonts w:hint="eastAsia"/>
          <w:color w:val="000000" w:themeColor="text1"/>
        </w:rPr>
        <w:t xml:space="preserve">54.4 </w:t>
      </w:r>
      <w:r>
        <w:rPr>
          <w:rFonts w:hint="eastAsia"/>
          <w:color w:val="000000" w:themeColor="text1"/>
        </w:rPr>
        <w:t>中标无效的，发出的中标通知书和签订的合同自</w:t>
      </w:r>
      <w:proofErr w:type="gramStart"/>
      <w:r>
        <w:rPr>
          <w:rFonts w:hint="eastAsia"/>
          <w:color w:val="000000" w:themeColor="text1"/>
        </w:rPr>
        <w:t>始没有</w:t>
      </w:r>
      <w:proofErr w:type="gramEnd"/>
      <w:r>
        <w:rPr>
          <w:rFonts w:hint="eastAsia"/>
          <w:color w:val="000000" w:themeColor="text1"/>
        </w:rPr>
        <w:t>法律约束力，但不影响合同中存在的有关解决争议方法的条款的效力。</w:t>
      </w:r>
    </w:p>
    <w:p w14:paraId="4701F394" w14:textId="77777777" w:rsidR="00275A07" w:rsidRDefault="00275A07" w:rsidP="00275A07">
      <w:pPr>
        <w:rPr>
          <w:color w:val="000000" w:themeColor="text1"/>
        </w:rPr>
      </w:pPr>
      <w:r>
        <w:rPr>
          <w:rFonts w:hint="eastAsia"/>
          <w:color w:val="000000" w:themeColor="text1"/>
        </w:rPr>
        <w:t xml:space="preserve">54.5 </w:t>
      </w:r>
      <w:r>
        <w:rPr>
          <w:rFonts w:hint="eastAsia"/>
          <w:color w:val="000000" w:themeColor="text1"/>
        </w:rPr>
        <w:t>本招标文件所有的附件与本招标文件具有同等效力。</w:t>
      </w:r>
    </w:p>
    <w:p w14:paraId="572EE901" w14:textId="77777777" w:rsidR="004F246C" w:rsidRPr="00275A07" w:rsidRDefault="004F246C">
      <w:pPr>
        <w:spacing w:line="240" w:lineRule="atLeast"/>
        <w:rPr>
          <w:rFonts w:ascii="宋体" w:hAnsi="宋体"/>
          <w:szCs w:val="21"/>
        </w:rPr>
      </w:pPr>
    </w:p>
    <w:sectPr w:rsidR="004F246C" w:rsidRPr="00275A07">
      <w:footerReference w:type="even" r:id="rId15"/>
      <w:footerReference w:type="default" r:id="rId16"/>
      <w:headerReference w:type="first" r:id="rId17"/>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3C880" w14:textId="77777777" w:rsidR="007C29C1" w:rsidRDefault="007C29C1">
      <w:r>
        <w:separator/>
      </w:r>
    </w:p>
  </w:endnote>
  <w:endnote w:type="continuationSeparator" w:id="0">
    <w:p w14:paraId="768F4FE0" w14:textId="77777777" w:rsidR="007C29C1" w:rsidRDefault="007C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auto"/>
    <w:pitch w:val="default"/>
    <w:sig w:usb0="00000000" w:usb1="00000000" w:usb2="00000010" w:usb3="00000000" w:csb0="00040000" w:csb1="00000000"/>
  </w:font>
  <w:font w:name="Helvetica">
    <w:panose1 w:val="020B05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10F73" w14:textId="32B88C98" w:rsidR="00043217" w:rsidRDefault="00043217">
    <w:pPr>
      <w:pStyle w:val="aff4"/>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14:paraId="1E1AA3AB" w14:textId="77777777" w:rsidR="00043217" w:rsidRDefault="00043217">
    <w:pPr>
      <w:pStyle w:val="aff4"/>
    </w:pPr>
  </w:p>
  <w:p w14:paraId="71CC8E97" w14:textId="77777777" w:rsidR="00043217" w:rsidRDefault="00043217"/>
  <w:p w14:paraId="3863E9C3" w14:textId="77777777" w:rsidR="00043217" w:rsidRDefault="00043217"/>
  <w:p w14:paraId="49E2ACDC" w14:textId="77777777" w:rsidR="00043217" w:rsidRDefault="000432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C976" w14:textId="015E4331" w:rsidR="00043217" w:rsidRDefault="00043217">
    <w:pPr>
      <w:pStyle w:val="aff4"/>
      <w:framePr w:wrap="around" w:vAnchor="text" w:hAnchor="margin" w:xAlign="center" w:y="1"/>
      <w:rPr>
        <w:rStyle w:val="afff4"/>
      </w:rPr>
    </w:pPr>
    <w:r>
      <w:t xml:space="preserve">- </w:t>
    </w:r>
    <w:r>
      <w:fldChar w:fldCharType="begin"/>
    </w:r>
    <w:r>
      <w:instrText xml:space="preserve"> PAGE </w:instrText>
    </w:r>
    <w:r>
      <w:fldChar w:fldCharType="separate"/>
    </w:r>
    <w:r>
      <w:rPr>
        <w:noProof/>
      </w:rPr>
      <w:t>2</w:t>
    </w:r>
    <w:r>
      <w:fldChar w:fldCharType="end"/>
    </w:r>
    <w:r>
      <w:t xml:space="preserve"> -</w:t>
    </w:r>
  </w:p>
  <w:p w14:paraId="50447009" w14:textId="77777777" w:rsidR="00043217" w:rsidRDefault="00043217">
    <w:pPr>
      <w:pStyle w:val="aff4"/>
    </w:pPr>
  </w:p>
  <w:p w14:paraId="7678D360" w14:textId="77777777" w:rsidR="00043217" w:rsidRDefault="00043217"/>
  <w:p w14:paraId="57D48C03" w14:textId="77777777" w:rsidR="00043217" w:rsidRDefault="00043217"/>
  <w:p w14:paraId="77249EB5" w14:textId="77777777" w:rsidR="00043217" w:rsidRDefault="00043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769D1" w14:textId="77777777" w:rsidR="007C29C1" w:rsidRDefault="007C29C1">
      <w:r>
        <w:separator/>
      </w:r>
    </w:p>
  </w:footnote>
  <w:footnote w:type="continuationSeparator" w:id="0">
    <w:p w14:paraId="7ACA0292" w14:textId="77777777" w:rsidR="007C29C1" w:rsidRDefault="007C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A449" w14:textId="6B6B9D6D" w:rsidR="00043217" w:rsidRDefault="00043217">
    <w:pPr>
      <w:pStyle w:val="aff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DB0158"/>
    <w:multiLevelType w:val="multilevel"/>
    <w:tmpl w:val="00DB0158"/>
    <w:lvl w:ilvl="0">
      <w:start w:val="1"/>
      <w:numFmt w:val="bullet"/>
      <w:pStyle w:val="a0"/>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7" w15:restartNumberingAfterBreak="0">
    <w:nsid w:val="06C154E2"/>
    <w:multiLevelType w:val="multilevel"/>
    <w:tmpl w:val="06C154E2"/>
    <w:lvl w:ilvl="0">
      <w:start w:val="1"/>
      <w:numFmt w:val="chineseCountingThousand"/>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503483"/>
    <w:multiLevelType w:val="multilevel"/>
    <w:tmpl w:val="12503483"/>
    <w:lvl w:ilvl="0">
      <w:start w:val="1"/>
      <w:numFmt w:val="bullet"/>
      <w:pStyle w:val="a1"/>
      <w:lvlText w:val=""/>
      <w:lvlJc w:val="left"/>
      <w:pPr>
        <w:tabs>
          <w:tab w:val="left" w:pos="420"/>
        </w:tabs>
        <w:ind w:left="420" w:hanging="420"/>
      </w:pPr>
      <w:rPr>
        <w:rFonts w:ascii="Wingdings" w:hAnsi="Wingdings" w:hint="default"/>
      </w:rPr>
    </w:lvl>
    <w:lvl w:ilvl="1">
      <w:start w:val="1"/>
      <w:numFmt w:val="bullet"/>
      <w:pStyle w:val="a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3"/>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96850B8"/>
    <w:multiLevelType w:val="hybridMultilevel"/>
    <w:tmpl w:val="5E8C8D46"/>
    <w:lvl w:ilvl="0" w:tplc="4A3418BC">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4" w15:restartNumberingAfterBreak="0">
    <w:nsid w:val="28200F5E"/>
    <w:multiLevelType w:val="multilevel"/>
    <w:tmpl w:val="28200F5E"/>
    <w:lvl w:ilvl="0">
      <w:start w:val="1"/>
      <w:numFmt w:val="decimal"/>
      <w:pStyle w:val="a4"/>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5"/>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8F6958"/>
    <w:multiLevelType w:val="multilevel"/>
    <w:tmpl w:val="2E8F6958"/>
    <w:lvl w:ilvl="0">
      <w:start w:val="1"/>
      <w:numFmt w:val="decimal"/>
      <w:pStyle w:val="a6"/>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3C287EEF"/>
    <w:multiLevelType w:val="multilevel"/>
    <w:tmpl w:val="3C287EEF"/>
    <w:lvl w:ilvl="0">
      <w:start w:val="1"/>
      <w:numFmt w:val="decimal"/>
      <w:pStyle w:val="a7"/>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1"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2"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D4A37DC"/>
    <w:multiLevelType w:val="multilevel"/>
    <w:tmpl w:val="5D4A37DC"/>
    <w:lvl w:ilvl="0">
      <w:start w:val="1"/>
      <w:numFmt w:val="decimal"/>
      <w:pStyle w:val="a8"/>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4"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5" w15:restartNumberingAfterBreak="0">
    <w:nsid w:val="61BC31ED"/>
    <w:multiLevelType w:val="hybridMultilevel"/>
    <w:tmpl w:val="A5A2BDC0"/>
    <w:lvl w:ilvl="0" w:tplc="F26E14B4">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15:restartNumberingAfterBreak="0">
    <w:nsid w:val="682F2EA2"/>
    <w:multiLevelType w:val="multilevel"/>
    <w:tmpl w:val="682F2EA2"/>
    <w:lvl w:ilvl="0">
      <w:start w:val="1"/>
      <w:numFmt w:val="chineseCountingThousand"/>
      <w:pStyle w:val="a9"/>
      <w:lvlText w:val="第%1章"/>
      <w:lvlJc w:val="left"/>
      <w:pPr>
        <w:tabs>
          <w:tab w:val="left" w:pos="340"/>
        </w:tabs>
        <w:ind w:left="0" w:firstLine="0"/>
      </w:pPr>
      <w:rPr>
        <w:rFonts w:hint="eastAsia"/>
      </w:rPr>
    </w:lvl>
    <w:lvl w:ilvl="1">
      <w:start w:val="1"/>
      <w:numFmt w:val="decimal"/>
      <w:pStyle w:val="aa"/>
      <w:isLgl/>
      <w:suff w:val="space"/>
      <w:lvlText w:val="%1.%2"/>
      <w:lvlJc w:val="left"/>
      <w:pPr>
        <w:ind w:left="0" w:firstLine="0"/>
      </w:pPr>
      <w:rPr>
        <w:rFonts w:hint="eastAsia"/>
      </w:rPr>
    </w:lvl>
    <w:lvl w:ilvl="2">
      <w:start w:val="1"/>
      <w:numFmt w:val="decimal"/>
      <w:pStyle w:val="ab"/>
      <w:isLgl/>
      <w:suff w:val="space"/>
      <w:lvlText w:val="%1.%2.%3"/>
      <w:lvlJc w:val="left"/>
      <w:pPr>
        <w:ind w:left="0" w:firstLine="0"/>
      </w:pPr>
      <w:rPr>
        <w:rFonts w:hint="eastAsia"/>
      </w:rPr>
    </w:lvl>
    <w:lvl w:ilvl="3">
      <w:start w:val="1"/>
      <w:numFmt w:val="decimal"/>
      <w:pStyle w:val="ac"/>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d"/>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6D314D68"/>
    <w:multiLevelType w:val="multilevel"/>
    <w:tmpl w:val="6D314D68"/>
    <w:lvl w:ilvl="0">
      <w:start w:val="1"/>
      <w:numFmt w:val="decimal"/>
      <w:pStyle w:val="ae"/>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734F656C"/>
    <w:multiLevelType w:val="multilevel"/>
    <w:tmpl w:val="734F656C"/>
    <w:lvl w:ilvl="0">
      <w:start w:val="1"/>
      <w:numFmt w:val="decimal"/>
      <w:suff w:val="nothing"/>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0" w15:restartNumberingAfterBreak="0">
    <w:nsid w:val="7AEF7716"/>
    <w:multiLevelType w:val="multilevel"/>
    <w:tmpl w:val="7AEF7716"/>
    <w:lvl w:ilvl="0">
      <w:start w:val="1"/>
      <w:numFmt w:val="chineseCountingThousand"/>
      <w:pStyle w:val="31"/>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9"/>
  </w:num>
  <w:num w:numId="4">
    <w:abstractNumId w:val="8"/>
  </w:num>
  <w:num w:numId="5">
    <w:abstractNumId w:val="30"/>
  </w:num>
  <w:num w:numId="6">
    <w:abstractNumId w:val="17"/>
  </w:num>
  <w:num w:numId="7">
    <w:abstractNumId w:val="4"/>
  </w:num>
  <w:num w:numId="8">
    <w:abstractNumId w:val="21"/>
  </w:num>
  <w:num w:numId="9">
    <w:abstractNumId w:val="18"/>
  </w:num>
  <w:num w:numId="10">
    <w:abstractNumId w:val="10"/>
  </w:num>
  <w:num w:numId="11">
    <w:abstractNumId w:val="5"/>
  </w:num>
  <w:num w:numId="12">
    <w:abstractNumId w:val="14"/>
  </w:num>
  <w:num w:numId="13">
    <w:abstractNumId w:val="2"/>
  </w:num>
  <w:num w:numId="14">
    <w:abstractNumId w:val="31"/>
  </w:num>
  <w:num w:numId="15">
    <w:abstractNumId w:val="6"/>
  </w:num>
  <w:num w:numId="16">
    <w:abstractNumId w:val="22"/>
  </w:num>
  <w:num w:numId="17">
    <w:abstractNumId w:val="24"/>
  </w:num>
  <w:num w:numId="18">
    <w:abstractNumId w:val="3"/>
  </w:num>
  <w:num w:numId="19">
    <w:abstractNumId w:val="32"/>
  </w:num>
  <w:num w:numId="20">
    <w:abstractNumId w:val="27"/>
  </w:num>
  <w:num w:numId="21">
    <w:abstractNumId w:val="16"/>
  </w:num>
  <w:num w:numId="22">
    <w:abstractNumId w:val="23"/>
  </w:num>
  <w:num w:numId="23">
    <w:abstractNumId w:val="28"/>
  </w:num>
  <w:num w:numId="24">
    <w:abstractNumId w:val="19"/>
  </w:num>
  <w:num w:numId="25">
    <w:abstractNumId w:val="15"/>
  </w:num>
  <w:num w:numId="26">
    <w:abstractNumId w:val="12"/>
  </w:num>
  <w:num w:numId="27">
    <w:abstractNumId w:val="7"/>
  </w:num>
  <w:num w:numId="28">
    <w:abstractNumId w:val="13"/>
  </w:num>
  <w:num w:numId="29">
    <w:abstractNumId w:val="20"/>
  </w:num>
  <w:num w:numId="30">
    <w:abstractNumId w:val="29"/>
  </w:num>
  <w:num w:numId="31">
    <w:abstractNumId w:val="26"/>
  </w:num>
  <w:num w:numId="32">
    <w:abstractNumId w:val="25"/>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1836"/>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1E3F"/>
    <w:rsid w:val="00023224"/>
    <w:rsid w:val="000234B2"/>
    <w:rsid w:val="00025AE4"/>
    <w:rsid w:val="0002684B"/>
    <w:rsid w:val="00026A57"/>
    <w:rsid w:val="00027645"/>
    <w:rsid w:val="000300AE"/>
    <w:rsid w:val="000300EE"/>
    <w:rsid w:val="000302B6"/>
    <w:rsid w:val="00030479"/>
    <w:rsid w:val="0003106D"/>
    <w:rsid w:val="00031700"/>
    <w:rsid w:val="00031F6E"/>
    <w:rsid w:val="0003277F"/>
    <w:rsid w:val="0003283B"/>
    <w:rsid w:val="00032948"/>
    <w:rsid w:val="00032B0A"/>
    <w:rsid w:val="0003315D"/>
    <w:rsid w:val="00033DE7"/>
    <w:rsid w:val="0003541F"/>
    <w:rsid w:val="0003622E"/>
    <w:rsid w:val="00036A2B"/>
    <w:rsid w:val="00040D3C"/>
    <w:rsid w:val="00042C84"/>
    <w:rsid w:val="00043217"/>
    <w:rsid w:val="00043621"/>
    <w:rsid w:val="00043739"/>
    <w:rsid w:val="00043A89"/>
    <w:rsid w:val="00045739"/>
    <w:rsid w:val="00046D30"/>
    <w:rsid w:val="000510B6"/>
    <w:rsid w:val="00051133"/>
    <w:rsid w:val="00051F3F"/>
    <w:rsid w:val="000521D8"/>
    <w:rsid w:val="00052BC1"/>
    <w:rsid w:val="00053A89"/>
    <w:rsid w:val="00053C45"/>
    <w:rsid w:val="0005582B"/>
    <w:rsid w:val="00055BD9"/>
    <w:rsid w:val="00056161"/>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11A4"/>
    <w:rsid w:val="00082667"/>
    <w:rsid w:val="00082AD2"/>
    <w:rsid w:val="00083DC6"/>
    <w:rsid w:val="00084857"/>
    <w:rsid w:val="000850AF"/>
    <w:rsid w:val="000852EB"/>
    <w:rsid w:val="000869D8"/>
    <w:rsid w:val="00086BBF"/>
    <w:rsid w:val="00086CA6"/>
    <w:rsid w:val="00087A0A"/>
    <w:rsid w:val="00090213"/>
    <w:rsid w:val="00091A2F"/>
    <w:rsid w:val="00092FC7"/>
    <w:rsid w:val="00093133"/>
    <w:rsid w:val="0009395E"/>
    <w:rsid w:val="000954D5"/>
    <w:rsid w:val="00095723"/>
    <w:rsid w:val="00095A74"/>
    <w:rsid w:val="00095E87"/>
    <w:rsid w:val="0009618D"/>
    <w:rsid w:val="0009709B"/>
    <w:rsid w:val="000975E3"/>
    <w:rsid w:val="000A1DD1"/>
    <w:rsid w:val="000A21A5"/>
    <w:rsid w:val="000A3908"/>
    <w:rsid w:val="000A4C29"/>
    <w:rsid w:val="000A5E8C"/>
    <w:rsid w:val="000A6E2B"/>
    <w:rsid w:val="000A79D3"/>
    <w:rsid w:val="000B05E2"/>
    <w:rsid w:val="000B1342"/>
    <w:rsid w:val="000B2568"/>
    <w:rsid w:val="000B41BB"/>
    <w:rsid w:val="000B5357"/>
    <w:rsid w:val="000B597F"/>
    <w:rsid w:val="000B634D"/>
    <w:rsid w:val="000B7445"/>
    <w:rsid w:val="000B7465"/>
    <w:rsid w:val="000C14CB"/>
    <w:rsid w:val="000C18BC"/>
    <w:rsid w:val="000C1EE4"/>
    <w:rsid w:val="000C1FF9"/>
    <w:rsid w:val="000C24B4"/>
    <w:rsid w:val="000C366A"/>
    <w:rsid w:val="000C4151"/>
    <w:rsid w:val="000C4425"/>
    <w:rsid w:val="000C4B12"/>
    <w:rsid w:val="000C5FA7"/>
    <w:rsid w:val="000C7E71"/>
    <w:rsid w:val="000D16AA"/>
    <w:rsid w:val="000D1A7D"/>
    <w:rsid w:val="000D1F4F"/>
    <w:rsid w:val="000D2309"/>
    <w:rsid w:val="000D2CCA"/>
    <w:rsid w:val="000D349E"/>
    <w:rsid w:val="000D366B"/>
    <w:rsid w:val="000D38F9"/>
    <w:rsid w:val="000D5D6B"/>
    <w:rsid w:val="000D7A20"/>
    <w:rsid w:val="000E161C"/>
    <w:rsid w:val="000E2C39"/>
    <w:rsid w:val="000E355C"/>
    <w:rsid w:val="000E4445"/>
    <w:rsid w:val="000E470B"/>
    <w:rsid w:val="000E49C5"/>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92E"/>
    <w:rsid w:val="00121F81"/>
    <w:rsid w:val="0012203F"/>
    <w:rsid w:val="00123CC6"/>
    <w:rsid w:val="001240EC"/>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21F"/>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2A69"/>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A7848"/>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543"/>
    <w:rsid w:val="001D4067"/>
    <w:rsid w:val="001D40B1"/>
    <w:rsid w:val="001D4151"/>
    <w:rsid w:val="001D58E5"/>
    <w:rsid w:val="001D7299"/>
    <w:rsid w:val="001E0F57"/>
    <w:rsid w:val="001E0FAB"/>
    <w:rsid w:val="001E2084"/>
    <w:rsid w:val="001E2502"/>
    <w:rsid w:val="001E2557"/>
    <w:rsid w:val="001E292F"/>
    <w:rsid w:val="001E351C"/>
    <w:rsid w:val="001E474D"/>
    <w:rsid w:val="001E5194"/>
    <w:rsid w:val="001E5A81"/>
    <w:rsid w:val="001E62FB"/>
    <w:rsid w:val="001E64E8"/>
    <w:rsid w:val="001E6A0B"/>
    <w:rsid w:val="001E77DA"/>
    <w:rsid w:val="001E7A2F"/>
    <w:rsid w:val="001E7AB0"/>
    <w:rsid w:val="001E7DD0"/>
    <w:rsid w:val="001F0349"/>
    <w:rsid w:val="001F077B"/>
    <w:rsid w:val="001F0B74"/>
    <w:rsid w:val="001F2648"/>
    <w:rsid w:val="001F41B9"/>
    <w:rsid w:val="001F4BE8"/>
    <w:rsid w:val="001F4EB8"/>
    <w:rsid w:val="001F560A"/>
    <w:rsid w:val="001F5D9B"/>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631A"/>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505B"/>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CF9"/>
    <w:rsid w:val="00262D6B"/>
    <w:rsid w:val="00262ED0"/>
    <w:rsid w:val="00263607"/>
    <w:rsid w:val="002638EE"/>
    <w:rsid w:val="00264965"/>
    <w:rsid w:val="002656E1"/>
    <w:rsid w:val="00265CFF"/>
    <w:rsid w:val="00270B4E"/>
    <w:rsid w:val="00271181"/>
    <w:rsid w:val="00271500"/>
    <w:rsid w:val="00272E57"/>
    <w:rsid w:val="00274663"/>
    <w:rsid w:val="00275641"/>
    <w:rsid w:val="0027569A"/>
    <w:rsid w:val="00275A07"/>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A7F9D"/>
    <w:rsid w:val="002B09CF"/>
    <w:rsid w:val="002B18D6"/>
    <w:rsid w:val="002B22D4"/>
    <w:rsid w:val="002B25DD"/>
    <w:rsid w:val="002B3984"/>
    <w:rsid w:val="002B4283"/>
    <w:rsid w:val="002B4BF3"/>
    <w:rsid w:val="002B55C8"/>
    <w:rsid w:val="002B5E4B"/>
    <w:rsid w:val="002B660D"/>
    <w:rsid w:val="002B7969"/>
    <w:rsid w:val="002C0031"/>
    <w:rsid w:val="002C0485"/>
    <w:rsid w:val="002C0762"/>
    <w:rsid w:val="002C257A"/>
    <w:rsid w:val="002C2BEC"/>
    <w:rsid w:val="002C2C46"/>
    <w:rsid w:val="002C30C0"/>
    <w:rsid w:val="002C4F4B"/>
    <w:rsid w:val="002C6EC0"/>
    <w:rsid w:val="002C7258"/>
    <w:rsid w:val="002D0356"/>
    <w:rsid w:val="002D07C0"/>
    <w:rsid w:val="002D0F98"/>
    <w:rsid w:val="002D1DFB"/>
    <w:rsid w:val="002D45BF"/>
    <w:rsid w:val="002D4A85"/>
    <w:rsid w:val="002D6162"/>
    <w:rsid w:val="002D64DF"/>
    <w:rsid w:val="002D750A"/>
    <w:rsid w:val="002E1AD6"/>
    <w:rsid w:val="002E242E"/>
    <w:rsid w:val="002E2FEC"/>
    <w:rsid w:val="002E38DB"/>
    <w:rsid w:val="002E3BEB"/>
    <w:rsid w:val="002E441D"/>
    <w:rsid w:val="002E4A38"/>
    <w:rsid w:val="002E4AB1"/>
    <w:rsid w:val="002E4F8A"/>
    <w:rsid w:val="002E505D"/>
    <w:rsid w:val="002E6F69"/>
    <w:rsid w:val="002E7296"/>
    <w:rsid w:val="002E73B8"/>
    <w:rsid w:val="002F0823"/>
    <w:rsid w:val="002F2471"/>
    <w:rsid w:val="002F2B7A"/>
    <w:rsid w:val="002F3105"/>
    <w:rsid w:val="002F5E6C"/>
    <w:rsid w:val="002F72FF"/>
    <w:rsid w:val="00300BF3"/>
    <w:rsid w:val="00301422"/>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2A28"/>
    <w:rsid w:val="00353860"/>
    <w:rsid w:val="00354CD9"/>
    <w:rsid w:val="003556C1"/>
    <w:rsid w:val="00355EEE"/>
    <w:rsid w:val="00357883"/>
    <w:rsid w:val="00360494"/>
    <w:rsid w:val="00360C00"/>
    <w:rsid w:val="00361633"/>
    <w:rsid w:val="003617B2"/>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5DB4"/>
    <w:rsid w:val="00376E35"/>
    <w:rsid w:val="00377F6C"/>
    <w:rsid w:val="00380094"/>
    <w:rsid w:val="00380256"/>
    <w:rsid w:val="0038165D"/>
    <w:rsid w:val="00383071"/>
    <w:rsid w:val="0038375F"/>
    <w:rsid w:val="00385175"/>
    <w:rsid w:val="00385444"/>
    <w:rsid w:val="00385DDA"/>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BA3"/>
    <w:rsid w:val="003A1CF5"/>
    <w:rsid w:val="003A2812"/>
    <w:rsid w:val="003A2D0C"/>
    <w:rsid w:val="003A3304"/>
    <w:rsid w:val="003A3551"/>
    <w:rsid w:val="003A38F0"/>
    <w:rsid w:val="003A443D"/>
    <w:rsid w:val="003A4DE4"/>
    <w:rsid w:val="003A6A5A"/>
    <w:rsid w:val="003A72E9"/>
    <w:rsid w:val="003B175A"/>
    <w:rsid w:val="003B3231"/>
    <w:rsid w:val="003B357A"/>
    <w:rsid w:val="003B499C"/>
    <w:rsid w:val="003B4CCD"/>
    <w:rsid w:val="003B53D4"/>
    <w:rsid w:val="003B56D7"/>
    <w:rsid w:val="003B7298"/>
    <w:rsid w:val="003C0FF8"/>
    <w:rsid w:val="003C1D0C"/>
    <w:rsid w:val="003C4FD5"/>
    <w:rsid w:val="003C582B"/>
    <w:rsid w:val="003C6BFF"/>
    <w:rsid w:val="003D12A4"/>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48BB"/>
    <w:rsid w:val="00415370"/>
    <w:rsid w:val="004153A5"/>
    <w:rsid w:val="00415781"/>
    <w:rsid w:val="00416485"/>
    <w:rsid w:val="00416F40"/>
    <w:rsid w:val="00417769"/>
    <w:rsid w:val="00417F0D"/>
    <w:rsid w:val="00421EF2"/>
    <w:rsid w:val="00422668"/>
    <w:rsid w:val="00424946"/>
    <w:rsid w:val="00425FB0"/>
    <w:rsid w:val="0042602D"/>
    <w:rsid w:val="004261DA"/>
    <w:rsid w:val="004270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3E3A"/>
    <w:rsid w:val="004442EB"/>
    <w:rsid w:val="00444FA3"/>
    <w:rsid w:val="00446553"/>
    <w:rsid w:val="00446A92"/>
    <w:rsid w:val="004501B4"/>
    <w:rsid w:val="0045082F"/>
    <w:rsid w:val="00450C00"/>
    <w:rsid w:val="0045135E"/>
    <w:rsid w:val="00452434"/>
    <w:rsid w:val="00452B56"/>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6F4"/>
    <w:rsid w:val="00461997"/>
    <w:rsid w:val="004623C5"/>
    <w:rsid w:val="00463F8B"/>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AD6"/>
    <w:rsid w:val="00494FC9"/>
    <w:rsid w:val="00495228"/>
    <w:rsid w:val="004963B6"/>
    <w:rsid w:val="004A1AB1"/>
    <w:rsid w:val="004A2013"/>
    <w:rsid w:val="004A201B"/>
    <w:rsid w:val="004A2B7A"/>
    <w:rsid w:val="004A3EB3"/>
    <w:rsid w:val="004A4377"/>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CEB"/>
    <w:rsid w:val="004C5CBA"/>
    <w:rsid w:val="004C64F7"/>
    <w:rsid w:val="004C6C09"/>
    <w:rsid w:val="004C6EA3"/>
    <w:rsid w:val="004C7EB4"/>
    <w:rsid w:val="004D000F"/>
    <w:rsid w:val="004D055D"/>
    <w:rsid w:val="004D1240"/>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707"/>
    <w:rsid w:val="004E6B8E"/>
    <w:rsid w:val="004F0543"/>
    <w:rsid w:val="004F0D33"/>
    <w:rsid w:val="004F2385"/>
    <w:rsid w:val="004F246C"/>
    <w:rsid w:val="004F3A97"/>
    <w:rsid w:val="004F4A92"/>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3991"/>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9AB"/>
    <w:rsid w:val="00541136"/>
    <w:rsid w:val="00541BFC"/>
    <w:rsid w:val="0054216F"/>
    <w:rsid w:val="00542F18"/>
    <w:rsid w:val="00544853"/>
    <w:rsid w:val="00544CA5"/>
    <w:rsid w:val="005450E2"/>
    <w:rsid w:val="00545B19"/>
    <w:rsid w:val="00547404"/>
    <w:rsid w:val="0055035F"/>
    <w:rsid w:val="005507FD"/>
    <w:rsid w:val="005511C0"/>
    <w:rsid w:val="0055232C"/>
    <w:rsid w:val="0055278E"/>
    <w:rsid w:val="00555488"/>
    <w:rsid w:val="0055549A"/>
    <w:rsid w:val="00555B18"/>
    <w:rsid w:val="00555C70"/>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2201"/>
    <w:rsid w:val="005A32B7"/>
    <w:rsid w:val="005A44E7"/>
    <w:rsid w:val="005A5D8E"/>
    <w:rsid w:val="005A63D8"/>
    <w:rsid w:val="005A7C14"/>
    <w:rsid w:val="005A7DBE"/>
    <w:rsid w:val="005B152C"/>
    <w:rsid w:val="005B16A3"/>
    <w:rsid w:val="005B1C64"/>
    <w:rsid w:val="005B1DE8"/>
    <w:rsid w:val="005B2807"/>
    <w:rsid w:val="005B3606"/>
    <w:rsid w:val="005B3E08"/>
    <w:rsid w:val="005B464B"/>
    <w:rsid w:val="005B49B6"/>
    <w:rsid w:val="005B56EE"/>
    <w:rsid w:val="005B672C"/>
    <w:rsid w:val="005B6D96"/>
    <w:rsid w:val="005B747D"/>
    <w:rsid w:val="005B7733"/>
    <w:rsid w:val="005B7A22"/>
    <w:rsid w:val="005C03CA"/>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6291"/>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2FF9"/>
    <w:rsid w:val="006A3288"/>
    <w:rsid w:val="006A43E6"/>
    <w:rsid w:val="006A4AEE"/>
    <w:rsid w:val="006A70BE"/>
    <w:rsid w:val="006A7934"/>
    <w:rsid w:val="006B0001"/>
    <w:rsid w:val="006B0455"/>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E0455"/>
    <w:rsid w:val="006E4238"/>
    <w:rsid w:val="006E4551"/>
    <w:rsid w:val="006E5F01"/>
    <w:rsid w:val="006E7404"/>
    <w:rsid w:val="006E7B97"/>
    <w:rsid w:val="006F05B9"/>
    <w:rsid w:val="006F1EA3"/>
    <w:rsid w:val="006F2627"/>
    <w:rsid w:val="006F3187"/>
    <w:rsid w:val="006F3568"/>
    <w:rsid w:val="006F40AD"/>
    <w:rsid w:val="006F53EB"/>
    <w:rsid w:val="006F5C73"/>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A58"/>
    <w:rsid w:val="00707517"/>
    <w:rsid w:val="007078ED"/>
    <w:rsid w:val="00710187"/>
    <w:rsid w:val="007110E1"/>
    <w:rsid w:val="00711B18"/>
    <w:rsid w:val="007126D1"/>
    <w:rsid w:val="00714394"/>
    <w:rsid w:val="00714ED6"/>
    <w:rsid w:val="007155C5"/>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8A2"/>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2BCE"/>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C1"/>
    <w:rsid w:val="007C3A26"/>
    <w:rsid w:val="007C4032"/>
    <w:rsid w:val="007C4CE1"/>
    <w:rsid w:val="007C537A"/>
    <w:rsid w:val="007C57D1"/>
    <w:rsid w:val="007C6B3E"/>
    <w:rsid w:val="007C7130"/>
    <w:rsid w:val="007C74E5"/>
    <w:rsid w:val="007C79B9"/>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1D3A"/>
    <w:rsid w:val="00822D4E"/>
    <w:rsid w:val="00822FBA"/>
    <w:rsid w:val="0082398C"/>
    <w:rsid w:val="00824FF1"/>
    <w:rsid w:val="00825196"/>
    <w:rsid w:val="0082634A"/>
    <w:rsid w:val="00826F4C"/>
    <w:rsid w:val="008303A6"/>
    <w:rsid w:val="008309B4"/>
    <w:rsid w:val="008310B4"/>
    <w:rsid w:val="00831573"/>
    <w:rsid w:val="00831C7F"/>
    <w:rsid w:val="00833C51"/>
    <w:rsid w:val="00834340"/>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3DA4"/>
    <w:rsid w:val="008543F7"/>
    <w:rsid w:val="008545DC"/>
    <w:rsid w:val="00854A7E"/>
    <w:rsid w:val="00855B06"/>
    <w:rsid w:val="00855C2C"/>
    <w:rsid w:val="00856B95"/>
    <w:rsid w:val="00856D1A"/>
    <w:rsid w:val="00857D29"/>
    <w:rsid w:val="0086161C"/>
    <w:rsid w:val="008617AF"/>
    <w:rsid w:val="00861DB0"/>
    <w:rsid w:val="00861E83"/>
    <w:rsid w:val="0086225C"/>
    <w:rsid w:val="008629A8"/>
    <w:rsid w:val="00863225"/>
    <w:rsid w:val="00863ADA"/>
    <w:rsid w:val="00865BAA"/>
    <w:rsid w:val="008677CB"/>
    <w:rsid w:val="0087056E"/>
    <w:rsid w:val="00870CB6"/>
    <w:rsid w:val="008737AE"/>
    <w:rsid w:val="00873FEA"/>
    <w:rsid w:val="0087419B"/>
    <w:rsid w:val="008744CC"/>
    <w:rsid w:val="00874592"/>
    <w:rsid w:val="008751C1"/>
    <w:rsid w:val="00876C1B"/>
    <w:rsid w:val="00876E70"/>
    <w:rsid w:val="008804E1"/>
    <w:rsid w:val="008815B6"/>
    <w:rsid w:val="008818F6"/>
    <w:rsid w:val="00881D45"/>
    <w:rsid w:val="0088284F"/>
    <w:rsid w:val="0088398E"/>
    <w:rsid w:val="00885182"/>
    <w:rsid w:val="008858B7"/>
    <w:rsid w:val="0088647E"/>
    <w:rsid w:val="00886D52"/>
    <w:rsid w:val="00887215"/>
    <w:rsid w:val="00887403"/>
    <w:rsid w:val="00887A7E"/>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0B2C"/>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0F45"/>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5C99"/>
    <w:rsid w:val="0096662B"/>
    <w:rsid w:val="009666AF"/>
    <w:rsid w:val="00967180"/>
    <w:rsid w:val="0096797D"/>
    <w:rsid w:val="00970704"/>
    <w:rsid w:val="00970B65"/>
    <w:rsid w:val="00971127"/>
    <w:rsid w:val="0097119E"/>
    <w:rsid w:val="009718E9"/>
    <w:rsid w:val="00973173"/>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6AB"/>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3F85"/>
    <w:rsid w:val="009B461D"/>
    <w:rsid w:val="009B4F1F"/>
    <w:rsid w:val="009B5594"/>
    <w:rsid w:val="009B59ED"/>
    <w:rsid w:val="009B6405"/>
    <w:rsid w:val="009B729E"/>
    <w:rsid w:val="009B7498"/>
    <w:rsid w:val="009C183E"/>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22EA"/>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847"/>
    <w:rsid w:val="00A10A6F"/>
    <w:rsid w:val="00A115B1"/>
    <w:rsid w:val="00A118B4"/>
    <w:rsid w:val="00A129C6"/>
    <w:rsid w:val="00A13A9C"/>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6DFB"/>
    <w:rsid w:val="00A57079"/>
    <w:rsid w:val="00A570E0"/>
    <w:rsid w:val="00A606A0"/>
    <w:rsid w:val="00A60A2E"/>
    <w:rsid w:val="00A60A60"/>
    <w:rsid w:val="00A61263"/>
    <w:rsid w:val="00A614AD"/>
    <w:rsid w:val="00A61886"/>
    <w:rsid w:val="00A61E92"/>
    <w:rsid w:val="00A63582"/>
    <w:rsid w:val="00A63D89"/>
    <w:rsid w:val="00A64C8B"/>
    <w:rsid w:val="00A650F1"/>
    <w:rsid w:val="00A6526E"/>
    <w:rsid w:val="00A65DA4"/>
    <w:rsid w:val="00A66E04"/>
    <w:rsid w:val="00A67194"/>
    <w:rsid w:val="00A671B3"/>
    <w:rsid w:val="00A67864"/>
    <w:rsid w:val="00A7040E"/>
    <w:rsid w:val="00A7286F"/>
    <w:rsid w:val="00A72B59"/>
    <w:rsid w:val="00A734F2"/>
    <w:rsid w:val="00A73DEE"/>
    <w:rsid w:val="00A74678"/>
    <w:rsid w:val="00A75AEA"/>
    <w:rsid w:val="00A76063"/>
    <w:rsid w:val="00A767EB"/>
    <w:rsid w:val="00A771BF"/>
    <w:rsid w:val="00A77299"/>
    <w:rsid w:val="00A803C1"/>
    <w:rsid w:val="00A815B6"/>
    <w:rsid w:val="00A81953"/>
    <w:rsid w:val="00A8232B"/>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A731F"/>
    <w:rsid w:val="00AB040A"/>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1AFC"/>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09B"/>
    <w:rsid w:val="00AF44F0"/>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5C4"/>
    <w:rsid w:val="00B22C57"/>
    <w:rsid w:val="00B23C76"/>
    <w:rsid w:val="00B23EEE"/>
    <w:rsid w:val="00B27298"/>
    <w:rsid w:val="00B27384"/>
    <w:rsid w:val="00B276E4"/>
    <w:rsid w:val="00B27A6D"/>
    <w:rsid w:val="00B309F9"/>
    <w:rsid w:val="00B30DAD"/>
    <w:rsid w:val="00B31782"/>
    <w:rsid w:val="00B3302B"/>
    <w:rsid w:val="00B36928"/>
    <w:rsid w:val="00B37293"/>
    <w:rsid w:val="00B4076A"/>
    <w:rsid w:val="00B413EB"/>
    <w:rsid w:val="00B41B90"/>
    <w:rsid w:val="00B42C20"/>
    <w:rsid w:val="00B43287"/>
    <w:rsid w:val="00B43864"/>
    <w:rsid w:val="00B43AD9"/>
    <w:rsid w:val="00B443D5"/>
    <w:rsid w:val="00B44482"/>
    <w:rsid w:val="00B450D9"/>
    <w:rsid w:val="00B46FF2"/>
    <w:rsid w:val="00B51B75"/>
    <w:rsid w:val="00B52AD3"/>
    <w:rsid w:val="00B52ED2"/>
    <w:rsid w:val="00B539EB"/>
    <w:rsid w:val="00B54B76"/>
    <w:rsid w:val="00B55ECC"/>
    <w:rsid w:val="00B560E5"/>
    <w:rsid w:val="00B5734F"/>
    <w:rsid w:val="00B576E1"/>
    <w:rsid w:val="00B6088D"/>
    <w:rsid w:val="00B608F1"/>
    <w:rsid w:val="00B60F79"/>
    <w:rsid w:val="00B6252C"/>
    <w:rsid w:val="00B62CBE"/>
    <w:rsid w:val="00B62EFD"/>
    <w:rsid w:val="00B63999"/>
    <w:rsid w:val="00B63AB7"/>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9693A"/>
    <w:rsid w:val="00BA0A76"/>
    <w:rsid w:val="00BA0C08"/>
    <w:rsid w:val="00BA11A9"/>
    <w:rsid w:val="00BA1642"/>
    <w:rsid w:val="00BA226F"/>
    <w:rsid w:val="00BA30C2"/>
    <w:rsid w:val="00BA31C6"/>
    <w:rsid w:val="00BA3BDA"/>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0E5"/>
    <w:rsid w:val="00BD754C"/>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07E17"/>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798"/>
    <w:rsid w:val="00C608EF"/>
    <w:rsid w:val="00C60D60"/>
    <w:rsid w:val="00C612BB"/>
    <w:rsid w:val="00C612BF"/>
    <w:rsid w:val="00C61338"/>
    <w:rsid w:val="00C6207E"/>
    <w:rsid w:val="00C6324D"/>
    <w:rsid w:val="00C64FAE"/>
    <w:rsid w:val="00C66344"/>
    <w:rsid w:val="00C66EDC"/>
    <w:rsid w:val="00C674F7"/>
    <w:rsid w:val="00C67D05"/>
    <w:rsid w:val="00C714EE"/>
    <w:rsid w:val="00C718E2"/>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450"/>
    <w:rsid w:val="00CA4743"/>
    <w:rsid w:val="00CA4AA0"/>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3F23"/>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4B7F"/>
    <w:rsid w:val="00CF5C07"/>
    <w:rsid w:val="00CF5CFC"/>
    <w:rsid w:val="00D00AF5"/>
    <w:rsid w:val="00D00E75"/>
    <w:rsid w:val="00D00EE2"/>
    <w:rsid w:val="00D01917"/>
    <w:rsid w:val="00D01EBC"/>
    <w:rsid w:val="00D03DE1"/>
    <w:rsid w:val="00D03EDD"/>
    <w:rsid w:val="00D03EEF"/>
    <w:rsid w:val="00D04602"/>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0ED8"/>
    <w:rsid w:val="00D21820"/>
    <w:rsid w:val="00D2255E"/>
    <w:rsid w:val="00D226B9"/>
    <w:rsid w:val="00D23437"/>
    <w:rsid w:val="00D2372E"/>
    <w:rsid w:val="00D2373E"/>
    <w:rsid w:val="00D239F4"/>
    <w:rsid w:val="00D2459A"/>
    <w:rsid w:val="00D248D9"/>
    <w:rsid w:val="00D24CD7"/>
    <w:rsid w:val="00D27131"/>
    <w:rsid w:val="00D31AD0"/>
    <w:rsid w:val="00D31BBD"/>
    <w:rsid w:val="00D33957"/>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517"/>
    <w:rsid w:val="00D52D7F"/>
    <w:rsid w:val="00D53034"/>
    <w:rsid w:val="00D541A8"/>
    <w:rsid w:val="00D55A05"/>
    <w:rsid w:val="00D562A8"/>
    <w:rsid w:val="00D61A9F"/>
    <w:rsid w:val="00D61EDD"/>
    <w:rsid w:val="00D628AF"/>
    <w:rsid w:val="00D6294B"/>
    <w:rsid w:val="00D654F8"/>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77F1B"/>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669"/>
    <w:rsid w:val="00D96B91"/>
    <w:rsid w:val="00D9740F"/>
    <w:rsid w:val="00D97545"/>
    <w:rsid w:val="00D9787B"/>
    <w:rsid w:val="00D97BA1"/>
    <w:rsid w:val="00DA09FC"/>
    <w:rsid w:val="00DA16AA"/>
    <w:rsid w:val="00DA1E7B"/>
    <w:rsid w:val="00DA28A7"/>
    <w:rsid w:val="00DA28B4"/>
    <w:rsid w:val="00DA2BB0"/>
    <w:rsid w:val="00DA2FCA"/>
    <w:rsid w:val="00DA348E"/>
    <w:rsid w:val="00DA373A"/>
    <w:rsid w:val="00DA59D2"/>
    <w:rsid w:val="00DA5A9C"/>
    <w:rsid w:val="00DA5F60"/>
    <w:rsid w:val="00DA6E9D"/>
    <w:rsid w:val="00DA6FF3"/>
    <w:rsid w:val="00DB1595"/>
    <w:rsid w:val="00DB1C46"/>
    <w:rsid w:val="00DB297D"/>
    <w:rsid w:val="00DB2B7E"/>
    <w:rsid w:val="00DB2BA7"/>
    <w:rsid w:val="00DB2F6C"/>
    <w:rsid w:val="00DB345D"/>
    <w:rsid w:val="00DB5719"/>
    <w:rsid w:val="00DB624E"/>
    <w:rsid w:val="00DB652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20FE"/>
    <w:rsid w:val="00DD3316"/>
    <w:rsid w:val="00DD39AE"/>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676B"/>
    <w:rsid w:val="00DE7265"/>
    <w:rsid w:val="00DE7525"/>
    <w:rsid w:val="00DE7C1C"/>
    <w:rsid w:val="00DF0111"/>
    <w:rsid w:val="00DF2247"/>
    <w:rsid w:val="00DF2353"/>
    <w:rsid w:val="00DF3AB2"/>
    <w:rsid w:val="00DF4116"/>
    <w:rsid w:val="00DF5129"/>
    <w:rsid w:val="00DF5755"/>
    <w:rsid w:val="00DF5784"/>
    <w:rsid w:val="00DF58B8"/>
    <w:rsid w:val="00DF5FF8"/>
    <w:rsid w:val="00DF6EE5"/>
    <w:rsid w:val="00E0077B"/>
    <w:rsid w:val="00E00898"/>
    <w:rsid w:val="00E03634"/>
    <w:rsid w:val="00E050B6"/>
    <w:rsid w:val="00E0557E"/>
    <w:rsid w:val="00E05D14"/>
    <w:rsid w:val="00E0628E"/>
    <w:rsid w:val="00E06460"/>
    <w:rsid w:val="00E06597"/>
    <w:rsid w:val="00E073CF"/>
    <w:rsid w:val="00E07997"/>
    <w:rsid w:val="00E07A6A"/>
    <w:rsid w:val="00E07EB8"/>
    <w:rsid w:val="00E107B2"/>
    <w:rsid w:val="00E10EB1"/>
    <w:rsid w:val="00E114CF"/>
    <w:rsid w:val="00E120E4"/>
    <w:rsid w:val="00E12623"/>
    <w:rsid w:val="00E13636"/>
    <w:rsid w:val="00E149F4"/>
    <w:rsid w:val="00E15266"/>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665"/>
    <w:rsid w:val="00E61E25"/>
    <w:rsid w:val="00E6272B"/>
    <w:rsid w:val="00E627F6"/>
    <w:rsid w:val="00E62F1A"/>
    <w:rsid w:val="00E63F1D"/>
    <w:rsid w:val="00E646D5"/>
    <w:rsid w:val="00E64EEE"/>
    <w:rsid w:val="00E66F49"/>
    <w:rsid w:val="00E701C0"/>
    <w:rsid w:val="00E721A9"/>
    <w:rsid w:val="00E73549"/>
    <w:rsid w:val="00E7484F"/>
    <w:rsid w:val="00E74861"/>
    <w:rsid w:val="00E74B50"/>
    <w:rsid w:val="00E74EC9"/>
    <w:rsid w:val="00E75733"/>
    <w:rsid w:val="00E75A9D"/>
    <w:rsid w:val="00E75B4A"/>
    <w:rsid w:val="00E77754"/>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439B"/>
    <w:rsid w:val="00EA5028"/>
    <w:rsid w:val="00EA50D6"/>
    <w:rsid w:val="00EA5714"/>
    <w:rsid w:val="00EA5E70"/>
    <w:rsid w:val="00EA60EF"/>
    <w:rsid w:val="00EA6A30"/>
    <w:rsid w:val="00EA6A41"/>
    <w:rsid w:val="00EA7662"/>
    <w:rsid w:val="00EA7CC3"/>
    <w:rsid w:val="00EB016F"/>
    <w:rsid w:val="00EB04F4"/>
    <w:rsid w:val="00EB05E3"/>
    <w:rsid w:val="00EB1413"/>
    <w:rsid w:val="00EB2216"/>
    <w:rsid w:val="00EB27D1"/>
    <w:rsid w:val="00EB33F4"/>
    <w:rsid w:val="00EB3B9C"/>
    <w:rsid w:val="00EB3C48"/>
    <w:rsid w:val="00EB4A30"/>
    <w:rsid w:val="00EB4C04"/>
    <w:rsid w:val="00EB6502"/>
    <w:rsid w:val="00EB768E"/>
    <w:rsid w:val="00EB7D9C"/>
    <w:rsid w:val="00EC1406"/>
    <w:rsid w:val="00EC1526"/>
    <w:rsid w:val="00EC23F3"/>
    <w:rsid w:val="00EC2677"/>
    <w:rsid w:val="00EC2AB5"/>
    <w:rsid w:val="00EC2E54"/>
    <w:rsid w:val="00EC36F2"/>
    <w:rsid w:val="00EC4B79"/>
    <w:rsid w:val="00EC4F33"/>
    <w:rsid w:val="00EC7E82"/>
    <w:rsid w:val="00ED0B81"/>
    <w:rsid w:val="00ED19B3"/>
    <w:rsid w:val="00ED1A64"/>
    <w:rsid w:val="00ED28DD"/>
    <w:rsid w:val="00ED421C"/>
    <w:rsid w:val="00ED43A6"/>
    <w:rsid w:val="00ED502A"/>
    <w:rsid w:val="00ED69B3"/>
    <w:rsid w:val="00ED6FB9"/>
    <w:rsid w:val="00ED7371"/>
    <w:rsid w:val="00ED7E2F"/>
    <w:rsid w:val="00ED7EA8"/>
    <w:rsid w:val="00EE1313"/>
    <w:rsid w:val="00EE2126"/>
    <w:rsid w:val="00EE3363"/>
    <w:rsid w:val="00EE346C"/>
    <w:rsid w:val="00EE3F3C"/>
    <w:rsid w:val="00EE4C7E"/>
    <w:rsid w:val="00EE556D"/>
    <w:rsid w:val="00EE60A2"/>
    <w:rsid w:val="00EE6184"/>
    <w:rsid w:val="00EE7A2C"/>
    <w:rsid w:val="00EF06D3"/>
    <w:rsid w:val="00EF09D3"/>
    <w:rsid w:val="00EF108A"/>
    <w:rsid w:val="00EF1240"/>
    <w:rsid w:val="00EF1F75"/>
    <w:rsid w:val="00EF2240"/>
    <w:rsid w:val="00EF2281"/>
    <w:rsid w:val="00EF3069"/>
    <w:rsid w:val="00EF31A5"/>
    <w:rsid w:val="00EF3742"/>
    <w:rsid w:val="00EF3EB5"/>
    <w:rsid w:val="00EF57B9"/>
    <w:rsid w:val="00EF57DF"/>
    <w:rsid w:val="00EF632B"/>
    <w:rsid w:val="00EF6556"/>
    <w:rsid w:val="00EF689A"/>
    <w:rsid w:val="00F00CAE"/>
    <w:rsid w:val="00F02BAD"/>
    <w:rsid w:val="00F0319D"/>
    <w:rsid w:val="00F055B9"/>
    <w:rsid w:val="00F07890"/>
    <w:rsid w:val="00F11635"/>
    <w:rsid w:val="00F12D86"/>
    <w:rsid w:val="00F131AA"/>
    <w:rsid w:val="00F131FD"/>
    <w:rsid w:val="00F1350B"/>
    <w:rsid w:val="00F13B05"/>
    <w:rsid w:val="00F13B5A"/>
    <w:rsid w:val="00F13EED"/>
    <w:rsid w:val="00F15AF2"/>
    <w:rsid w:val="00F17EF2"/>
    <w:rsid w:val="00F21290"/>
    <w:rsid w:val="00F2299F"/>
    <w:rsid w:val="00F231F0"/>
    <w:rsid w:val="00F2401F"/>
    <w:rsid w:val="00F24787"/>
    <w:rsid w:val="00F259A5"/>
    <w:rsid w:val="00F263E5"/>
    <w:rsid w:val="00F301E0"/>
    <w:rsid w:val="00F307CC"/>
    <w:rsid w:val="00F30BBA"/>
    <w:rsid w:val="00F31630"/>
    <w:rsid w:val="00F31A8F"/>
    <w:rsid w:val="00F31B18"/>
    <w:rsid w:val="00F320C0"/>
    <w:rsid w:val="00F32D63"/>
    <w:rsid w:val="00F34012"/>
    <w:rsid w:val="00F343A3"/>
    <w:rsid w:val="00F34C99"/>
    <w:rsid w:val="00F3531A"/>
    <w:rsid w:val="00F377CA"/>
    <w:rsid w:val="00F40D3D"/>
    <w:rsid w:val="00F41DB0"/>
    <w:rsid w:val="00F439BB"/>
    <w:rsid w:val="00F43CEB"/>
    <w:rsid w:val="00F4408C"/>
    <w:rsid w:val="00F442E4"/>
    <w:rsid w:val="00F449D7"/>
    <w:rsid w:val="00F460C4"/>
    <w:rsid w:val="00F461AE"/>
    <w:rsid w:val="00F467F9"/>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234"/>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23A9"/>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C3B"/>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401F6"/>
  <w15:docId w15:val="{DB711047-6E6B-49BB-AB78-645F9722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DE676B"/>
    <w:pPr>
      <w:widowControl w:val="0"/>
      <w:jc w:val="both"/>
    </w:pPr>
    <w:rPr>
      <w:kern w:val="2"/>
      <w:sz w:val="21"/>
      <w:szCs w:val="24"/>
    </w:rPr>
  </w:style>
  <w:style w:type="paragraph" w:styleId="12">
    <w:name w:val="heading 1"/>
    <w:basedOn w:val="32"/>
    <w:next w:val="af"/>
    <w:link w:val="13"/>
    <w:qFormat/>
    <w:pPr>
      <w:spacing w:before="340" w:after="330" w:line="360" w:lineRule="auto"/>
      <w:jc w:val="center"/>
      <w:outlineLvl w:val="0"/>
    </w:pPr>
    <w:rPr>
      <w:rFonts w:eastAsia="黑体"/>
      <w:kern w:val="44"/>
      <w:szCs w:val="44"/>
    </w:rPr>
  </w:style>
  <w:style w:type="paragraph" w:styleId="2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2"/>
    <w:next w:val="40"/>
    <w:link w:val="23"/>
    <w:qFormat/>
    <w:pPr>
      <w:adjustRightInd w:val="0"/>
      <w:jc w:val="center"/>
      <w:textAlignment w:val="baseline"/>
      <w:outlineLvl w:val="1"/>
    </w:pPr>
    <w:rPr>
      <w:kern w:val="0"/>
      <w:szCs w:val="20"/>
    </w:rPr>
  </w:style>
  <w:style w:type="paragraph" w:styleId="32">
    <w:name w:val="heading 3"/>
    <w:aliases w:val="H3,l3,CT,h3,3rd level,Level 3 Head,Heading 3 - old,ISO2,L3,sect1.2.3,sect1.2.31,sect1.2.32,sect1.2.311,sect1.2.33,sect1.2.312,3,sl3,Heading 3under,- Maj Side,BOD 0,Bold Head,bh,heading 3,level_3,PIM 3,prop3,3heading,Heading 31,Head 3,标题4,HeadC,h31"/>
    <w:basedOn w:val="40"/>
    <w:next w:val="af"/>
    <w:link w:val="33"/>
    <w:qFormat/>
    <w:rsid w:val="00A8232B"/>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f"/>
    <w:next w:val="af"/>
    <w:link w:val="42"/>
    <w:qFormat/>
    <w:rsid w:val="0020631A"/>
    <w:pPr>
      <w:keepNext/>
      <w:keepLines/>
      <w:spacing w:before="280" w:after="290" w:line="376" w:lineRule="auto"/>
      <w:outlineLvl w:val="3"/>
    </w:pPr>
    <w:rPr>
      <w:rFonts w:ascii="Arial" w:eastAsia="黑体" w:hAnsi="Arial"/>
      <w:b/>
      <w:bCs/>
      <w:szCs w:val="28"/>
    </w:rPr>
  </w:style>
  <w:style w:type="paragraph" w:styleId="50">
    <w:name w:val="heading 5"/>
    <w:basedOn w:val="af"/>
    <w:next w:val="af0"/>
    <w:link w:val="51"/>
    <w:qFormat/>
    <w:pPr>
      <w:keepNext/>
      <w:keepLines/>
      <w:spacing w:before="280" w:after="290" w:line="376" w:lineRule="auto"/>
      <w:outlineLvl w:val="4"/>
    </w:pPr>
    <w:rPr>
      <w:b/>
      <w:sz w:val="28"/>
      <w:szCs w:val="20"/>
    </w:rPr>
  </w:style>
  <w:style w:type="paragraph" w:styleId="6">
    <w:name w:val="heading 6"/>
    <w:basedOn w:val="af"/>
    <w:next w:val="af0"/>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f"/>
    <w:next w:val="af0"/>
    <w:link w:val="70"/>
    <w:qFormat/>
    <w:pPr>
      <w:keepNext/>
      <w:keepLines/>
      <w:spacing w:before="240" w:after="64" w:line="320" w:lineRule="auto"/>
      <w:outlineLvl w:val="6"/>
    </w:pPr>
    <w:rPr>
      <w:b/>
      <w:sz w:val="24"/>
      <w:szCs w:val="20"/>
    </w:rPr>
  </w:style>
  <w:style w:type="paragraph" w:styleId="8">
    <w:name w:val="heading 8"/>
    <w:basedOn w:val="af"/>
    <w:next w:val="af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f"/>
    <w:next w:val="af0"/>
    <w:link w:val="90"/>
    <w:qFormat/>
    <w:pPr>
      <w:keepNext/>
      <w:keepLines/>
      <w:spacing w:before="240" w:after="64" w:line="320" w:lineRule="auto"/>
      <w:outlineLvl w:val="8"/>
    </w:pPr>
    <w:rPr>
      <w:rFonts w:ascii="Arial" w:eastAsia="黑体" w:hAnsi="Arial"/>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f"/>
    <w:link w:val="af4"/>
    <w:qFormat/>
    <w:pPr>
      <w:ind w:firstLine="420"/>
    </w:pPr>
    <w:rPr>
      <w:szCs w:val="20"/>
    </w:rPr>
  </w:style>
  <w:style w:type="paragraph" w:styleId="TOC7">
    <w:name w:val="toc 7"/>
    <w:basedOn w:val="af"/>
    <w:next w:val="af"/>
    <w:qFormat/>
    <w:pPr>
      <w:ind w:left="1260"/>
      <w:jc w:val="left"/>
    </w:pPr>
    <w:rPr>
      <w:szCs w:val="21"/>
    </w:rPr>
  </w:style>
  <w:style w:type="paragraph" w:styleId="af5">
    <w:name w:val="caption"/>
    <w:basedOn w:val="af"/>
    <w:next w:val="af"/>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f"/>
    <w:qFormat/>
    <w:pPr>
      <w:numPr>
        <w:numId w:val="1"/>
      </w:numPr>
    </w:pPr>
    <w:rPr>
      <w:szCs w:val="20"/>
    </w:rPr>
  </w:style>
  <w:style w:type="paragraph" w:styleId="af6">
    <w:name w:val="Document Map"/>
    <w:basedOn w:val="af"/>
    <w:link w:val="af7"/>
    <w:qFormat/>
    <w:pPr>
      <w:shd w:val="clear" w:color="auto" w:fill="000080"/>
    </w:pPr>
  </w:style>
  <w:style w:type="paragraph" w:styleId="af8">
    <w:name w:val="annotation text"/>
    <w:basedOn w:val="af"/>
    <w:link w:val="af9"/>
    <w:qFormat/>
    <w:pPr>
      <w:autoSpaceDE w:val="0"/>
      <w:autoSpaceDN w:val="0"/>
      <w:adjustRightInd w:val="0"/>
      <w:jc w:val="left"/>
      <w:textAlignment w:val="baseline"/>
    </w:pPr>
    <w:rPr>
      <w:rFonts w:ascii="宋体"/>
      <w:kern w:val="0"/>
      <w:sz w:val="34"/>
      <w:szCs w:val="20"/>
    </w:rPr>
  </w:style>
  <w:style w:type="paragraph" w:styleId="34">
    <w:name w:val="Body Text 3"/>
    <w:basedOn w:val="af"/>
    <w:link w:val="35"/>
    <w:qFormat/>
    <w:pPr>
      <w:spacing w:after="120"/>
    </w:pPr>
    <w:rPr>
      <w:sz w:val="16"/>
      <w:szCs w:val="16"/>
    </w:rPr>
  </w:style>
  <w:style w:type="paragraph" w:styleId="afa">
    <w:name w:val="Body Text"/>
    <w:basedOn w:val="af"/>
    <w:link w:val="afb"/>
    <w:qFormat/>
    <w:pPr>
      <w:spacing w:line="360" w:lineRule="auto"/>
    </w:pPr>
    <w:rPr>
      <w:b/>
      <w:bCs/>
      <w:sz w:val="24"/>
    </w:rPr>
  </w:style>
  <w:style w:type="paragraph" w:styleId="afc">
    <w:name w:val="Body Text Indent"/>
    <w:basedOn w:val="af"/>
    <w:link w:val="afd"/>
    <w:qFormat/>
    <w:pPr>
      <w:spacing w:line="360" w:lineRule="auto"/>
      <w:ind w:firstLineChars="200" w:firstLine="420"/>
    </w:pPr>
  </w:style>
  <w:style w:type="paragraph" w:styleId="TOC5">
    <w:name w:val="toc 5"/>
    <w:basedOn w:val="af"/>
    <w:next w:val="af"/>
    <w:qFormat/>
    <w:pPr>
      <w:ind w:left="840"/>
      <w:jc w:val="left"/>
    </w:pPr>
    <w:rPr>
      <w:szCs w:val="21"/>
    </w:rPr>
  </w:style>
  <w:style w:type="paragraph" w:styleId="TOC3">
    <w:name w:val="toc 3"/>
    <w:basedOn w:val="af"/>
    <w:next w:val="af"/>
    <w:uiPriority w:val="39"/>
    <w:qFormat/>
    <w:pPr>
      <w:ind w:left="420"/>
      <w:jc w:val="left"/>
    </w:pPr>
    <w:rPr>
      <w:i/>
      <w:iCs/>
    </w:rPr>
  </w:style>
  <w:style w:type="paragraph" w:styleId="afe">
    <w:name w:val="Plain Text"/>
    <w:basedOn w:val="af"/>
    <w:link w:val="aff"/>
    <w:qFormat/>
    <w:rPr>
      <w:rFonts w:ascii="宋体" w:hAnsi="Courier New"/>
      <w:szCs w:val="20"/>
    </w:rPr>
  </w:style>
  <w:style w:type="paragraph" w:styleId="TOC8">
    <w:name w:val="toc 8"/>
    <w:basedOn w:val="af"/>
    <w:next w:val="af"/>
    <w:qFormat/>
    <w:pPr>
      <w:ind w:left="1470"/>
      <w:jc w:val="left"/>
    </w:pPr>
    <w:rPr>
      <w:szCs w:val="21"/>
    </w:rPr>
  </w:style>
  <w:style w:type="paragraph" w:styleId="aff0">
    <w:name w:val="Date"/>
    <w:basedOn w:val="af"/>
    <w:next w:val="af"/>
    <w:link w:val="aff1"/>
    <w:qFormat/>
    <w:rPr>
      <w:rFonts w:ascii="宋体" w:hAnsi="Courier New"/>
      <w:sz w:val="32"/>
      <w:szCs w:val="20"/>
    </w:rPr>
  </w:style>
  <w:style w:type="paragraph" w:styleId="24">
    <w:name w:val="Body Text Indent 2"/>
    <w:basedOn w:val="af"/>
    <w:link w:val="25"/>
    <w:qFormat/>
    <w:pPr>
      <w:spacing w:beforeLines="50" w:afterLines="50" w:line="120" w:lineRule="auto"/>
      <w:ind w:firstLineChars="400" w:firstLine="840"/>
      <w:jc w:val="left"/>
    </w:pPr>
    <w:rPr>
      <w:rFonts w:ascii="宋体" w:hAnsi="宋体"/>
    </w:rPr>
  </w:style>
  <w:style w:type="paragraph" w:styleId="aff2">
    <w:name w:val="Balloon Text"/>
    <w:basedOn w:val="af"/>
    <w:link w:val="aff3"/>
    <w:qFormat/>
    <w:rPr>
      <w:sz w:val="18"/>
      <w:szCs w:val="18"/>
    </w:rPr>
  </w:style>
  <w:style w:type="paragraph" w:styleId="aff4">
    <w:name w:val="footer"/>
    <w:basedOn w:val="af"/>
    <w:link w:val="aff5"/>
    <w:uiPriority w:val="99"/>
    <w:qFormat/>
    <w:pPr>
      <w:tabs>
        <w:tab w:val="center" w:pos="4153"/>
        <w:tab w:val="right" w:pos="8306"/>
      </w:tabs>
      <w:snapToGrid w:val="0"/>
      <w:jc w:val="left"/>
    </w:pPr>
    <w:rPr>
      <w:sz w:val="18"/>
      <w:szCs w:val="18"/>
    </w:rPr>
  </w:style>
  <w:style w:type="paragraph" w:styleId="aff6">
    <w:name w:val="header"/>
    <w:basedOn w:val="af"/>
    <w:link w:val="aff7"/>
    <w:qFormat/>
    <w:pPr>
      <w:pBdr>
        <w:bottom w:val="single" w:sz="6" w:space="1" w:color="auto"/>
      </w:pBdr>
      <w:tabs>
        <w:tab w:val="center" w:pos="4153"/>
        <w:tab w:val="right" w:pos="8306"/>
      </w:tabs>
      <w:snapToGrid w:val="0"/>
      <w:jc w:val="center"/>
    </w:pPr>
    <w:rPr>
      <w:sz w:val="18"/>
      <w:szCs w:val="18"/>
    </w:rPr>
  </w:style>
  <w:style w:type="paragraph" w:styleId="TOC1">
    <w:name w:val="toc 1"/>
    <w:basedOn w:val="af"/>
    <w:next w:val="af"/>
    <w:uiPriority w:val="39"/>
    <w:qFormat/>
    <w:pPr>
      <w:spacing w:before="120" w:after="120"/>
      <w:jc w:val="left"/>
    </w:pPr>
    <w:rPr>
      <w:b/>
      <w:bCs/>
      <w:caps/>
    </w:rPr>
  </w:style>
  <w:style w:type="paragraph" w:styleId="TOC4">
    <w:name w:val="toc 4"/>
    <w:basedOn w:val="af"/>
    <w:next w:val="af"/>
    <w:qFormat/>
    <w:pPr>
      <w:ind w:left="630"/>
      <w:jc w:val="left"/>
    </w:pPr>
    <w:rPr>
      <w:szCs w:val="21"/>
    </w:rPr>
  </w:style>
  <w:style w:type="paragraph" w:styleId="aff8">
    <w:name w:val="Subtitle"/>
    <w:next w:val="af"/>
    <w:link w:val="aff9"/>
    <w:qFormat/>
    <w:pPr>
      <w:wordWrap w:val="0"/>
      <w:spacing w:after="60"/>
      <w:jc w:val="center"/>
    </w:pPr>
    <w:rPr>
      <w:rFonts w:ascii="Calibri" w:hAnsi="Calibri"/>
      <w:sz w:val="24"/>
    </w:rPr>
  </w:style>
  <w:style w:type="paragraph" w:styleId="TOC6">
    <w:name w:val="toc 6"/>
    <w:basedOn w:val="af"/>
    <w:next w:val="af"/>
    <w:qFormat/>
    <w:pPr>
      <w:ind w:left="1050"/>
      <w:jc w:val="left"/>
    </w:pPr>
    <w:rPr>
      <w:szCs w:val="21"/>
    </w:rPr>
  </w:style>
  <w:style w:type="paragraph" w:styleId="36">
    <w:name w:val="Body Text Indent 3"/>
    <w:basedOn w:val="af"/>
    <w:link w:val="37"/>
    <w:qFormat/>
    <w:pPr>
      <w:spacing w:line="360" w:lineRule="auto"/>
      <w:ind w:firstLineChars="200" w:firstLine="482"/>
    </w:pPr>
    <w:rPr>
      <w:rFonts w:ascii="宋体"/>
      <w:b/>
      <w:bCs/>
      <w:sz w:val="24"/>
    </w:rPr>
  </w:style>
  <w:style w:type="paragraph" w:styleId="TOC2">
    <w:name w:val="toc 2"/>
    <w:basedOn w:val="af"/>
    <w:next w:val="af"/>
    <w:uiPriority w:val="39"/>
    <w:qFormat/>
    <w:pPr>
      <w:tabs>
        <w:tab w:val="right" w:leader="dot" w:pos="8296"/>
      </w:tabs>
      <w:ind w:left="210"/>
      <w:jc w:val="left"/>
    </w:pPr>
    <w:rPr>
      <w:smallCaps/>
    </w:rPr>
  </w:style>
  <w:style w:type="paragraph" w:styleId="TOC9">
    <w:name w:val="toc 9"/>
    <w:basedOn w:val="af"/>
    <w:next w:val="af"/>
    <w:qFormat/>
    <w:pPr>
      <w:ind w:left="1680"/>
      <w:jc w:val="left"/>
    </w:pPr>
    <w:rPr>
      <w:szCs w:val="21"/>
    </w:rPr>
  </w:style>
  <w:style w:type="paragraph" w:styleId="26">
    <w:name w:val="Body Text 2"/>
    <w:basedOn w:val="af"/>
    <w:link w:val="27"/>
    <w:qFormat/>
    <w:pPr>
      <w:spacing w:line="360" w:lineRule="auto"/>
    </w:pPr>
    <w:rPr>
      <w:sz w:val="24"/>
    </w:rPr>
  </w:style>
  <w:style w:type="paragraph" w:styleId="HTML">
    <w:name w:val="HTML Preformatted"/>
    <w:basedOn w:val="af"/>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a">
    <w:name w:val="Normal (Web)"/>
    <w:basedOn w:val="af"/>
    <w:qFormat/>
    <w:rPr>
      <w:sz w:val="24"/>
    </w:rPr>
  </w:style>
  <w:style w:type="paragraph" w:styleId="14">
    <w:name w:val="index 1"/>
    <w:basedOn w:val="af"/>
    <w:next w:val="af"/>
    <w:uiPriority w:val="99"/>
    <w:qFormat/>
    <w:pPr>
      <w:tabs>
        <w:tab w:val="left" w:pos="3360"/>
      </w:tabs>
      <w:spacing w:line="520" w:lineRule="exact"/>
      <w:ind w:leftChars="50" w:left="419" w:hangingChars="131" w:hanging="314"/>
      <w:jc w:val="center"/>
      <w:outlineLvl w:val="3"/>
    </w:pPr>
    <w:rPr>
      <w:rFonts w:ascii="宋体" w:hAnsi="宋体"/>
      <w:sz w:val="24"/>
    </w:rPr>
  </w:style>
  <w:style w:type="paragraph" w:styleId="affb">
    <w:name w:val="Title"/>
    <w:basedOn w:val="af"/>
    <w:link w:val="affc"/>
    <w:qFormat/>
    <w:pPr>
      <w:spacing w:before="240" w:after="60"/>
      <w:jc w:val="center"/>
      <w:outlineLvl w:val="0"/>
    </w:pPr>
    <w:rPr>
      <w:rFonts w:ascii="Arial" w:eastAsia="隶书" w:hAnsi="Arial" w:cs="Arial"/>
      <w:b/>
      <w:bCs/>
      <w:sz w:val="32"/>
      <w:szCs w:val="32"/>
    </w:rPr>
  </w:style>
  <w:style w:type="paragraph" w:styleId="affd">
    <w:name w:val="annotation subject"/>
    <w:basedOn w:val="af8"/>
    <w:next w:val="af8"/>
    <w:link w:val="affe"/>
    <w:qFormat/>
    <w:pPr>
      <w:autoSpaceDE/>
      <w:autoSpaceDN/>
      <w:adjustRightInd/>
      <w:textAlignment w:val="auto"/>
    </w:pPr>
    <w:rPr>
      <w:rFonts w:ascii="Times New Roman"/>
      <w:b/>
      <w:bCs/>
      <w:kern w:val="2"/>
      <w:sz w:val="21"/>
      <w:szCs w:val="24"/>
    </w:rPr>
  </w:style>
  <w:style w:type="paragraph" w:styleId="afff">
    <w:name w:val="Body Text First Indent"/>
    <w:basedOn w:val="afa"/>
    <w:link w:val="afff0"/>
    <w:pPr>
      <w:spacing w:after="120" w:line="240" w:lineRule="auto"/>
      <w:ind w:firstLineChars="100" w:firstLine="420"/>
    </w:pPr>
    <w:rPr>
      <w:sz w:val="21"/>
    </w:rPr>
  </w:style>
  <w:style w:type="table" w:styleId="afff1">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f2"/>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f3">
    <w:name w:val="Strong"/>
    <w:qFormat/>
    <w:rPr>
      <w:b/>
      <w:bCs/>
    </w:rPr>
  </w:style>
  <w:style w:type="character" w:styleId="afff4">
    <w:name w:val="page number"/>
    <w:basedOn w:val="af1"/>
    <w:qFormat/>
  </w:style>
  <w:style w:type="character" w:styleId="afff5">
    <w:name w:val="FollowedHyperlink"/>
    <w:aliases w:val="已访问的超链接"/>
    <w:qFormat/>
    <w:rPr>
      <w:color w:val="800080"/>
      <w:u w:val="single"/>
    </w:rPr>
  </w:style>
  <w:style w:type="character" w:styleId="afff6">
    <w:name w:val="Emphasis"/>
    <w:qFormat/>
    <w:rPr>
      <w:i/>
      <w:sz w:val="20"/>
    </w:rPr>
  </w:style>
  <w:style w:type="character" w:styleId="afff7">
    <w:name w:val="Hyperlink"/>
    <w:uiPriority w:val="99"/>
    <w:qFormat/>
    <w:rPr>
      <w:color w:val="0000FF"/>
      <w:u w:val="single"/>
    </w:rPr>
  </w:style>
  <w:style w:type="character" w:styleId="afff8">
    <w:name w:val="annotation reference"/>
    <w:basedOn w:val="af1"/>
    <w:qFormat/>
    <w:rPr>
      <w:sz w:val="21"/>
      <w:szCs w:val="21"/>
    </w:rPr>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qFormat/>
    <w:rsid w:val="0020631A"/>
    <w:rPr>
      <w:rFonts w:ascii="Arial" w:eastAsia="黑体" w:hAnsi="Arial"/>
      <w:b/>
      <w:bCs/>
      <w:kern w:val="2"/>
      <w:sz w:val="21"/>
      <w:szCs w:val="28"/>
    </w:rPr>
  </w:style>
  <w:style w:type="paragraph" w:customStyle="1" w:styleId="Char">
    <w:name w:val="Char"/>
    <w:basedOn w:val="af"/>
    <w:qFormat/>
    <w:pPr>
      <w:widowControl/>
      <w:spacing w:after="160" w:line="240" w:lineRule="exact"/>
      <w:jc w:val="left"/>
    </w:pPr>
    <w:rPr>
      <w:rFonts w:ascii="Verdana" w:eastAsia="仿宋_GB2312" w:hAnsi="Verdana"/>
      <w:kern w:val="0"/>
      <w:sz w:val="24"/>
      <w:szCs w:val="20"/>
      <w:lang w:eastAsia="en-US"/>
    </w:rPr>
  </w:style>
  <w:style w:type="character" w:customStyle="1" w:styleId="33">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2"/>
    <w:qFormat/>
    <w:rsid w:val="00A8232B"/>
    <w:rPr>
      <w:rFonts w:ascii="宋体" w:hAnsi="宋体"/>
      <w:b/>
      <w:bCs/>
      <w:kern w:val="2"/>
      <w:sz w:val="24"/>
      <w:szCs w:val="32"/>
    </w:rPr>
  </w:style>
  <w:style w:type="character" w:customStyle="1" w:styleId="13">
    <w:name w:val="标题 1 字符"/>
    <w:link w:val="12"/>
    <w:qFormat/>
    <w:rPr>
      <w:rFonts w:ascii="宋体" w:eastAsia="黑体" w:hAnsi="宋体"/>
      <w:b/>
      <w:bCs/>
      <w:kern w:val="44"/>
      <w:sz w:val="28"/>
      <w:szCs w:val="44"/>
      <w:lang w:val="en-US" w:eastAsia="zh-CN" w:bidi="ar-SA"/>
    </w:rPr>
  </w:style>
  <w:style w:type="character" w:customStyle="1" w:styleId="af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f0"/>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f"/>
    <w:qFormat/>
    <w:pPr>
      <w:numPr>
        <w:numId w:val="2"/>
      </w:numPr>
      <w:tabs>
        <w:tab w:val="left" w:pos="945"/>
      </w:tabs>
      <w:spacing w:line="360" w:lineRule="auto"/>
    </w:pPr>
    <w:rPr>
      <w:b/>
      <w:color w:val="000000"/>
      <w:sz w:val="24"/>
      <w:szCs w:val="20"/>
    </w:rPr>
  </w:style>
  <w:style w:type="paragraph" w:customStyle="1" w:styleId="afff9">
    <w:name w:val="图"/>
    <w:basedOn w:val="af"/>
    <w:qFormat/>
    <w:pPr>
      <w:keepNext/>
      <w:adjustRightInd w:val="0"/>
      <w:snapToGrid w:val="0"/>
      <w:spacing w:before="60" w:after="60" w:line="300" w:lineRule="auto"/>
      <w:jc w:val="center"/>
    </w:pPr>
    <w:rPr>
      <w:spacing w:val="20"/>
      <w:kern w:val="0"/>
      <w:sz w:val="24"/>
      <w:szCs w:val="20"/>
    </w:rPr>
  </w:style>
  <w:style w:type="paragraph" w:customStyle="1" w:styleId="afffa">
    <w:name w:val="文档正文"/>
    <w:basedOn w:val="af"/>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f"/>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f"/>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f"/>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f"/>
    <w:qFormat/>
    <w:pPr>
      <w:suppressAutoHyphens/>
      <w:autoSpaceDE w:val="0"/>
      <w:spacing w:after="120"/>
      <w:jc w:val="left"/>
    </w:pPr>
    <w:rPr>
      <w:rFonts w:ascii="Helvetica" w:hAnsi="Helvetica"/>
      <w:kern w:val="1"/>
      <w:sz w:val="20"/>
      <w:szCs w:val="20"/>
    </w:rPr>
  </w:style>
  <w:style w:type="paragraph" w:customStyle="1" w:styleId="afffb">
    <w:name w:val="自定义正文"/>
    <w:basedOn w:val="af"/>
    <w:qFormat/>
    <w:pPr>
      <w:spacing w:afterLines="50"/>
      <w:ind w:leftChars="600" w:left="600"/>
    </w:pPr>
  </w:style>
  <w:style w:type="paragraph" w:customStyle="1" w:styleId="CharCharCharCharChar">
    <w:name w:val="Char Char Char Char Char"/>
    <w:basedOn w:val="af"/>
    <w:qFormat/>
    <w:rPr>
      <w:rFonts w:ascii="Tahoma" w:hAnsi="Tahoma"/>
      <w:sz w:val="24"/>
      <w:szCs w:val="20"/>
    </w:rPr>
  </w:style>
  <w:style w:type="paragraph" w:customStyle="1" w:styleId="15">
    <w:name w:val="小标题 1"/>
    <w:basedOn w:val="af"/>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f"/>
    <w:qFormat/>
    <w:rPr>
      <w:rFonts w:ascii="Tahoma" w:hAnsi="Tahoma"/>
      <w:sz w:val="24"/>
      <w:szCs w:val="20"/>
    </w:rPr>
  </w:style>
  <w:style w:type="paragraph" w:customStyle="1" w:styleId="afffc">
    <w:name w:val="È±Ê¡ÎÄ±¾"/>
    <w:basedOn w:val="af"/>
    <w:qFormat/>
    <w:pPr>
      <w:widowControl/>
      <w:overflowPunct w:val="0"/>
      <w:autoSpaceDE w:val="0"/>
      <w:autoSpaceDN w:val="0"/>
      <w:adjustRightInd w:val="0"/>
      <w:jc w:val="left"/>
      <w:textAlignment w:val="baseline"/>
    </w:pPr>
    <w:rPr>
      <w:kern w:val="0"/>
      <w:sz w:val="24"/>
      <w:szCs w:val="20"/>
    </w:rPr>
  </w:style>
  <w:style w:type="character" w:customStyle="1" w:styleId="23">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2"/>
    <w:qFormat/>
    <w:rPr>
      <w:rFonts w:ascii="宋体" w:eastAsia="宋体" w:hAnsi="宋体"/>
      <w:b/>
      <w:bCs/>
      <w:sz w:val="24"/>
      <w:lang w:val="en-US" w:eastAsia="zh-CN" w:bidi="ar-SA"/>
    </w:rPr>
  </w:style>
  <w:style w:type="paragraph" w:customStyle="1" w:styleId="CharCharCharCharCharChar1Char">
    <w:name w:val="Char Char Char Char Char Char1 Char"/>
    <w:basedOn w:val="af"/>
    <w:pPr>
      <w:widowControl/>
      <w:spacing w:after="160" w:line="240" w:lineRule="exact"/>
      <w:jc w:val="left"/>
    </w:pPr>
    <w:rPr>
      <w:rFonts w:ascii="Verdana" w:hAnsi="Verdana"/>
      <w:kern w:val="0"/>
      <w:szCs w:val="20"/>
      <w:lang w:eastAsia="en-US"/>
    </w:rPr>
  </w:style>
  <w:style w:type="paragraph" w:styleId="afffd">
    <w:name w:val="List Paragraph"/>
    <w:basedOn w:val="af"/>
    <w:uiPriority w:val="34"/>
    <w:qFormat/>
    <w:pPr>
      <w:ind w:firstLineChars="200" w:firstLine="420"/>
    </w:pPr>
    <w:rPr>
      <w:rFonts w:ascii="Calibri" w:hAnsi="Calibri"/>
      <w:szCs w:val="22"/>
    </w:rPr>
  </w:style>
  <w:style w:type="paragraph" w:customStyle="1" w:styleId="USE1">
    <w:name w:val="USE 1"/>
    <w:basedOn w:val="af"/>
    <w:uiPriority w:val="99"/>
    <w:qFormat/>
    <w:pPr>
      <w:spacing w:line="200" w:lineRule="atLeast"/>
      <w:jc w:val="left"/>
    </w:pPr>
    <w:rPr>
      <w:rFonts w:ascii="宋体" w:hAnsi="宋体"/>
      <w:b/>
      <w:sz w:val="24"/>
      <w:szCs w:val="28"/>
    </w:rPr>
  </w:style>
  <w:style w:type="paragraph" w:customStyle="1" w:styleId="RFItextfrom3rdLevel">
    <w:name w:val="RFI text from 3rd Level"/>
    <w:basedOn w:val="af"/>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3">
    <w:name w:val="正文文字缩进项目"/>
    <w:basedOn w:val="af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2"/>
    <w:p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Pr>
      <w:rFonts w:ascii="Arial" w:eastAsia="黑体" w:hAnsi="Arial"/>
      <w:b/>
      <w:bCs/>
      <w:kern w:val="2"/>
      <w:sz w:val="28"/>
      <w:szCs w:val="28"/>
      <w:lang w:val="en-US" w:eastAsia="zh-CN" w:bidi="ar-SA"/>
    </w:rPr>
  </w:style>
  <w:style w:type="character" w:customStyle="1" w:styleId="afd">
    <w:name w:val="正文文本缩进 字符"/>
    <w:link w:val="afc"/>
    <w:qFormat/>
    <w:rPr>
      <w:rFonts w:eastAsia="宋体"/>
      <w:kern w:val="2"/>
      <w:sz w:val="21"/>
      <w:szCs w:val="24"/>
      <w:lang w:val="en-US" w:eastAsia="zh-CN" w:bidi="ar-SA"/>
    </w:rPr>
  </w:style>
  <w:style w:type="character" w:customStyle="1" w:styleId="51">
    <w:name w:val="标题 5 字符"/>
    <w:link w:val="50"/>
    <w:qFormat/>
    <w:rPr>
      <w:rFonts w:eastAsia="宋体"/>
      <w:b/>
      <w:kern w:val="2"/>
      <w:sz w:val="28"/>
      <w:lang w:val="en-US" w:eastAsia="zh-CN" w:bidi="ar-SA"/>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c">
    <w:name w:val="标题 字符"/>
    <w:link w:val="affb"/>
    <w:qFormat/>
    <w:rPr>
      <w:rFonts w:ascii="Arial" w:eastAsia="隶书" w:hAnsi="Arial" w:cs="Arial"/>
      <w:b/>
      <w:bCs/>
      <w:kern w:val="2"/>
      <w:sz w:val="32"/>
      <w:szCs w:val="32"/>
      <w:lang w:val="en-US" w:eastAsia="zh-CN" w:bidi="ar-SA"/>
    </w:rPr>
  </w:style>
  <w:style w:type="character" w:customStyle="1" w:styleId="aff1">
    <w:name w:val="日期 字符"/>
    <w:link w:val="aff0"/>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f">
    <w:name w:val="纯文本 字符"/>
    <w:link w:val="afe"/>
    <w:qFormat/>
    <w:rPr>
      <w:rFonts w:ascii="宋体" w:eastAsia="宋体" w:hAnsi="Courier New"/>
      <w:kern w:val="2"/>
      <w:sz w:val="21"/>
      <w:lang w:val="en-US" w:eastAsia="zh-CN" w:bidi="ar-SA"/>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Pr>
      <w:kern w:val="2"/>
      <w:sz w:val="21"/>
      <w:szCs w:val="24"/>
    </w:rPr>
  </w:style>
  <w:style w:type="character" w:customStyle="1" w:styleId="afb">
    <w:name w:val="正文文本 字符"/>
    <w:link w:val="afa"/>
    <w:rPr>
      <w:rFonts w:eastAsia="宋体"/>
      <w:b/>
      <w:bCs/>
      <w:kern w:val="2"/>
      <w:sz w:val="24"/>
      <w:szCs w:val="24"/>
      <w:lang w:val="en-US" w:eastAsia="zh-CN" w:bidi="ar-SA"/>
    </w:rPr>
  </w:style>
  <w:style w:type="character" w:customStyle="1" w:styleId="25">
    <w:name w:val="正文文本缩进 2 字符"/>
    <w:link w:val="24"/>
    <w:qFormat/>
    <w:rPr>
      <w:rFonts w:ascii="宋体" w:eastAsia="宋体" w:hAnsi="宋体"/>
      <w:kern w:val="2"/>
      <w:sz w:val="21"/>
      <w:szCs w:val="24"/>
      <w:lang w:val="en-US" w:eastAsia="zh-CN" w:bidi="ar-SA"/>
    </w:rPr>
  </w:style>
  <w:style w:type="character" w:customStyle="1" w:styleId="aff7">
    <w:name w:val="页眉 字符"/>
    <w:link w:val="aff6"/>
    <w:qFormat/>
    <w:rPr>
      <w:rFonts w:eastAsia="宋体"/>
      <w:kern w:val="2"/>
      <w:sz w:val="18"/>
      <w:szCs w:val="18"/>
      <w:lang w:val="en-US" w:eastAsia="zh-CN" w:bidi="ar-SA"/>
    </w:rPr>
  </w:style>
  <w:style w:type="character" w:customStyle="1" w:styleId="37">
    <w:name w:val="正文文本缩进 3 字符"/>
    <w:link w:val="36"/>
    <w:qFormat/>
    <w:rPr>
      <w:rFonts w:ascii="宋体" w:eastAsia="宋体"/>
      <w:b/>
      <w:bCs/>
      <w:kern w:val="2"/>
      <w:sz w:val="24"/>
      <w:szCs w:val="24"/>
      <w:lang w:val="en-US" w:eastAsia="zh-CN" w:bidi="ar-SA"/>
    </w:rPr>
  </w:style>
  <w:style w:type="character" w:customStyle="1" w:styleId="27">
    <w:name w:val="正文文本 2 字符"/>
    <w:link w:val="26"/>
    <w:qFormat/>
    <w:rPr>
      <w:rFonts w:eastAsia="宋体"/>
      <w:kern w:val="2"/>
      <w:sz w:val="24"/>
      <w:szCs w:val="24"/>
      <w:lang w:val="en-US" w:eastAsia="zh-CN" w:bidi="ar-SA"/>
    </w:rPr>
  </w:style>
  <w:style w:type="character" w:customStyle="1" w:styleId="aff5">
    <w:name w:val="页脚 字符"/>
    <w:link w:val="aff4"/>
    <w:uiPriority w:val="99"/>
    <w:qFormat/>
    <w:rPr>
      <w:rFonts w:eastAsia="宋体"/>
      <w:kern w:val="2"/>
      <w:sz w:val="18"/>
      <w:szCs w:val="18"/>
      <w:lang w:val="en-US" w:eastAsia="zh-CN" w:bidi="ar-SA"/>
    </w:rPr>
  </w:style>
  <w:style w:type="character" w:customStyle="1" w:styleId="35">
    <w:name w:val="正文文本 3 字符"/>
    <w:link w:val="34"/>
    <w:qFormat/>
    <w:rPr>
      <w:rFonts w:eastAsia="宋体"/>
      <w:kern w:val="2"/>
      <w:sz w:val="16"/>
      <w:szCs w:val="16"/>
      <w:lang w:val="en-US" w:eastAsia="zh-CN" w:bidi="ar-SA"/>
    </w:rPr>
  </w:style>
  <w:style w:type="character" w:customStyle="1" w:styleId="aff3">
    <w:name w:val="批注框文本 字符"/>
    <w:link w:val="aff2"/>
    <w:semiHidden/>
    <w:qFormat/>
    <w:rPr>
      <w:rFonts w:eastAsia="宋体"/>
      <w:kern w:val="2"/>
      <w:sz w:val="18"/>
      <w:szCs w:val="18"/>
      <w:lang w:val="en-US" w:eastAsia="zh-CN" w:bidi="ar-SA"/>
    </w:rPr>
  </w:style>
  <w:style w:type="paragraph" w:customStyle="1" w:styleId="16">
    <w:name w:val="样式1"/>
    <w:basedOn w:val="affb"/>
    <w:link w:val="1CharChar"/>
    <w:qFormat/>
    <w:pPr>
      <w:spacing w:before="120" w:after="120"/>
    </w:pPr>
    <w:rPr>
      <w:rFonts w:eastAsia="黑体"/>
      <w:b w:val="0"/>
      <w:sz w:val="30"/>
      <w:szCs w:val="21"/>
    </w:rPr>
  </w:style>
  <w:style w:type="paragraph" w:customStyle="1" w:styleId="28">
    <w:name w:val="样式2"/>
    <w:basedOn w:val="affb"/>
    <w:next w:val="16"/>
    <w:qFormat/>
    <w:pPr>
      <w:spacing w:before="120" w:after="120"/>
    </w:pPr>
    <w:rPr>
      <w:rFonts w:eastAsia="黑体"/>
      <w:b w:val="0"/>
      <w:sz w:val="30"/>
      <w:szCs w:val="30"/>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f"/>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f"/>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f"/>
    <w:pPr>
      <w:spacing w:line="360" w:lineRule="auto"/>
      <w:ind w:firstLineChars="200" w:firstLine="200"/>
    </w:pPr>
    <w:rPr>
      <w:szCs w:val="20"/>
    </w:rPr>
  </w:style>
  <w:style w:type="paragraph" w:customStyle="1" w:styleId="a2">
    <w:name w:val="设计依据"/>
    <w:basedOn w:val="af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
    <w:name w:val="方案要点"/>
    <w:basedOn w:val="af"/>
    <w:pPr>
      <w:numPr>
        <w:numId w:val="4"/>
      </w:numPr>
      <w:spacing w:line="360" w:lineRule="auto"/>
    </w:pPr>
    <w:rPr>
      <w:rFonts w:ascii="仿宋_GB2312" w:eastAsia="仿宋_GB2312" w:hAnsi="宋体"/>
      <w:color w:val="000000"/>
      <w:sz w:val="28"/>
      <w:szCs w:val="28"/>
    </w:rPr>
  </w:style>
  <w:style w:type="paragraph" w:customStyle="1" w:styleId="43">
    <w:name w:val="样式4"/>
    <w:basedOn w:val="af"/>
    <w:qFormat/>
    <w:pPr>
      <w:tabs>
        <w:tab w:val="left" w:pos="842"/>
      </w:tabs>
      <w:spacing w:line="360" w:lineRule="auto"/>
      <w:ind w:left="842" w:hanging="420"/>
    </w:pPr>
    <w:rPr>
      <w:sz w:val="24"/>
    </w:rPr>
  </w:style>
  <w:style w:type="paragraph" w:customStyle="1" w:styleId="afffe">
    <w:name w:val="文字"/>
    <w:basedOn w:val="af"/>
    <w:pPr>
      <w:tabs>
        <w:tab w:val="left" w:pos="8520"/>
      </w:tabs>
      <w:spacing w:line="312" w:lineRule="auto"/>
      <w:ind w:right="-210" w:firstLine="556"/>
    </w:pPr>
    <w:rPr>
      <w:rFonts w:ascii="宋体"/>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f"/>
    <w:pPr>
      <w:spacing w:line="360" w:lineRule="auto"/>
      <w:ind w:left="420" w:firstLineChars="200" w:firstLine="200"/>
    </w:pPr>
    <w:rPr>
      <w:szCs w:val="21"/>
    </w:rPr>
  </w:style>
  <w:style w:type="paragraph" w:customStyle="1" w:styleId="---">
    <w:name w:val="--规划-题注"/>
    <w:basedOn w:val="af"/>
    <w:next w:val="--"/>
    <w:pPr>
      <w:spacing w:line="360" w:lineRule="auto"/>
      <w:jc w:val="center"/>
    </w:pPr>
    <w:rPr>
      <w:rFonts w:eastAsia="黑体"/>
    </w:rPr>
  </w:style>
  <w:style w:type="paragraph" w:customStyle="1" w:styleId="---0">
    <w:name w:val="--规划-图和表"/>
    <w:next w:val="--"/>
    <w:pPr>
      <w:jc w:val="center"/>
    </w:pPr>
    <w:rPr>
      <w:kern w:val="2"/>
      <w:sz w:val="21"/>
    </w:rPr>
  </w:style>
  <w:style w:type="paragraph" w:customStyle="1" w:styleId="---1">
    <w:name w:val="--规划-小标题"/>
    <w:basedOn w:val="af"/>
    <w:next w:val="--"/>
    <w:pPr>
      <w:keepNext/>
      <w:keepLines/>
      <w:spacing w:line="360" w:lineRule="auto"/>
      <w:outlineLvl w:val="4"/>
    </w:pPr>
    <w:rPr>
      <w:rFonts w:eastAsia="黑体"/>
    </w:rPr>
  </w:style>
  <w:style w:type="paragraph" w:customStyle="1" w:styleId="--Char">
    <w:name w:val="--规划正文 Char"/>
    <w:basedOn w:val="af"/>
    <w:pPr>
      <w:spacing w:line="360" w:lineRule="auto"/>
      <w:ind w:firstLineChars="200" w:firstLine="200"/>
    </w:pPr>
    <w:rPr>
      <w:sz w:val="24"/>
    </w:rPr>
  </w:style>
  <w:style w:type="paragraph" w:customStyle="1" w:styleId="affff">
    <w:name w:val="缺省文本"/>
    <w:basedOn w:val="af"/>
    <w:pPr>
      <w:autoSpaceDE w:val="0"/>
      <w:autoSpaceDN w:val="0"/>
      <w:adjustRightInd w:val="0"/>
      <w:jc w:val="left"/>
    </w:pPr>
    <w:rPr>
      <w:kern w:val="0"/>
    </w:rPr>
  </w:style>
  <w:style w:type="paragraph" w:customStyle="1" w:styleId="affff0">
    <w:name w:val="封面文档标题"/>
    <w:basedOn w:val="af"/>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Pr>
      <w:rFonts w:eastAsia="宋体"/>
      <w:kern w:val="2"/>
      <w:sz w:val="24"/>
      <w:szCs w:val="24"/>
      <w:lang w:val="en-US" w:eastAsia="zh-CN" w:bidi="ar-SA"/>
    </w:rPr>
  </w:style>
  <w:style w:type="paragraph" w:customStyle="1" w:styleId="31">
    <w:name w:val="样式3"/>
    <w:basedOn w:val="12"/>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f"/>
    <w:pPr>
      <w:widowControl/>
      <w:spacing w:before="100" w:beforeAutospacing="1" w:after="100" w:afterAutospacing="1" w:line="301" w:lineRule="atLeast"/>
      <w:jc w:val="left"/>
    </w:pPr>
    <w:rPr>
      <w:rFonts w:ascii="ˎ̥" w:hAnsi="ˎ̥"/>
      <w:color w:val="000000"/>
      <w:kern w:val="0"/>
      <w:sz w:val="20"/>
      <w:szCs w:val="20"/>
    </w:rPr>
  </w:style>
  <w:style w:type="paragraph" w:customStyle="1" w:styleId="affff1">
    <w:name w:val="列表项目"/>
    <w:basedOn w:val="af"/>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f1"/>
  </w:style>
  <w:style w:type="character" w:customStyle="1" w:styleId="font2">
    <w:name w:val="font2"/>
    <w:basedOn w:val="af1"/>
  </w:style>
  <w:style w:type="character" w:customStyle="1" w:styleId="font41">
    <w:name w:val="font41"/>
    <w:rPr>
      <w:color w:val="000000"/>
      <w:spacing w:val="260"/>
      <w:sz w:val="18"/>
      <w:szCs w:val="18"/>
      <w:u w:val="none"/>
    </w:rPr>
  </w:style>
  <w:style w:type="paragraph" w:customStyle="1" w:styleId="affff2">
    <w:name w:val="正文(首行缩进)"/>
    <w:pPr>
      <w:spacing w:line="360" w:lineRule="auto"/>
      <w:ind w:firstLineChars="200" w:firstLine="488"/>
      <w:jc w:val="both"/>
    </w:pPr>
    <w:rPr>
      <w:rFonts w:eastAsia="仿宋_GB2312"/>
      <w:spacing w:val="2"/>
      <w:sz w:val="24"/>
      <w:szCs w:val="24"/>
    </w:rPr>
  </w:style>
  <w:style w:type="paragraph" w:customStyle="1" w:styleId="xl72">
    <w:name w:val="xl72"/>
    <w:basedOn w:val="af"/>
    <w:qFormat/>
    <w:pPr>
      <w:widowControl/>
      <w:spacing w:before="100" w:beforeAutospacing="1" w:after="100" w:afterAutospacing="1"/>
      <w:jc w:val="left"/>
    </w:pPr>
    <w:rPr>
      <w:rFonts w:ascii="宋体" w:hAnsi="宋体"/>
      <w:b/>
      <w:bCs/>
      <w:kern w:val="0"/>
      <w:sz w:val="28"/>
      <w:szCs w:val="28"/>
    </w:rPr>
  </w:style>
  <w:style w:type="character" w:customStyle="1" w:styleId="afff0">
    <w:name w:val="正文文本首行缩进 字符"/>
    <w:link w:val="afff"/>
    <w:rPr>
      <w:rFonts w:eastAsia="宋体"/>
      <w:b/>
      <w:bCs/>
      <w:kern w:val="2"/>
      <w:sz w:val="21"/>
      <w:szCs w:val="24"/>
      <w:lang w:val="en-US" w:eastAsia="zh-CN" w:bidi="ar-SA"/>
    </w:rPr>
  </w:style>
  <w:style w:type="paragraph" w:customStyle="1" w:styleId="Char2">
    <w:name w:val="正文(首行缩进) Char"/>
    <w:pPr>
      <w:spacing w:before="120" w:after="60" w:line="360" w:lineRule="auto"/>
      <w:ind w:firstLineChars="200" w:firstLine="200"/>
    </w:pPr>
    <w:rPr>
      <w:rFonts w:eastAsia="仿宋_GB2312"/>
      <w:spacing w:val="2"/>
      <w:kern w:val="24"/>
      <w:sz w:val="24"/>
      <w:szCs w:val="24"/>
    </w:rPr>
  </w:style>
  <w:style w:type="paragraph" w:customStyle="1" w:styleId="81">
    <w:name w:val="汉议细等线简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f"/>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f1"/>
  </w:style>
  <w:style w:type="paragraph" w:customStyle="1" w:styleId="91">
    <w:name w:val="9"/>
    <w:basedOn w:val="af"/>
    <w:next w:val="af0"/>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f1"/>
  </w:style>
  <w:style w:type="paragraph" w:customStyle="1" w:styleId="82">
    <w:name w:val="8"/>
    <w:basedOn w:val="af"/>
    <w:next w:val="afc"/>
    <w:pPr>
      <w:spacing w:after="120"/>
      <w:ind w:leftChars="200" w:left="420"/>
    </w:pPr>
  </w:style>
  <w:style w:type="paragraph" w:customStyle="1" w:styleId="71">
    <w:name w:val="7"/>
    <w:basedOn w:val="af"/>
    <w:pPr>
      <w:autoSpaceDE w:val="0"/>
      <w:autoSpaceDN w:val="0"/>
      <w:adjustRightInd w:val="0"/>
      <w:spacing w:line="270" w:lineRule="atLeast"/>
      <w:jc w:val="left"/>
    </w:pPr>
    <w:rPr>
      <w:rFonts w:ascii="宋体"/>
      <w:kern w:val="0"/>
      <w:sz w:val="18"/>
      <w:szCs w:val="18"/>
    </w:rPr>
  </w:style>
  <w:style w:type="paragraph" w:customStyle="1" w:styleId="00">
    <w:name w:val="00"/>
    <w:basedOn w:val="af"/>
    <w:pPr>
      <w:autoSpaceDE w:val="0"/>
      <w:autoSpaceDN w:val="0"/>
      <w:adjustRightInd w:val="0"/>
      <w:jc w:val="left"/>
    </w:pPr>
    <w:rPr>
      <w:rFonts w:ascii="黑体" w:eastAsia="黑体"/>
      <w:b/>
      <w:bCs/>
      <w:kern w:val="0"/>
      <w:sz w:val="20"/>
      <w:szCs w:val="20"/>
    </w:rPr>
  </w:style>
  <w:style w:type="paragraph" w:customStyle="1" w:styleId="52">
    <w:name w:val="5"/>
    <w:basedOn w:val="af"/>
    <w:qFormat/>
    <w:pPr>
      <w:autoSpaceDE w:val="0"/>
      <w:autoSpaceDN w:val="0"/>
      <w:adjustRightInd w:val="0"/>
      <w:jc w:val="left"/>
    </w:pPr>
    <w:rPr>
      <w:rFonts w:ascii="宋体"/>
      <w:b/>
      <w:bCs/>
      <w:kern w:val="0"/>
      <w:sz w:val="18"/>
      <w:szCs w:val="18"/>
    </w:rPr>
  </w:style>
  <w:style w:type="paragraph" w:customStyle="1" w:styleId="61">
    <w:name w:val="6"/>
    <w:basedOn w:val="52"/>
    <w:pPr>
      <w:spacing w:line="270" w:lineRule="atLeast"/>
      <w:jc w:val="both"/>
    </w:pPr>
    <w:rPr>
      <w:b w:val="0"/>
      <w:bCs w:val="0"/>
    </w:rPr>
  </w:style>
  <w:style w:type="paragraph" w:customStyle="1" w:styleId="affff3">
    <w:name w:val="产品描述"/>
    <w:pPr>
      <w:widowControl w:val="0"/>
      <w:autoSpaceDE w:val="0"/>
      <w:autoSpaceDN w:val="0"/>
      <w:adjustRightInd w:val="0"/>
      <w:spacing w:line="270" w:lineRule="atLeast"/>
      <w:ind w:firstLine="397"/>
      <w:jc w:val="both"/>
    </w:pPr>
    <w:rPr>
      <w:rFonts w:ascii="宋体"/>
      <w:sz w:val="18"/>
      <w:szCs w:val="18"/>
    </w:rPr>
  </w:style>
  <w:style w:type="paragraph" w:customStyle="1" w:styleId="affff4">
    <w:name w:val="姜文清定义的正文"/>
    <w:basedOn w:val="af"/>
    <w:pPr>
      <w:spacing w:line="240" w:lineRule="atLeast"/>
      <w:ind w:firstLine="567"/>
    </w:pPr>
    <w:rPr>
      <w:szCs w:val="20"/>
    </w:rPr>
  </w:style>
  <w:style w:type="paragraph" w:customStyle="1" w:styleId="Default">
    <w:name w:val="Default"/>
    <w:link w:val="DefaultChar"/>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f"/>
    <w:pPr>
      <w:widowControl/>
      <w:spacing w:before="120" w:line="360" w:lineRule="auto"/>
      <w:ind w:firstLine="425"/>
    </w:pPr>
    <w:rPr>
      <w:kern w:val="0"/>
      <w:sz w:val="24"/>
    </w:rPr>
  </w:style>
  <w:style w:type="character" w:customStyle="1" w:styleId="blue">
    <w:name w:val="blue"/>
    <w:basedOn w:val="af1"/>
  </w:style>
  <w:style w:type="paragraph" w:customStyle="1" w:styleId="blue1">
    <w:name w:val="blue1"/>
    <w:basedOn w:val="af"/>
    <w:pPr>
      <w:widowControl/>
      <w:spacing w:before="100" w:beforeAutospacing="1" w:after="100" w:afterAutospacing="1"/>
      <w:jc w:val="left"/>
    </w:pPr>
    <w:rPr>
      <w:rFonts w:ascii="宋体" w:hAnsi="宋体" w:cs="宋体"/>
      <w:kern w:val="0"/>
      <w:sz w:val="24"/>
    </w:rPr>
  </w:style>
  <w:style w:type="character" w:customStyle="1" w:styleId="font">
    <w:name w:val="font"/>
    <w:basedOn w:val="af1"/>
  </w:style>
  <w:style w:type="character" w:customStyle="1" w:styleId="font11">
    <w:name w:val="font11"/>
    <w:rPr>
      <w:rFonts w:ascii="ˎ̥" w:hAnsi="ˎ̥" w:hint="default"/>
    </w:rPr>
  </w:style>
  <w:style w:type="paragraph" w:customStyle="1" w:styleId="a14">
    <w:name w:val="a14"/>
    <w:basedOn w:val="af"/>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f1"/>
  </w:style>
  <w:style w:type="character" w:customStyle="1" w:styleId="prodheadlines">
    <w:name w:val="prodheadlines"/>
    <w:basedOn w:val="af1"/>
  </w:style>
  <w:style w:type="character" w:customStyle="1" w:styleId="text">
    <w:name w:val="text"/>
    <w:basedOn w:val="af1"/>
  </w:style>
  <w:style w:type="paragraph" w:customStyle="1" w:styleId="text1">
    <w:name w:val="text1"/>
    <w:basedOn w:val="af"/>
    <w:pPr>
      <w:widowControl/>
      <w:spacing w:before="100" w:beforeAutospacing="1" w:after="100" w:afterAutospacing="1"/>
      <w:jc w:val="left"/>
    </w:pPr>
    <w:rPr>
      <w:rFonts w:ascii="宋体" w:hAnsi="宋体" w:cs="宋体"/>
      <w:kern w:val="0"/>
      <w:sz w:val="24"/>
    </w:rPr>
  </w:style>
  <w:style w:type="paragraph" w:customStyle="1" w:styleId="z-1">
    <w:name w:val="z-窗体顶端1"/>
    <w:basedOn w:val="af"/>
    <w:next w:val="af"/>
    <w:hidden/>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f"/>
    <w:next w:val="af"/>
    <w:hidden/>
    <w:pPr>
      <w:widowControl/>
      <w:pBdr>
        <w:top w:val="single" w:sz="6" w:space="1" w:color="auto"/>
      </w:pBdr>
      <w:jc w:val="center"/>
    </w:pPr>
    <w:rPr>
      <w:rFonts w:ascii="Arial" w:hAnsi="Arial" w:cs="Arial"/>
      <w:vanish/>
      <w:kern w:val="0"/>
      <w:sz w:val="16"/>
      <w:szCs w:val="16"/>
    </w:rPr>
  </w:style>
  <w:style w:type="paragraph" w:customStyle="1" w:styleId="affff5">
    <w:name w:val="正文样式"/>
    <w:basedOn w:val="af"/>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f"/>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段落正文"/>
    <w:basedOn w:val="afe"/>
    <w:pPr>
      <w:ind w:firstLineChars="200" w:firstLine="560"/>
    </w:pPr>
    <w:rPr>
      <w:sz w:val="28"/>
    </w:rPr>
  </w:style>
  <w:style w:type="character" w:customStyle="1" w:styleId="gray6">
    <w:name w:val="gray6"/>
    <w:basedOn w:val="af1"/>
  </w:style>
  <w:style w:type="character" w:customStyle="1" w:styleId="style9">
    <w:name w:val="style9"/>
    <w:basedOn w:val="af1"/>
  </w:style>
  <w:style w:type="paragraph" w:customStyle="1" w:styleId="240">
    <w:name w:val="2册标题4"/>
    <w:basedOn w:val="af"/>
    <w:next w:val="af"/>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f1"/>
  </w:style>
  <w:style w:type="paragraph" w:customStyle="1" w:styleId="style2">
    <w:name w:val="style2"/>
    <w:basedOn w:val="af"/>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f"/>
    <w:qFormat/>
    <w:pPr>
      <w:jc w:val="left"/>
    </w:pPr>
    <w:rPr>
      <w:rFonts w:ascii="Tahoma" w:hAnsi="Tahoma"/>
      <w:sz w:val="24"/>
      <w:szCs w:val="20"/>
    </w:rPr>
  </w:style>
  <w:style w:type="paragraph" w:customStyle="1" w:styleId="11">
    <w:name w:val="编号1"/>
    <w:basedOn w:val="af"/>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
    <w:pPr>
      <w:widowControl/>
      <w:spacing w:line="400" w:lineRule="exact"/>
      <w:jc w:val="center"/>
    </w:pPr>
    <w:rPr>
      <w:rFonts w:ascii="Verdana" w:hAnsi="Verdana"/>
      <w:kern w:val="0"/>
      <w:szCs w:val="20"/>
      <w:lang w:eastAsia="en-US"/>
    </w:rPr>
  </w:style>
  <w:style w:type="paragraph" w:customStyle="1" w:styleId="font0">
    <w:name w:val="font0"/>
    <w:basedOn w:val="af"/>
    <w:pPr>
      <w:widowControl/>
      <w:spacing w:before="100" w:beforeAutospacing="1" w:after="100" w:afterAutospacing="1"/>
      <w:jc w:val="left"/>
    </w:pPr>
    <w:rPr>
      <w:rFonts w:ascii="宋体" w:hAnsi="宋体" w:hint="eastAsia"/>
      <w:kern w:val="0"/>
      <w:sz w:val="24"/>
    </w:rPr>
  </w:style>
  <w:style w:type="paragraph" w:customStyle="1" w:styleId="font5">
    <w:name w:val="font5"/>
    <w:basedOn w:val="af"/>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f"/>
    <w:qFormat/>
    <w:pPr>
      <w:widowControl/>
      <w:spacing w:before="100" w:beforeAutospacing="1" w:after="100" w:afterAutospacing="1"/>
      <w:jc w:val="left"/>
    </w:pPr>
    <w:rPr>
      <w:kern w:val="0"/>
      <w:sz w:val="24"/>
    </w:rPr>
  </w:style>
  <w:style w:type="paragraph" w:customStyle="1" w:styleId="xl24">
    <w:name w:val="xl24"/>
    <w:basedOn w:val="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7">
    <w:name w:val="表格字"/>
    <w:basedOn w:val="af"/>
    <w:pPr>
      <w:adjustRightInd w:val="0"/>
      <w:jc w:val="center"/>
    </w:pPr>
    <w:rPr>
      <w:rFonts w:ascii="宋体"/>
      <w:sz w:val="24"/>
      <w:szCs w:val="20"/>
    </w:rPr>
  </w:style>
  <w:style w:type="character" w:customStyle="1" w:styleId="affff8">
    <w:name w:val="样式 小三 加粗"/>
    <w:rPr>
      <w:rFonts w:eastAsia="宋体"/>
      <w:b/>
      <w:bCs/>
      <w:sz w:val="32"/>
    </w:rPr>
  </w:style>
  <w:style w:type="paragraph" w:customStyle="1" w:styleId="xl28">
    <w:name w:val="xl28"/>
    <w:basedOn w:val="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f"/>
    <w:qFormat/>
    <w:rPr>
      <w:rFonts w:ascii="Tahoma" w:hAnsi="Tahoma"/>
      <w:sz w:val="24"/>
      <w:szCs w:val="20"/>
    </w:rPr>
  </w:style>
  <w:style w:type="paragraph" w:customStyle="1" w:styleId="Char20">
    <w:name w:val="Char2"/>
    <w:basedOn w:val="af"/>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f1"/>
  </w:style>
  <w:style w:type="paragraph" w:customStyle="1" w:styleId="affff9">
    <w:name w:val="缩进正文"/>
    <w:basedOn w:val="af"/>
    <w:link w:val="Char3"/>
    <w:pPr>
      <w:ind w:firstLineChars="200" w:firstLine="560"/>
    </w:pPr>
    <w:rPr>
      <w:rFonts w:eastAsia="仿宋_GB2312" w:cs="宋体"/>
      <w:sz w:val="28"/>
      <w:szCs w:val="20"/>
    </w:rPr>
  </w:style>
  <w:style w:type="character" w:customStyle="1" w:styleId="Char3">
    <w:name w:val="缩进正文 Char"/>
    <w:link w:val="affff9"/>
    <w:rPr>
      <w:rFonts w:eastAsia="仿宋_GB2312" w:cs="宋体"/>
      <w:kern w:val="2"/>
      <w:sz w:val="28"/>
      <w:lang w:val="en-US" w:eastAsia="zh-CN" w:bidi="ar-SA"/>
    </w:rPr>
  </w:style>
  <w:style w:type="paragraph" w:customStyle="1" w:styleId="17">
    <w:name w:val="列出段落1"/>
    <w:basedOn w:val="af"/>
    <w:link w:val="Char4"/>
    <w:uiPriority w:val="34"/>
    <w:qFormat/>
    <w:pPr>
      <w:ind w:firstLineChars="200" w:firstLine="420"/>
    </w:pPr>
    <w:rPr>
      <w:rFonts w:ascii="Calibri" w:hAnsi="Calibri" w:cs="Calibri"/>
      <w:szCs w:val="21"/>
    </w:rPr>
  </w:style>
  <w:style w:type="character" w:customStyle="1" w:styleId="af9">
    <w:name w:val="批注文字 字符"/>
    <w:basedOn w:val="af1"/>
    <w:link w:val="af8"/>
    <w:qFormat/>
    <w:rPr>
      <w:rFonts w:ascii="宋体"/>
      <w:sz w:val="34"/>
    </w:rPr>
  </w:style>
  <w:style w:type="character" w:customStyle="1" w:styleId="affe">
    <w:name w:val="批注主题 字符"/>
    <w:basedOn w:val="af9"/>
    <w:link w:val="affd"/>
    <w:qFormat/>
    <w:rPr>
      <w:rFonts w:ascii="宋体"/>
      <w:sz w:val="34"/>
    </w:rPr>
  </w:style>
  <w:style w:type="paragraph" w:customStyle="1" w:styleId="affffa">
    <w:name w:val="评价"/>
    <w:basedOn w:val="af"/>
    <w:pPr>
      <w:spacing w:afterLines="20"/>
      <w:ind w:firstLineChars="200" w:firstLine="1446"/>
    </w:pPr>
    <w:rPr>
      <w:rFonts w:ascii="Calibri" w:hAnsi="Calibri"/>
      <w:sz w:val="24"/>
    </w:rPr>
  </w:style>
  <w:style w:type="paragraph" w:customStyle="1" w:styleId="18">
    <w:name w:val="修订1"/>
    <w:hidden/>
    <w:uiPriority w:val="99"/>
    <w:semiHidden/>
    <w:qFormat/>
    <w:rPr>
      <w:kern w:val="2"/>
      <w:sz w:val="21"/>
      <w:szCs w:val="24"/>
    </w:rPr>
  </w:style>
  <w:style w:type="character" w:customStyle="1" w:styleId="alt-edited1">
    <w:name w:val="alt-edited1"/>
    <w:rPr>
      <w:color w:val="4D90F0"/>
    </w:rPr>
  </w:style>
  <w:style w:type="paragraph" w:customStyle="1" w:styleId="toc14">
    <w:name w:val="toc 14"/>
    <w:next w:val="af"/>
    <w:pPr>
      <w:wordWrap w:val="0"/>
      <w:jc w:val="both"/>
    </w:pPr>
    <w:rPr>
      <w:rFonts w:ascii="Calibri" w:hAnsi="Calibri"/>
      <w:sz w:val="21"/>
    </w:rPr>
  </w:style>
  <w:style w:type="character" w:customStyle="1" w:styleId="Char12">
    <w:name w:val="文档结构图 Char1"/>
    <w:semiHidden/>
    <w:rPr>
      <w:sz w:val="20"/>
    </w:rPr>
  </w:style>
  <w:style w:type="character" w:customStyle="1" w:styleId="Char5">
    <w:name w:val="文档结构图 Char"/>
    <w:rPr>
      <w:sz w:val="20"/>
    </w:rPr>
  </w:style>
  <w:style w:type="character" w:customStyle="1" w:styleId="shorttext">
    <w:name w:val="short_text"/>
    <w:basedOn w:val="af1"/>
    <w:rPr>
      <w:sz w:val="20"/>
    </w:rPr>
  </w:style>
  <w:style w:type="character" w:customStyle="1" w:styleId="Char13">
    <w:name w:val="标题 Char1"/>
    <w:rPr>
      <w:b/>
      <w:sz w:val="20"/>
    </w:rPr>
  </w:style>
  <w:style w:type="character" w:customStyle="1" w:styleId="3Char1">
    <w:name w:val="正文文本缩进 3 Char1"/>
    <w:semiHidden/>
    <w:rPr>
      <w:sz w:val="20"/>
    </w:rPr>
  </w:style>
  <w:style w:type="character" w:customStyle="1" w:styleId="font21">
    <w:name w:val="font21"/>
    <w:rPr>
      <w:color w:val="FF0000"/>
      <w:sz w:val="20"/>
      <w:u w:val="none"/>
    </w:rPr>
  </w:style>
  <w:style w:type="character" w:customStyle="1" w:styleId="19">
    <w:name w:val="不明显强调1"/>
    <w:qFormat/>
    <w:rPr>
      <w:i/>
      <w:sz w:val="20"/>
    </w:rPr>
  </w:style>
  <w:style w:type="character" w:customStyle="1" w:styleId="font71">
    <w:name w:val="font71"/>
    <w:rPr>
      <w:sz w:val="20"/>
      <w:u w:val="none"/>
    </w:rPr>
  </w:style>
  <w:style w:type="character" w:customStyle="1" w:styleId="Char14">
    <w:name w:val="页眉 Char1"/>
    <w:semiHidden/>
    <w:rPr>
      <w:sz w:val="20"/>
    </w:rPr>
  </w:style>
  <w:style w:type="character" w:customStyle="1" w:styleId="2Char1">
    <w:name w:val="正文文本缩进 2 Char1"/>
    <w:semiHidden/>
    <w:rPr>
      <w:sz w:val="20"/>
    </w:rPr>
  </w:style>
  <w:style w:type="character" w:customStyle="1" w:styleId="font61">
    <w:name w:val="font61"/>
    <w:rPr>
      <w:sz w:val="20"/>
      <w:u w:val="none"/>
    </w:rPr>
  </w:style>
  <w:style w:type="character" w:customStyle="1" w:styleId="Char15">
    <w:name w:val="纯文本 Char1"/>
    <w:rPr>
      <w:sz w:val="20"/>
    </w:rPr>
  </w:style>
  <w:style w:type="character" w:customStyle="1" w:styleId="3Char10">
    <w:name w:val="正文文本 3 Char1"/>
    <w:semiHidden/>
    <w:rPr>
      <w:sz w:val="20"/>
    </w:rPr>
  </w:style>
  <w:style w:type="character" w:customStyle="1" w:styleId="Char16">
    <w:name w:val="正文文本缩进 Char1"/>
    <w:semiHidden/>
    <w:rPr>
      <w:sz w:val="20"/>
    </w:rPr>
  </w:style>
  <w:style w:type="character" w:customStyle="1" w:styleId="1a">
    <w:name w:val="明显参考1"/>
    <w:uiPriority w:val="32"/>
    <w:qFormat/>
    <w:rPr>
      <w:b/>
      <w:sz w:val="20"/>
    </w:rPr>
  </w:style>
  <w:style w:type="character" w:customStyle="1" w:styleId="apple-converted-space">
    <w:name w:val="apple-converted-space"/>
    <w:qFormat/>
    <w:rPr>
      <w:sz w:val="20"/>
    </w:rPr>
  </w:style>
  <w:style w:type="character" w:customStyle="1" w:styleId="1b">
    <w:name w:val="书籍标题1"/>
    <w:uiPriority w:val="33"/>
    <w:qFormat/>
    <w:rPr>
      <w:b/>
      <w:i/>
      <w:sz w:val="20"/>
    </w:rPr>
  </w:style>
  <w:style w:type="character" w:customStyle="1" w:styleId="longtext">
    <w:name w:val="long_text"/>
    <w:rPr>
      <w:sz w:val="20"/>
    </w:rPr>
  </w:style>
  <w:style w:type="character" w:customStyle="1" w:styleId="Char17">
    <w:name w:val="日期 Char1"/>
    <w:semiHidden/>
    <w:rPr>
      <w:sz w:val="20"/>
    </w:rPr>
  </w:style>
  <w:style w:type="character" w:customStyle="1" w:styleId="Char18">
    <w:name w:val="批注文字 Char1"/>
    <w:rPr>
      <w:sz w:val="20"/>
    </w:rPr>
  </w:style>
  <w:style w:type="character" w:customStyle="1" w:styleId="1c">
    <w:name w:val="明显强调1"/>
    <w:qFormat/>
    <w:rPr>
      <w:i/>
      <w:sz w:val="20"/>
    </w:rPr>
  </w:style>
  <w:style w:type="character" w:customStyle="1" w:styleId="160">
    <w:name w:val="16"/>
    <w:rPr>
      <w:b/>
      <w:color w:val="FF0356"/>
      <w:sz w:val="20"/>
    </w:rPr>
  </w:style>
  <w:style w:type="character" w:customStyle="1" w:styleId="Char19">
    <w:name w:val="批注主题 Char1"/>
    <w:semiHidden/>
    <w:rPr>
      <w:b/>
      <w:sz w:val="20"/>
    </w:rPr>
  </w:style>
  <w:style w:type="character" w:customStyle="1" w:styleId="2Char10">
    <w:name w:val="正文文本 2 Char1"/>
    <w:semiHidden/>
    <w:rPr>
      <w:sz w:val="20"/>
    </w:rPr>
  </w:style>
  <w:style w:type="character" w:customStyle="1" w:styleId="font31">
    <w:name w:val="font31"/>
    <w:rPr>
      <w:color w:val="FF0000"/>
      <w:sz w:val="20"/>
      <w:u w:val="none"/>
      <w:vertAlign w:val="superscript"/>
    </w:rPr>
  </w:style>
  <w:style w:type="character" w:customStyle="1" w:styleId="1d">
    <w:name w:val="不明显参考1"/>
    <w:qFormat/>
    <w:rPr>
      <w:sz w:val="20"/>
    </w:rPr>
  </w:style>
  <w:style w:type="character" w:customStyle="1" w:styleId="HTMLChar1">
    <w:name w:val="HTML 预设格式 Char1"/>
    <w:semiHidden/>
    <w:rPr>
      <w:sz w:val="20"/>
    </w:rPr>
  </w:style>
  <w:style w:type="character" w:customStyle="1" w:styleId="font01">
    <w:name w:val="font01"/>
    <w:qFormat/>
    <w:rPr>
      <w:color w:val="FF0000"/>
      <w:sz w:val="20"/>
      <w:u w:val="none"/>
      <w:vertAlign w:val="superscript"/>
    </w:rPr>
  </w:style>
  <w:style w:type="character" w:customStyle="1" w:styleId="Char1a">
    <w:name w:val="页脚 Char1"/>
    <w:semiHidden/>
    <w:rPr>
      <w:sz w:val="20"/>
    </w:rPr>
  </w:style>
  <w:style w:type="character" w:customStyle="1" w:styleId="Char1b">
    <w:name w:val="批注框文本 Char1"/>
    <w:semiHidden/>
    <w:rPr>
      <w:sz w:val="20"/>
    </w:rPr>
  </w:style>
  <w:style w:type="paragraph" w:customStyle="1" w:styleId="29">
    <w:name w:val="列出段落2"/>
    <w:basedOn w:val="af"/>
    <w:next w:val="toc814"/>
    <w:pPr>
      <w:ind w:firstLine="420"/>
    </w:pPr>
    <w:rPr>
      <w:rFonts w:hAnsi="Calibri"/>
      <w:kern w:val="0"/>
      <w:szCs w:val="20"/>
    </w:rPr>
  </w:style>
  <w:style w:type="paragraph" w:customStyle="1" w:styleId="toc814">
    <w:name w:val="toc 814"/>
    <w:next w:val="af"/>
    <w:pPr>
      <w:wordWrap w:val="0"/>
      <w:ind w:left="2975"/>
      <w:jc w:val="both"/>
    </w:pPr>
    <w:rPr>
      <w:rFonts w:ascii="Calibri" w:hAnsi="Calibri"/>
      <w:sz w:val="21"/>
    </w:rPr>
  </w:style>
  <w:style w:type="paragraph" w:customStyle="1" w:styleId="toc62">
    <w:name w:val="toc 62"/>
    <w:next w:val="af"/>
    <w:pPr>
      <w:wordWrap w:val="0"/>
      <w:ind w:left="2125"/>
      <w:jc w:val="both"/>
    </w:pPr>
    <w:rPr>
      <w:rFonts w:ascii="Calibri" w:hAnsi="Calibri"/>
      <w:sz w:val="21"/>
    </w:rPr>
  </w:style>
  <w:style w:type="paragraph" w:customStyle="1" w:styleId="toc414">
    <w:name w:val="toc 414"/>
    <w:next w:val="af"/>
    <w:pPr>
      <w:wordWrap w:val="0"/>
      <w:ind w:left="1275"/>
      <w:jc w:val="both"/>
    </w:pPr>
    <w:rPr>
      <w:rFonts w:ascii="Calibri" w:hAnsi="Calibri"/>
      <w:sz w:val="21"/>
    </w:rPr>
  </w:style>
  <w:style w:type="paragraph" w:customStyle="1" w:styleId="toc411">
    <w:name w:val="toc 411"/>
    <w:next w:val="af"/>
    <w:pPr>
      <w:wordWrap w:val="0"/>
      <w:ind w:left="1275"/>
      <w:jc w:val="both"/>
    </w:pPr>
    <w:rPr>
      <w:rFonts w:ascii="Calibri" w:hAnsi="Calibri"/>
      <w:sz w:val="21"/>
    </w:rPr>
  </w:style>
  <w:style w:type="paragraph" w:customStyle="1" w:styleId="xl86">
    <w:name w:val="xl86"/>
    <w:basedOn w:val="af"/>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f"/>
    <w:pPr>
      <w:wordWrap w:val="0"/>
      <w:ind w:left="1700"/>
      <w:jc w:val="both"/>
    </w:pPr>
    <w:rPr>
      <w:rFonts w:ascii="Calibri" w:hAnsi="Calibri"/>
      <w:sz w:val="21"/>
    </w:rPr>
  </w:style>
  <w:style w:type="paragraph" w:customStyle="1" w:styleId="TOCHeading4">
    <w:name w:val="TOC Heading4"/>
    <w:next w:val="af"/>
    <w:pPr>
      <w:wordWrap w:val="0"/>
    </w:pPr>
    <w:rPr>
      <w:rFonts w:ascii="Calibri" w:hAnsi="Calibri"/>
      <w:sz w:val="32"/>
    </w:rPr>
  </w:style>
  <w:style w:type="paragraph" w:customStyle="1" w:styleId="toc15">
    <w:name w:val="toc 15"/>
    <w:next w:val="af"/>
    <w:pPr>
      <w:wordWrap w:val="0"/>
      <w:jc w:val="both"/>
    </w:pPr>
    <w:rPr>
      <w:rFonts w:ascii="Calibri" w:hAnsi="Calibri"/>
      <w:sz w:val="21"/>
    </w:rPr>
  </w:style>
  <w:style w:type="paragraph" w:customStyle="1" w:styleId="TOCHeading2">
    <w:name w:val="TOC Heading2"/>
    <w:next w:val="af"/>
    <w:pPr>
      <w:wordWrap w:val="0"/>
    </w:pPr>
    <w:rPr>
      <w:rFonts w:ascii="Calibri" w:hAnsi="Calibri"/>
      <w:sz w:val="32"/>
    </w:rPr>
  </w:style>
  <w:style w:type="paragraph" w:customStyle="1" w:styleId="TOCHeading1">
    <w:name w:val="TOC Heading1"/>
    <w:next w:val="af"/>
    <w:pPr>
      <w:wordWrap w:val="0"/>
    </w:pPr>
    <w:rPr>
      <w:rFonts w:ascii="Calibri" w:hAnsi="Calibri"/>
      <w:sz w:val="32"/>
    </w:rPr>
  </w:style>
  <w:style w:type="paragraph" w:customStyle="1" w:styleId="toc73">
    <w:name w:val="toc 73"/>
    <w:next w:val="af"/>
    <w:pPr>
      <w:wordWrap w:val="0"/>
      <w:ind w:left="2550"/>
      <w:jc w:val="both"/>
    </w:pPr>
    <w:rPr>
      <w:rFonts w:ascii="Calibri" w:hAnsi="Calibri"/>
      <w:sz w:val="21"/>
    </w:rPr>
  </w:style>
  <w:style w:type="paragraph" w:customStyle="1" w:styleId="font7">
    <w:name w:val="font7"/>
    <w:basedOn w:val="af"/>
    <w:next w:val="toc810"/>
    <w:pPr>
      <w:widowControl/>
      <w:spacing w:before="280" w:after="280"/>
    </w:pPr>
    <w:rPr>
      <w:rFonts w:ascii="Arial" w:hAnsi="Calibri"/>
      <w:kern w:val="0"/>
      <w:sz w:val="18"/>
      <w:szCs w:val="20"/>
    </w:rPr>
  </w:style>
  <w:style w:type="paragraph" w:customStyle="1" w:styleId="toc810">
    <w:name w:val="toc 810"/>
    <w:next w:val="af"/>
    <w:pPr>
      <w:wordWrap w:val="0"/>
      <w:ind w:left="2975"/>
      <w:jc w:val="both"/>
    </w:pPr>
    <w:rPr>
      <w:rFonts w:ascii="Calibri" w:hAnsi="Calibri"/>
      <w:sz w:val="21"/>
    </w:rPr>
  </w:style>
  <w:style w:type="paragraph" w:customStyle="1" w:styleId="xl113">
    <w:name w:val="xl113"/>
    <w:basedOn w:val="af"/>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f"/>
    <w:pPr>
      <w:wordWrap w:val="0"/>
    </w:pPr>
    <w:rPr>
      <w:rFonts w:ascii="Calibri" w:hAnsi="Calibri"/>
      <w:sz w:val="32"/>
    </w:rPr>
  </w:style>
  <w:style w:type="paragraph" w:customStyle="1" w:styleId="toc89">
    <w:name w:val="toc 89"/>
    <w:next w:val="af"/>
    <w:pPr>
      <w:wordWrap w:val="0"/>
      <w:ind w:left="2975"/>
      <w:jc w:val="both"/>
    </w:pPr>
    <w:rPr>
      <w:rFonts w:ascii="Calibri" w:hAnsi="Calibri"/>
      <w:sz w:val="21"/>
    </w:rPr>
  </w:style>
  <w:style w:type="paragraph" w:customStyle="1" w:styleId="xl73">
    <w:name w:val="xl73"/>
    <w:basedOn w:val="af"/>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f"/>
    <w:pPr>
      <w:wordWrap w:val="0"/>
      <w:ind w:left="2125"/>
      <w:jc w:val="both"/>
    </w:pPr>
    <w:rPr>
      <w:rFonts w:ascii="Calibri" w:hAnsi="Calibri"/>
      <w:sz w:val="21"/>
    </w:rPr>
  </w:style>
  <w:style w:type="paragraph" w:customStyle="1" w:styleId="xl79">
    <w:name w:val="xl79"/>
    <w:basedOn w:val="af"/>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f"/>
    <w:pPr>
      <w:wordWrap w:val="0"/>
      <w:ind w:left="2975"/>
      <w:jc w:val="both"/>
    </w:pPr>
    <w:rPr>
      <w:rFonts w:ascii="Calibri" w:hAnsi="Calibri"/>
      <w:sz w:val="21"/>
    </w:rPr>
  </w:style>
  <w:style w:type="paragraph" w:customStyle="1" w:styleId="toc11">
    <w:name w:val="toc 11"/>
    <w:next w:val="af"/>
    <w:pPr>
      <w:wordWrap w:val="0"/>
      <w:jc w:val="both"/>
    </w:pPr>
    <w:rPr>
      <w:rFonts w:ascii="Calibri" w:hAnsi="Calibri"/>
      <w:sz w:val="21"/>
    </w:rPr>
  </w:style>
  <w:style w:type="paragraph" w:customStyle="1" w:styleId="toc410">
    <w:name w:val="toc 410"/>
    <w:next w:val="af"/>
    <w:pPr>
      <w:wordWrap w:val="0"/>
      <w:ind w:left="1275"/>
      <w:jc w:val="both"/>
    </w:pPr>
    <w:rPr>
      <w:rFonts w:ascii="Calibri" w:hAnsi="Calibri"/>
      <w:sz w:val="21"/>
    </w:rPr>
  </w:style>
  <w:style w:type="paragraph" w:customStyle="1" w:styleId="toc611">
    <w:name w:val="toc 611"/>
    <w:next w:val="af"/>
    <w:pPr>
      <w:wordWrap w:val="0"/>
      <w:ind w:left="2125"/>
      <w:jc w:val="both"/>
    </w:pPr>
    <w:rPr>
      <w:rFonts w:ascii="Calibri" w:hAnsi="Calibri"/>
      <w:sz w:val="21"/>
    </w:rPr>
  </w:style>
  <w:style w:type="paragraph" w:customStyle="1" w:styleId="xl112">
    <w:name w:val="xl112"/>
    <w:basedOn w:val="af"/>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f"/>
    <w:pPr>
      <w:wordWrap w:val="0"/>
      <w:ind w:left="1700"/>
      <w:jc w:val="both"/>
    </w:pPr>
    <w:rPr>
      <w:rFonts w:ascii="Calibri" w:hAnsi="Calibri"/>
      <w:sz w:val="21"/>
    </w:rPr>
  </w:style>
  <w:style w:type="paragraph" w:customStyle="1" w:styleId="toc44">
    <w:name w:val="toc 44"/>
    <w:next w:val="af"/>
    <w:pPr>
      <w:wordWrap w:val="0"/>
      <w:ind w:left="1275"/>
      <w:jc w:val="both"/>
    </w:pPr>
    <w:rPr>
      <w:rFonts w:ascii="Calibri" w:hAnsi="Calibri"/>
      <w:sz w:val="21"/>
    </w:rPr>
  </w:style>
  <w:style w:type="paragraph" w:customStyle="1" w:styleId="toc412">
    <w:name w:val="toc 412"/>
    <w:next w:val="af"/>
    <w:pPr>
      <w:wordWrap w:val="0"/>
      <w:ind w:left="1275"/>
      <w:jc w:val="both"/>
    </w:pPr>
    <w:rPr>
      <w:rFonts w:ascii="Calibri" w:hAnsi="Calibri"/>
      <w:sz w:val="21"/>
    </w:rPr>
  </w:style>
  <w:style w:type="paragraph" w:customStyle="1" w:styleId="xl74">
    <w:name w:val="xl74"/>
    <w:basedOn w:val="af"/>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f"/>
    <w:pPr>
      <w:wordWrap w:val="0"/>
      <w:ind w:left="1700"/>
      <w:jc w:val="both"/>
    </w:pPr>
    <w:rPr>
      <w:rFonts w:ascii="Calibri" w:hAnsi="Calibri"/>
      <w:sz w:val="21"/>
    </w:rPr>
  </w:style>
  <w:style w:type="paragraph" w:customStyle="1" w:styleId="toc912">
    <w:name w:val="toc 912"/>
    <w:next w:val="af"/>
    <w:pPr>
      <w:wordWrap w:val="0"/>
      <w:ind w:left="3400"/>
      <w:jc w:val="both"/>
    </w:pPr>
    <w:rPr>
      <w:rFonts w:ascii="Calibri" w:hAnsi="Calibri"/>
      <w:sz w:val="21"/>
    </w:rPr>
  </w:style>
  <w:style w:type="paragraph" w:customStyle="1" w:styleId="toc91">
    <w:name w:val="toc 91"/>
    <w:next w:val="af"/>
    <w:pPr>
      <w:wordWrap w:val="0"/>
      <w:ind w:left="3400"/>
      <w:jc w:val="both"/>
    </w:pPr>
    <w:rPr>
      <w:rFonts w:ascii="Calibri" w:hAnsi="Calibri"/>
      <w:sz w:val="21"/>
    </w:rPr>
  </w:style>
  <w:style w:type="paragraph" w:customStyle="1" w:styleId="toc38">
    <w:name w:val="toc 38"/>
    <w:next w:val="af"/>
    <w:pPr>
      <w:wordWrap w:val="0"/>
      <w:ind w:left="850"/>
      <w:jc w:val="both"/>
    </w:pPr>
    <w:rPr>
      <w:rFonts w:ascii="Calibri" w:hAnsi="Calibri"/>
      <w:sz w:val="21"/>
    </w:rPr>
  </w:style>
  <w:style w:type="paragraph" w:customStyle="1" w:styleId="toc95">
    <w:name w:val="toc 95"/>
    <w:next w:val="af"/>
    <w:pPr>
      <w:wordWrap w:val="0"/>
      <w:ind w:left="3400"/>
      <w:jc w:val="both"/>
    </w:pPr>
    <w:rPr>
      <w:rFonts w:ascii="Calibri" w:hAnsi="Calibri"/>
      <w:sz w:val="21"/>
    </w:rPr>
  </w:style>
  <w:style w:type="paragraph" w:customStyle="1" w:styleId="53">
    <w:name w:val="列出段落5"/>
    <w:basedOn w:val="af"/>
    <w:next w:val="toc312"/>
    <w:pPr>
      <w:ind w:firstLine="420"/>
    </w:pPr>
    <w:rPr>
      <w:rFonts w:hAnsi="Calibri"/>
      <w:kern w:val="0"/>
      <w:szCs w:val="20"/>
    </w:rPr>
  </w:style>
  <w:style w:type="paragraph" w:customStyle="1" w:styleId="toc312">
    <w:name w:val="toc 312"/>
    <w:next w:val="af"/>
    <w:pPr>
      <w:wordWrap w:val="0"/>
      <w:ind w:left="850"/>
      <w:jc w:val="both"/>
    </w:pPr>
    <w:rPr>
      <w:rFonts w:ascii="Calibri" w:hAnsi="Calibri"/>
      <w:sz w:val="21"/>
    </w:rPr>
  </w:style>
  <w:style w:type="paragraph" w:customStyle="1" w:styleId="xl66">
    <w:name w:val="xl66"/>
    <w:basedOn w:val="af"/>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f"/>
    <w:pPr>
      <w:wordWrap w:val="0"/>
      <w:ind w:left="1700"/>
      <w:jc w:val="both"/>
    </w:pPr>
    <w:rPr>
      <w:rFonts w:ascii="Calibri" w:hAnsi="Calibri"/>
      <w:sz w:val="21"/>
    </w:rPr>
  </w:style>
  <w:style w:type="paragraph" w:customStyle="1" w:styleId="TOCHeading3">
    <w:name w:val="TOC Heading3"/>
    <w:next w:val="af"/>
    <w:pPr>
      <w:wordWrap w:val="0"/>
    </w:pPr>
    <w:rPr>
      <w:rFonts w:ascii="Calibri" w:hAnsi="Calibri"/>
      <w:sz w:val="32"/>
    </w:rPr>
  </w:style>
  <w:style w:type="paragraph" w:customStyle="1" w:styleId="toc65">
    <w:name w:val="toc 65"/>
    <w:next w:val="af"/>
    <w:pPr>
      <w:wordWrap w:val="0"/>
      <w:ind w:left="2125"/>
      <w:jc w:val="both"/>
    </w:pPr>
    <w:rPr>
      <w:rFonts w:ascii="Calibri" w:hAnsi="Calibri"/>
      <w:sz w:val="21"/>
    </w:rPr>
  </w:style>
  <w:style w:type="paragraph" w:customStyle="1" w:styleId="toc25">
    <w:name w:val="toc 25"/>
    <w:next w:val="af"/>
    <w:pPr>
      <w:wordWrap w:val="0"/>
      <w:ind w:left="425"/>
      <w:jc w:val="both"/>
    </w:pPr>
    <w:rPr>
      <w:rFonts w:ascii="Calibri" w:hAnsi="Calibri"/>
      <w:sz w:val="21"/>
    </w:rPr>
  </w:style>
  <w:style w:type="paragraph" w:customStyle="1" w:styleId="xl84">
    <w:name w:val="xl84"/>
    <w:basedOn w:val="af"/>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f"/>
    <w:pPr>
      <w:wordWrap w:val="0"/>
      <w:ind w:left="3400"/>
      <w:jc w:val="both"/>
    </w:pPr>
    <w:rPr>
      <w:rFonts w:ascii="Calibri" w:hAnsi="Calibri"/>
      <w:sz w:val="21"/>
    </w:rPr>
  </w:style>
  <w:style w:type="paragraph" w:customStyle="1" w:styleId="xl81">
    <w:name w:val="xl81"/>
    <w:basedOn w:val="af"/>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f"/>
    <w:pPr>
      <w:wordWrap w:val="0"/>
      <w:ind w:left="1700"/>
      <w:jc w:val="both"/>
    </w:pPr>
    <w:rPr>
      <w:rFonts w:ascii="Calibri" w:hAnsi="Calibri"/>
      <w:sz w:val="21"/>
    </w:rPr>
  </w:style>
  <w:style w:type="paragraph" w:customStyle="1" w:styleId="110">
    <w:name w:val="目录 11"/>
    <w:next w:val="af"/>
    <w:pPr>
      <w:wordWrap w:val="0"/>
      <w:jc w:val="both"/>
    </w:pPr>
    <w:rPr>
      <w:rFonts w:ascii="Calibri" w:hAnsi="Calibri"/>
      <w:sz w:val="21"/>
    </w:rPr>
  </w:style>
  <w:style w:type="paragraph" w:customStyle="1" w:styleId="toc513">
    <w:name w:val="toc 513"/>
    <w:next w:val="af"/>
    <w:pPr>
      <w:wordWrap w:val="0"/>
      <w:ind w:left="1700"/>
      <w:jc w:val="both"/>
    </w:pPr>
    <w:rPr>
      <w:rFonts w:ascii="Calibri" w:hAnsi="Calibri"/>
      <w:sz w:val="21"/>
    </w:rPr>
  </w:style>
  <w:style w:type="paragraph" w:customStyle="1" w:styleId="TOCHeading12">
    <w:name w:val="TOC Heading12"/>
    <w:next w:val="af"/>
    <w:pPr>
      <w:wordWrap w:val="0"/>
    </w:pPr>
    <w:rPr>
      <w:rFonts w:ascii="Calibri" w:hAnsi="Calibri"/>
      <w:sz w:val="32"/>
    </w:rPr>
  </w:style>
  <w:style w:type="paragraph" w:customStyle="1" w:styleId="TOCHeading8">
    <w:name w:val="TOC Heading8"/>
    <w:next w:val="af"/>
    <w:pPr>
      <w:wordWrap w:val="0"/>
    </w:pPr>
    <w:rPr>
      <w:rFonts w:ascii="Calibri" w:hAnsi="Calibri"/>
      <w:sz w:val="32"/>
    </w:rPr>
  </w:style>
  <w:style w:type="paragraph" w:customStyle="1" w:styleId="toc711">
    <w:name w:val="toc 711"/>
    <w:next w:val="af"/>
    <w:pPr>
      <w:wordWrap w:val="0"/>
      <w:ind w:left="2550"/>
      <w:jc w:val="both"/>
    </w:pPr>
    <w:rPr>
      <w:rFonts w:ascii="Calibri" w:hAnsi="Calibri"/>
      <w:sz w:val="21"/>
    </w:rPr>
  </w:style>
  <w:style w:type="paragraph" w:customStyle="1" w:styleId="toc212">
    <w:name w:val="toc 212"/>
    <w:next w:val="af"/>
    <w:pPr>
      <w:wordWrap w:val="0"/>
      <w:ind w:left="425"/>
      <w:jc w:val="both"/>
    </w:pPr>
    <w:rPr>
      <w:rFonts w:ascii="Calibri" w:hAnsi="Calibri"/>
      <w:sz w:val="21"/>
    </w:rPr>
  </w:style>
  <w:style w:type="paragraph" w:customStyle="1" w:styleId="210">
    <w:name w:val="目录 21"/>
    <w:next w:val="af"/>
    <w:pPr>
      <w:wordWrap w:val="0"/>
      <w:ind w:left="425"/>
      <w:jc w:val="both"/>
    </w:pPr>
    <w:rPr>
      <w:rFonts w:ascii="Calibri" w:hAnsi="Calibri"/>
      <w:sz w:val="21"/>
    </w:rPr>
  </w:style>
  <w:style w:type="paragraph" w:customStyle="1" w:styleId="toc45">
    <w:name w:val="toc 45"/>
    <w:next w:val="af"/>
    <w:pPr>
      <w:wordWrap w:val="0"/>
      <w:ind w:left="1275"/>
      <w:jc w:val="both"/>
    </w:pPr>
    <w:rPr>
      <w:rFonts w:ascii="Calibri" w:hAnsi="Calibri"/>
      <w:sz w:val="21"/>
    </w:rPr>
  </w:style>
  <w:style w:type="paragraph" w:customStyle="1" w:styleId="xl116">
    <w:name w:val="xl116"/>
    <w:basedOn w:val="af"/>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f"/>
    <w:pPr>
      <w:wordWrap w:val="0"/>
      <w:ind w:left="2550"/>
      <w:jc w:val="both"/>
    </w:pPr>
    <w:rPr>
      <w:rFonts w:ascii="Calibri" w:hAnsi="Calibri"/>
      <w:sz w:val="21"/>
    </w:rPr>
  </w:style>
  <w:style w:type="paragraph" w:customStyle="1" w:styleId="font8">
    <w:name w:val="font8"/>
    <w:basedOn w:val="af"/>
    <w:next w:val="TOCHeading11"/>
    <w:pPr>
      <w:widowControl/>
      <w:spacing w:before="280" w:after="280"/>
    </w:pPr>
    <w:rPr>
      <w:rFonts w:ascii="Arial" w:hAnsi="Calibri"/>
      <w:kern w:val="0"/>
      <w:sz w:val="20"/>
      <w:szCs w:val="20"/>
    </w:rPr>
  </w:style>
  <w:style w:type="paragraph" w:customStyle="1" w:styleId="TOCHeading11">
    <w:name w:val="TOC Heading11"/>
    <w:next w:val="af"/>
    <w:pPr>
      <w:wordWrap w:val="0"/>
    </w:pPr>
    <w:rPr>
      <w:rFonts w:ascii="Calibri" w:hAnsi="Calibri"/>
      <w:sz w:val="32"/>
    </w:rPr>
  </w:style>
  <w:style w:type="paragraph" w:customStyle="1" w:styleId="xl69">
    <w:name w:val="xl69"/>
    <w:basedOn w:val="af"/>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f"/>
    <w:pPr>
      <w:wordWrap w:val="0"/>
      <w:ind w:left="1275"/>
      <w:jc w:val="both"/>
    </w:pPr>
    <w:rPr>
      <w:rFonts w:ascii="Calibri" w:hAnsi="Calibri"/>
      <w:sz w:val="21"/>
    </w:rPr>
  </w:style>
  <w:style w:type="paragraph" w:customStyle="1" w:styleId="toc813">
    <w:name w:val="toc 813"/>
    <w:next w:val="af"/>
    <w:pPr>
      <w:wordWrap w:val="0"/>
      <w:ind w:left="2975"/>
      <w:jc w:val="both"/>
    </w:pPr>
    <w:rPr>
      <w:rFonts w:ascii="Calibri" w:hAnsi="Calibri"/>
      <w:sz w:val="21"/>
    </w:rPr>
  </w:style>
  <w:style w:type="paragraph" w:customStyle="1" w:styleId="910">
    <w:name w:val="目录 91"/>
    <w:next w:val="af"/>
    <w:pPr>
      <w:wordWrap w:val="0"/>
      <w:ind w:left="3400"/>
      <w:jc w:val="both"/>
    </w:pPr>
    <w:rPr>
      <w:rFonts w:ascii="Calibri" w:hAnsi="Calibri"/>
      <w:sz w:val="21"/>
    </w:rPr>
  </w:style>
  <w:style w:type="paragraph" w:customStyle="1" w:styleId="38">
    <w:name w:val="列出段落3"/>
    <w:basedOn w:val="af"/>
    <w:next w:val="toc213"/>
    <w:pPr>
      <w:ind w:firstLine="420"/>
    </w:pPr>
    <w:rPr>
      <w:rFonts w:hAnsi="Calibri"/>
      <w:kern w:val="0"/>
      <w:szCs w:val="20"/>
    </w:rPr>
  </w:style>
  <w:style w:type="paragraph" w:customStyle="1" w:styleId="toc213">
    <w:name w:val="toc 213"/>
    <w:next w:val="af"/>
    <w:pPr>
      <w:wordWrap w:val="0"/>
      <w:ind w:left="425"/>
      <w:jc w:val="both"/>
    </w:pPr>
    <w:rPr>
      <w:rFonts w:ascii="Calibri" w:hAnsi="Calibri"/>
      <w:sz w:val="21"/>
    </w:rPr>
  </w:style>
  <w:style w:type="paragraph" w:customStyle="1" w:styleId="TOC10">
    <w:name w:val="TOC 标题1"/>
    <w:next w:val="af"/>
    <w:uiPriority w:val="39"/>
    <w:qFormat/>
    <w:pPr>
      <w:wordWrap w:val="0"/>
    </w:pPr>
    <w:rPr>
      <w:rFonts w:ascii="Calibri" w:hAnsi="Calibri"/>
      <w:sz w:val="32"/>
    </w:rPr>
  </w:style>
  <w:style w:type="paragraph" w:customStyle="1" w:styleId="TOCHeading5">
    <w:name w:val="TOC Heading5"/>
    <w:next w:val="af"/>
    <w:pPr>
      <w:wordWrap w:val="0"/>
    </w:pPr>
    <w:rPr>
      <w:rFonts w:ascii="Calibri" w:hAnsi="Calibri"/>
      <w:sz w:val="32"/>
    </w:rPr>
  </w:style>
  <w:style w:type="paragraph" w:customStyle="1" w:styleId="toc313">
    <w:name w:val="toc 313"/>
    <w:next w:val="af"/>
    <w:pPr>
      <w:wordWrap w:val="0"/>
      <w:ind w:left="850"/>
      <w:jc w:val="both"/>
    </w:pPr>
    <w:rPr>
      <w:rFonts w:ascii="Calibri" w:hAnsi="Calibri"/>
      <w:sz w:val="21"/>
    </w:rPr>
  </w:style>
  <w:style w:type="paragraph" w:customStyle="1" w:styleId="toc716">
    <w:name w:val="toc 716"/>
    <w:next w:val="af"/>
    <w:pPr>
      <w:wordWrap w:val="0"/>
      <w:ind w:left="2550"/>
      <w:jc w:val="both"/>
    </w:pPr>
    <w:rPr>
      <w:rFonts w:ascii="Calibri" w:hAnsi="Calibri"/>
      <w:sz w:val="21"/>
    </w:rPr>
  </w:style>
  <w:style w:type="paragraph" w:customStyle="1" w:styleId="xl115">
    <w:name w:val="xl115"/>
    <w:basedOn w:val="af"/>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f"/>
    <w:pPr>
      <w:wordWrap w:val="0"/>
      <w:ind w:left="2550"/>
      <w:jc w:val="both"/>
    </w:pPr>
    <w:rPr>
      <w:rFonts w:ascii="Calibri" w:hAnsi="Calibri"/>
      <w:sz w:val="21"/>
    </w:rPr>
  </w:style>
  <w:style w:type="paragraph" w:customStyle="1" w:styleId="toc64">
    <w:name w:val="toc 64"/>
    <w:next w:val="af"/>
    <w:pPr>
      <w:wordWrap w:val="0"/>
      <w:ind w:left="2125"/>
      <w:jc w:val="both"/>
    </w:pPr>
    <w:rPr>
      <w:rFonts w:ascii="Calibri" w:hAnsi="Calibri"/>
      <w:sz w:val="21"/>
    </w:rPr>
  </w:style>
  <w:style w:type="paragraph" w:customStyle="1" w:styleId="toc24">
    <w:name w:val="toc 24"/>
    <w:next w:val="af"/>
    <w:pPr>
      <w:wordWrap w:val="0"/>
      <w:ind w:left="425"/>
      <w:jc w:val="both"/>
    </w:pPr>
    <w:rPr>
      <w:rFonts w:ascii="Calibri" w:hAnsi="Calibri"/>
      <w:sz w:val="21"/>
    </w:rPr>
  </w:style>
  <w:style w:type="paragraph" w:customStyle="1" w:styleId="toc54">
    <w:name w:val="toc 54"/>
    <w:next w:val="af"/>
    <w:pPr>
      <w:wordWrap w:val="0"/>
      <w:ind w:left="1700"/>
      <w:jc w:val="both"/>
    </w:pPr>
    <w:rPr>
      <w:rFonts w:ascii="Calibri" w:hAnsi="Calibri"/>
      <w:sz w:val="21"/>
    </w:rPr>
  </w:style>
  <w:style w:type="paragraph" w:customStyle="1" w:styleId="xl93">
    <w:name w:val="xl93"/>
    <w:basedOn w:val="af"/>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f"/>
    <w:pPr>
      <w:wordWrap w:val="0"/>
      <w:jc w:val="both"/>
    </w:pPr>
    <w:rPr>
      <w:rFonts w:ascii="Calibri" w:hAnsi="Calibri"/>
      <w:sz w:val="21"/>
    </w:rPr>
  </w:style>
  <w:style w:type="paragraph" w:customStyle="1" w:styleId="xl96">
    <w:name w:val="xl96"/>
    <w:basedOn w:val="af"/>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f"/>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f"/>
    <w:pPr>
      <w:wordWrap w:val="0"/>
      <w:ind w:left="850"/>
      <w:jc w:val="both"/>
    </w:pPr>
    <w:rPr>
      <w:rFonts w:ascii="Calibri" w:hAnsi="Calibri"/>
      <w:sz w:val="21"/>
    </w:rPr>
  </w:style>
  <w:style w:type="paragraph" w:customStyle="1" w:styleId="TOCHeading14">
    <w:name w:val="TOC Heading14"/>
    <w:next w:val="af"/>
    <w:pPr>
      <w:wordWrap w:val="0"/>
    </w:pPr>
    <w:rPr>
      <w:rFonts w:ascii="Calibri" w:hAnsi="Calibri"/>
      <w:sz w:val="32"/>
    </w:rPr>
  </w:style>
  <w:style w:type="paragraph" w:customStyle="1" w:styleId="CharCharCharCharCharCharChar1">
    <w:name w:val="Char Char Char Char Char Char Char1"/>
    <w:basedOn w:val="af"/>
    <w:next w:val="toc67"/>
    <w:pPr>
      <w:widowControl/>
      <w:spacing w:after="160" w:line="240" w:lineRule="exact"/>
    </w:pPr>
    <w:rPr>
      <w:rFonts w:hAnsi="Calibri"/>
      <w:kern w:val="0"/>
      <w:szCs w:val="20"/>
    </w:rPr>
  </w:style>
  <w:style w:type="paragraph" w:customStyle="1" w:styleId="toc67">
    <w:name w:val="toc 67"/>
    <w:next w:val="af"/>
    <w:pPr>
      <w:wordWrap w:val="0"/>
      <w:ind w:left="2125"/>
      <w:jc w:val="both"/>
    </w:pPr>
    <w:rPr>
      <w:rFonts w:ascii="Calibri" w:hAnsi="Calibri"/>
      <w:sz w:val="21"/>
    </w:rPr>
  </w:style>
  <w:style w:type="paragraph" w:customStyle="1" w:styleId="44">
    <w:name w:val="列出段落4"/>
    <w:basedOn w:val="af"/>
    <w:next w:val="TOCHeading9"/>
    <w:pPr>
      <w:ind w:firstLine="420"/>
    </w:pPr>
    <w:rPr>
      <w:rFonts w:hAnsi="Calibri"/>
      <w:kern w:val="0"/>
      <w:szCs w:val="20"/>
    </w:rPr>
  </w:style>
  <w:style w:type="paragraph" w:customStyle="1" w:styleId="TOCHeading9">
    <w:name w:val="TOC Heading9"/>
    <w:next w:val="af"/>
    <w:pPr>
      <w:wordWrap w:val="0"/>
    </w:pPr>
    <w:rPr>
      <w:rFonts w:ascii="Calibri" w:hAnsi="Calibri"/>
      <w:sz w:val="32"/>
    </w:rPr>
  </w:style>
  <w:style w:type="paragraph" w:customStyle="1" w:styleId="xl71">
    <w:name w:val="xl71"/>
    <w:basedOn w:val="af"/>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f"/>
    <w:pPr>
      <w:wordWrap w:val="0"/>
      <w:jc w:val="both"/>
    </w:pPr>
    <w:rPr>
      <w:rFonts w:ascii="Calibri" w:hAnsi="Calibri"/>
      <w:sz w:val="21"/>
    </w:rPr>
  </w:style>
  <w:style w:type="paragraph" w:customStyle="1" w:styleId="toc51">
    <w:name w:val="toc 51"/>
    <w:next w:val="af"/>
    <w:pPr>
      <w:wordWrap w:val="0"/>
      <w:ind w:left="1700"/>
      <w:jc w:val="both"/>
    </w:pPr>
    <w:rPr>
      <w:rFonts w:ascii="Calibri" w:hAnsi="Calibri"/>
      <w:sz w:val="21"/>
    </w:rPr>
  </w:style>
  <w:style w:type="paragraph" w:customStyle="1" w:styleId="toc47">
    <w:name w:val="toc 47"/>
    <w:next w:val="af"/>
    <w:pPr>
      <w:wordWrap w:val="0"/>
      <w:ind w:left="1275"/>
      <w:jc w:val="both"/>
    </w:pPr>
    <w:rPr>
      <w:rFonts w:ascii="Calibri" w:hAnsi="Calibri"/>
      <w:sz w:val="21"/>
    </w:rPr>
  </w:style>
  <w:style w:type="paragraph" w:customStyle="1" w:styleId="xl108">
    <w:name w:val="xl108"/>
    <w:basedOn w:val="af"/>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f"/>
    <w:pPr>
      <w:wordWrap w:val="0"/>
      <w:jc w:val="both"/>
    </w:pPr>
    <w:rPr>
      <w:rFonts w:ascii="Calibri" w:hAnsi="Calibri"/>
      <w:sz w:val="21"/>
    </w:rPr>
  </w:style>
  <w:style w:type="paragraph" w:customStyle="1" w:styleId="TOCHeading7">
    <w:name w:val="TOC Heading7"/>
    <w:next w:val="af"/>
    <w:pPr>
      <w:wordWrap w:val="0"/>
    </w:pPr>
    <w:rPr>
      <w:rFonts w:ascii="Calibri" w:hAnsi="Calibri"/>
      <w:sz w:val="32"/>
    </w:rPr>
  </w:style>
  <w:style w:type="character" w:customStyle="1" w:styleId="aff9">
    <w:name w:val="副标题 字符"/>
    <w:basedOn w:val="af1"/>
    <w:link w:val="aff8"/>
    <w:qFormat/>
    <w:rPr>
      <w:rFonts w:ascii="Calibri" w:hAnsi="Calibri"/>
      <w:sz w:val="24"/>
    </w:rPr>
  </w:style>
  <w:style w:type="paragraph" w:customStyle="1" w:styleId="710">
    <w:name w:val="目录 71"/>
    <w:next w:val="af"/>
    <w:pPr>
      <w:wordWrap w:val="0"/>
      <w:ind w:left="2550"/>
      <w:jc w:val="both"/>
    </w:pPr>
    <w:rPr>
      <w:rFonts w:ascii="Calibri" w:hAnsi="Calibri"/>
      <w:sz w:val="21"/>
    </w:rPr>
  </w:style>
  <w:style w:type="paragraph" w:customStyle="1" w:styleId="toc413">
    <w:name w:val="toc 413"/>
    <w:next w:val="af"/>
    <w:pPr>
      <w:wordWrap w:val="0"/>
      <w:ind w:left="1275"/>
      <w:jc w:val="both"/>
    </w:pPr>
    <w:rPr>
      <w:rFonts w:ascii="Calibri" w:hAnsi="Calibri"/>
      <w:sz w:val="21"/>
    </w:rPr>
  </w:style>
  <w:style w:type="paragraph" w:customStyle="1" w:styleId="toc85">
    <w:name w:val="toc 85"/>
    <w:next w:val="af"/>
    <w:pPr>
      <w:wordWrap w:val="0"/>
      <w:ind w:left="2975"/>
      <w:jc w:val="both"/>
    </w:pPr>
    <w:rPr>
      <w:rFonts w:ascii="Calibri" w:hAnsi="Calibri"/>
      <w:sz w:val="21"/>
    </w:rPr>
  </w:style>
  <w:style w:type="paragraph" w:customStyle="1" w:styleId="62">
    <w:name w:val="列出段落6"/>
    <w:basedOn w:val="af"/>
    <w:next w:val="toc86"/>
    <w:pPr>
      <w:ind w:firstLine="420"/>
    </w:pPr>
    <w:rPr>
      <w:rFonts w:hAnsi="Calibri"/>
      <w:kern w:val="0"/>
      <w:szCs w:val="20"/>
    </w:rPr>
  </w:style>
  <w:style w:type="paragraph" w:customStyle="1" w:styleId="toc86">
    <w:name w:val="toc 86"/>
    <w:next w:val="af"/>
    <w:pPr>
      <w:wordWrap w:val="0"/>
      <w:ind w:left="2975"/>
      <w:jc w:val="both"/>
    </w:pPr>
    <w:rPr>
      <w:rFonts w:ascii="Calibri" w:hAnsi="Calibri"/>
      <w:sz w:val="21"/>
    </w:rPr>
  </w:style>
  <w:style w:type="paragraph" w:customStyle="1" w:styleId="xl80">
    <w:name w:val="xl80"/>
    <w:basedOn w:val="af"/>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f"/>
    <w:pPr>
      <w:wordWrap w:val="0"/>
      <w:ind w:left="1275"/>
      <w:jc w:val="both"/>
    </w:pPr>
    <w:rPr>
      <w:rFonts w:ascii="Calibri" w:hAnsi="Calibri"/>
      <w:sz w:val="21"/>
    </w:rPr>
  </w:style>
  <w:style w:type="paragraph" w:customStyle="1" w:styleId="CharCharCharChar1">
    <w:name w:val="Char Char Char Char1"/>
    <w:basedOn w:val="af"/>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f"/>
    <w:pPr>
      <w:wordWrap w:val="0"/>
      <w:ind w:left="2550"/>
      <w:jc w:val="both"/>
    </w:pPr>
    <w:rPr>
      <w:rFonts w:ascii="Calibri" w:hAnsi="Calibri"/>
      <w:sz w:val="21"/>
    </w:rPr>
  </w:style>
  <w:style w:type="paragraph" w:customStyle="1" w:styleId="xl102">
    <w:name w:val="xl102"/>
    <w:basedOn w:val="af"/>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f"/>
    <w:pPr>
      <w:wordWrap w:val="0"/>
      <w:jc w:val="both"/>
    </w:pPr>
    <w:rPr>
      <w:rFonts w:ascii="Calibri" w:hAnsi="Calibri"/>
      <w:sz w:val="21"/>
    </w:rPr>
  </w:style>
  <w:style w:type="paragraph" w:customStyle="1" w:styleId="toc46">
    <w:name w:val="toc 46"/>
    <w:next w:val="af"/>
    <w:pPr>
      <w:wordWrap w:val="0"/>
      <w:ind w:left="1275"/>
      <w:jc w:val="both"/>
    </w:pPr>
    <w:rPr>
      <w:rFonts w:ascii="Calibri" w:hAnsi="Calibri"/>
      <w:sz w:val="21"/>
    </w:rPr>
  </w:style>
  <w:style w:type="paragraph" w:customStyle="1" w:styleId="toc311">
    <w:name w:val="toc 311"/>
    <w:next w:val="af"/>
    <w:pPr>
      <w:wordWrap w:val="0"/>
      <w:ind w:left="850"/>
      <w:jc w:val="both"/>
    </w:pPr>
    <w:rPr>
      <w:rFonts w:ascii="Calibri" w:hAnsi="Calibri"/>
      <w:sz w:val="21"/>
    </w:rPr>
  </w:style>
  <w:style w:type="paragraph" w:customStyle="1" w:styleId="xl65">
    <w:name w:val="xl65"/>
    <w:basedOn w:val="af"/>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f"/>
    <w:pPr>
      <w:wordWrap w:val="0"/>
      <w:ind w:left="3400"/>
      <w:jc w:val="both"/>
    </w:pPr>
    <w:rPr>
      <w:rFonts w:ascii="Calibri" w:hAnsi="Calibri"/>
      <w:sz w:val="21"/>
    </w:rPr>
  </w:style>
  <w:style w:type="paragraph" w:customStyle="1" w:styleId="toc55">
    <w:name w:val="toc 55"/>
    <w:next w:val="af"/>
    <w:pPr>
      <w:wordWrap w:val="0"/>
      <w:ind w:left="1700"/>
      <w:jc w:val="both"/>
    </w:pPr>
    <w:rPr>
      <w:rFonts w:ascii="Calibri" w:hAnsi="Calibri"/>
      <w:sz w:val="21"/>
    </w:rPr>
  </w:style>
  <w:style w:type="paragraph" w:customStyle="1" w:styleId="toc812">
    <w:name w:val="toc 812"/>
    <w:next w:val="af"/>
    <w:pPr>
      <w:wordWrap w:val="0"/>
      <w:ind w:left="2975"/>
      <w:jc w:val="both"/>
    </w:pPr>
    <w:rPr>
      <w:rFonts w:ascii="Calibri" w:hAnsi="Calibri"/>
      <w:sz w:val="21"/>
    </w:rPr>
  </w:style>
  <w:style w:type="paragraph" w:customStyle="1" w:styleId="xl75">
    <w:name w:val="xl75"/>
    <w:basedOn w:val="af"/>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f"/>
    <w:pPr>
      <w:wordWrap w:val="0"/>
      <w:ind w:left="3400"/>
      <w:jc w:val="both"/>
    </w:pPr>
    <w:rPr>
      <w:rFonts w:ascii="Calibri" w:hAnsi="Calibri"/>
      <w:sz w:val="21"/>
    </w:rPr>
  </w:style>
  <w:style w:type="paragraph" w:customStyle="1" w:styleId="toc19">
    <w:name w:val="toc 19"/>
    <w:next w:val="af"/>
    <w:pPr>
      <w:wordWrap w:val="0"/>
      <w:jc w:val="both"/>
    </w:pPr>
    <w:rPr>
      <w:rFonts w:ascii="Calibri" w:hAnsi="Calibri"/>
      <w:sz w:val="21"/>
    </w:rPr>
  </w:style>
  <w:style w:type="paragraph" w:customStyle="1" w:styleId="TOCHeading6">
    <w:name w:val="TOC Heading6"/>
    <w:next w:val="af"/>
    <w:pPr>
      <w:wordWrap w:val="0"/>
    </w:pPr>
    <w:rPr>
      <w:rFonts w:ascii="Calibri" w:hAnsi="Calibri"/>
      <w:sz w:val="32"/>
    </w:rPr>
  </w:style>
  <w:style w:type="paragraph" w:customStyle="1" w:styleId="toc52">
    <w:name w:val="toc 52"/>
    <w:next w:val="af"/>
    <w:pPr>
      <w:wordWrap w:val="0"/>
      <w:ind w:left="1700"/>
      <w:jc w:val="both"/>
    </w:pPr>
    <w:rPr>
      <w:rFonts w:ascii="Calibri" w:hAnsi="Calibri"/>
      <w:sz w:val="21"/>
    </w:rPr>
  </w:style>
  <w:style w:type="paragraph" w:customStyle="1" w:styleId="toc36">
    <w:name w:val="toc 36"/>
    <w:next w:val="af"/>
    <w:pPr>
      <w:wordWrap w:val="0"/>
      <w:ind w:left="850"/>
      <w:jc w:val="both"/>
    </w:pPr>
    <w:rPr>
      <w:rFonts w:ascii="Calibri" w:hAnsi="Calibri"/>
      <w:sz w:val="21"/>
    </w:rPr>
  </w:style>
  <w:style w:type="paragraph" w:customStyle="1" w:styleId="toc82">
    <w:name w:val="toc 82"/>
    <w:next w:val="af"/>
    <w:pPr>
      <w:wordWrap w:val="0"/>
      <w:ind w:left="2975"/>
      <w:jc w:val="both"/>
    </w:pPr>
    <w:rPr>
      <w:rFonts w:ascii="Calibri" w:hAnsi="Calibri"/>
      <w:sz w:val="21"/>
    </w:rPr>
  </w:style>
  <w:style w:type="paragraph" w:customStyle="1" w:styleId="xl104">
    <w:name w:val="xl104"/>
    <w:basedOn w:val="af"/>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f"/>
    <w:pPr>
      <w:wordWrap w:val="0"/>
      <w:ind w:left="425"/>
      <w:jc w:val="both"/>
    </w:pPr>
    <w:rPr>
      <w:rFonts w:ascii="Calibri" w:hAnsi="Calibri"/>
      <w:sz w:val="21"/>
    </w:rPr>
  </w:style>
  <w:style w:type="paragraph" w:customStyle="1" w:styleId="toc110">
    <w:name w:val="toc 110"/>
    <w:next w:val="af"/>
    <w:pPr>
      <w:wordWrap w:val="0"/>
      <w:jc w:val="both"/>
    </w:pPr>
    <w:rPr>
      <w:rFonts w:ascii="Calibri" w:hAnsi="Calibri"/>
      <w:sz w:val="21"/>
    </w:rPr>
  </w:style>
  <w:style w:type="paragraph" w:customStyle="1" w:styleId="toc66">
    <w:name w:val="toc 66"/>
    <w:next w:val="af"/>
    <w:pPr>
      <w:wordWrap w:val="0"/>
      <w:ind w:left="2125"/>
      <w:jc w:val="both"/>
    </w:pPr>
    <w:rPr>
      <w:rFonts w:ascii="Calibri" w:hAnsi="Calibri"/>
      <w:sz w:val="21"/>
    </w:rPr>
  </w:style>
  <w:style w:type="paragraph" w:customStyle="1" w:styleId="toc31">
    <w:name w:val="toc 31"/>
    <w:next w:val="af"/>
    <w:pPr>
      <w:wordWrap w:val="0"/>
      <w:ind w:left="850"/>
      <w:jc w:val="both"/>
    </w:pPr>
    <w:rPr>
      <w:rFonts w:ascii="Calibri" w:hAnsi="Calibri"/>
      <w:sz w:val="21"/>
    </w:rPr>
  </w:style>
  <w:style w:type="paragraph" w:customStyle="1" w:styleId="toc93">
    <w:name w:val="toc 93"/>
    <w:next w:val="af"/>
    <w:pPr>
      <w:wordWrap w:val="0"/>
      <w:ind w:left="3400"/>
      <w:jc w:val="both"/>
    </w:pPr>
    <w:rPr>
      <w:rFonts w:ascii="Calibri" w:hAnsi="Calibri"/>
      <w:sz w:val="21"/>
    </w:rPr>
  </w:style>
  <w:style w:type="paragraph" w:customStyle="1" w:styleId="toc614">
    <w:name w:val="toc 614"/>
    <w:next w:val="af"/>
    <w:pPr>
      <w:wordWrap w:val="0"/>
      <w:ind w:left="2125"/>
      <w:jc w:val="both"/>
    </w:pPr>
    <w:rPr>
      <w:rFonts w:ascii="Calibri" w:hAnsi="Calibri"/>
      <w:sz w:val="21"/>
    </w:rPr>
  </w:style>
  <w:style w:type="paragraph" w:customStyle="1" w:styleId="1e">
    <w:name w:val="无间隔1"/>
    <w:next w:val="toc110"/>
    <w:pPr>
      <w:widowControl w:val="0"/>
      <w:jc w:val="both"/>
    </w:pPr>
    <w:rPr>
      <w:rFonts w:ascii="Calibri" w:hAnsi="Calibri"/>
      <w:sz w:val="22"/>
    </w:rPr>
  </w:style>
  <w:style w:type="paragraph" w:customStyle="1" w:styleId="410">
    <w:name w:val="目录 41"/>
    <w:next w:val="af"/>
    <w:pPr>
      <w:wordWrap w:val="0"/>
      <w:ind w:left="1275"/>
      <w:jc w:val="both"/>
    </w:pPr>
    <w:rPr>
      <w:rFonts w:ascii="Calibri" w:hAnsi="Calibri"/>
      <w:sz w:val="21"/>
    </w:rPr>
  </w:style>
  <w:style w:type="paragraph" w:customStyle="1" w:styleId="xl105">
    <w:name w:val="xl105"/>
    <w:basedOn w:val="af"/>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f"/>
    <w:pPr>
      <w:wordWrap w:val="0"/>
      <w:ind w:left="2125"/>
      <w:jc w:val="both"/>
    </w:pPr>
    <w:rPr>
      <w:rFonts w:ascii="Calibri" w:hAnsi="Calibri"/>
      <w:sz w:val="21"/>
    </w:rPr>
  </w:style>
  <w:style w:type="paragraph" w:customStyle="1" w:styleId="toc41">
    <w:name w:val="toc 41"/>
    <w:next w:val="af"/>
    <w:pPr>
      <w:wordWrap w:val="0"/>
      <w:ind w:left="1275"/>
      <w:jc w:val="both"/>
    </w:pPr>
    <w:rPr>
      <w:rFonts w:ascii="Calibri" w:hAnsi="Calibri"/>
      <w:sz w:val="21"/>
    </w:rPr>
  </w:style>
  <w:style w:type="paragraph" w:customStyle="1" w:styleId="toc81">
    <w:name w:val="toc 81"/>
    <w:next w:val="af"/>
    <w:pPr>
      <w:wordWrap w:val="0"/>
      <w:ind w:left="2975"/>
      <w:jc w:val="both"/>
    </w:pPr>
    <w:rPr>
      <w:rFonts w:ascii="Calibri" w:hAnsi="Calibri"/>
      <w:sz w:val="21"/>
    </w:rPr>
  </w:style>
  <w:style w:type="paragraph" w:customStyle="1" w:styleId="xl111">
    <w:name w:val="xl111"/>
    <w:basedOn w:val="af"/>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f"/>
    <w:pPr>
      <w:wordWrap w:val="0"/>
      <w:ind w:left="2975"/>
      <w:jc w:val="both"/>
    </w:pPr>
    <w:rPr>
      <w:rFonts w:ascii="Calibri" w:hAnsi="Calibri"/>
      <w:sz w:val="21"/>
    </w:rPr>
  </w:style>
  <w:style w:type="paragraph" w:customStyle="1" w:styleId="toc84">
    <w:name w:val="toc 84"/>
    <w:next w:val="af"/>
    <w:pPr>
      <w:wordWrap w:val="0"/>
      <w:ind w:left="2975"/>
      <w:jc w:val="both"/>
    </w:pPr>
    <w:rPr>
      <w:rFonts w:ascii="Calibri" w:hAnsi="Calibri"/>
      <w:sz w:val="21"/>
    </w:rPr>
  </w:style>
  <w:style w:type="paragraph" w:customStyle="1" w:styleId="p0">
    <w:name w:val="p0"/>
    <w:basedOn w:val="af"/>
    <w:next w:val="toc69"/>
    <w:qFormat/>
    <w:pPr>
      <w:widowControl/>
      <w:spacing w:before="280" w:after="280"/>
    </w:pPr>
    <w:rPr>
      <w:rFonts w:ascii="宋体" w:hAnsi="Calibri"/>
      <w:kern w:val="0"/>
      <w:sz w:val="24"/>
      <w:szCs w:val="20"/>
    </w:rPr>
  </w:style>
  <w:style w:type="paragraph" w:customStyle="1" w:styleId="toc69">
    <w:name w:val="toc 69"/>
    <w:next w:val="af"/>
    <w:pPr>
      <w:wordWrap w:val="0"/>
      <w:ind w:left="2125"/>
      <w:jc w:val="both"/>
    </w:pPr>
    <w:rPr>
      <w:rFonts w:ascii="Calibri" w:hAnsi="Calibri"/>
      <w:sz w:val="21"/>
    </w:rPr>
  </w:style>
  <w:style w:type="paragraph" w:customStyle="1" w:styleId="111">
    <w:name w:val="列出段落11"/>
    <w:basedOn w:val="af"/>
    <w:next w:val="toc214"/>
    <w:pPr>
      <w:widowControl/>
      <w:spacing w:line="360" w:lineRule="auto"/>
      <w:ind w:firstLine="420"/>
    </w:pPr>
    <w:rPr>
      <w:rFonts w:eastAsia="微软雅黑" w:hAnsi="Calibri"/>
      <w:kern w:val="0"/>
      <w:sz w:val="24"/>
      <w:szCs w:val="20"/>
    </w:rPr>
  </w:style>
  <w:style w:type="paragraph" w:customStyle="1" w:styleId="toc214">
    <w:name w:val="toc 214"/>
    <w:next w:val="af"/>
    <w:pPr>
      <w:wordWrap w:val="0"/>
      <w:ind w:left="425"/>
      <w:jc w:val="both"/>
    </w:pPr>
    <w:rPr>
      <w:rFonts w:ascii="Calibri" w:hAnsi="Calibri"/>
      <w:sz w:val="21"/>
    </w:rPr>
  </w:style>
  <w:style w:type="paragraph" w:customStyle="1" w:styleId="toc63">
    <w:name w:val="toc 63"/>
    <w:next w:val="af"/>
    <w:pPr>
      <w:wordWrap w:val="0"/>
      <w:ind w:left="2125"/>
      <w:jc w:val="both"/>
    </w:pPr>
    <w:rPr>
      <w:rFonts w:ascii="Calibri" w:hAnsi="Calibri"/>
      <w:sz w:val="21"/>
    </w:rPr>
  </w:style>
  <w:style w:type="paragraph" w:customStyle="1" w:styleId="xl91">
    <w:name w:val="xl91"/>
    <w:basedOn w:val="af"/>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f"/>
    <w:pPr>
      <w:wordWrap w:val="0"/>
      <w:ind w:left="850"/>
      <w:jc w:val="both"/>
    </w:pPr>
    <w:rPr>
      <w:rFonts w:ascii="Calibri" w:hAnsi="Calibri"/>
      <w:sz w:val="21"/>
    </w:rPr>
  </w:style>
  <w:style w:type="paragraph" w:customStyle="1" w:styleId="Style1">
    <w:name w:val="_Style 1"/>
    <w:basedOn w:val="af"/>
    <w:next w:val="TOCHeading13"/>
    <w:pPr>
      <w:ind w:firstLine="420"/>
    </w:pPr>
    <w:rPr>
      <w:rFonts w:hAnsi="Calibri"/>
      <w:kern w:val="0"/>
      <w:szCs w:val="20"/>
    </w:rPr>
  </w:style>
  <w:style w:type="paragraph" w:customStyle="1" w:styleId="TOCHeading13">
    <w:name w:val="TOC Heading13"/>
    <w:next w:val="af"/>
    <w:pPr>
      <w:wordWrap w:val="0"/>
    </w:pPr>
    <w:rPr>
      <w:rFonts w:ascii="Calibri" w:hAnsi="Calibri"/>
      <w:sz w:val="32"/>
    </w:rPr>
  </w:style>
  <w:style w:type="paragraph" w:customStyle="1" w:styleId="toc116">
    <w:name w:val="toc 116"/>
    <w:next w:val="af"/>
    <w:pPr>
      <w:wordWrap w:val="0"/>
      <w:jc w:val="both"/>
    </w:pPr>
    <w:rPr>
      <w:rFonts w:ascii="Calibri" w:hAnsi="Calibri"/>
      <w:sz w:val="21"/>
    </w:rPr>
  </w:style>
  <w:style w:type="paragraph" w:customStyle="1" w:styleId="toc72">
    <w:name w:val="toc 72"/>
    <w:next w:val="af"/>
    <w:pPr>
      <w:wordWrap w:val="0"/>
      <w:ind w:left="2550"/>
      <w:jc w:val="both"/>
    </w:pPr>
    <w:rPr>
      <w:rFonts w:ascii="Calibri" w:hAnsi="Calibri"/>
      <w:sz w:val="21"/>
    </w:rPr>
  </w:style>
  <w:style w:type="paragraph" w:customStyle="1" w:styleId="xmsonormal">
    <w:name w:val="x_msonormal"/>
    <w:basedOn w:val="af"/>
    <w:next w:val="toc413"/>
    <w:pPr>
      <w:widowControl/>
      <w:spacing w:before="280" w:after="280"/>
    </w:pPr>
    <w:rPr>
      <w:rFonts w:ascii="PMingLiU" w:eastAsia="PMingLiU" w:hAnsi="Calibri"/>
      <w:kern w:val="0"/>
      <w:sz w:val="24"/>
      <w:szCs w:val="20"/>
    </w:rPr>
  </w:style>
  <w:style w:type="paragraph" w:customStyle="1" w:styleId="toc310">
    <w:name w:val="toc 310"/>
    <w:next w:val="af"/>
    <w:pPr>
      <w:wordWrap w:val="0"/>
      <w:ind w:left="850"/>
      <w:jc w:val="both"/>
    </w:pPr>
    <w:rPr>
      <w:rFonts w:ascii="Calibri" w:hAnsi="Calibri"/>
      <w:sz w:val="21"/>
    </w:rPr>
  </w:style>
  <w:style w:type="paragraph" w:customStyle="1" w:styleId="toc83">
    <w:name w:val="toc 83"/>
    <w:next w:val="af"/>
    <w:pPr>
      <w:wordWrap w:val="0"/>
      <w:ind w:left="2975"/>
      <w:jc w:val="both"/>
    </w:pPr>
    <w:rPr>
      <w:rFonts w:ascii="Calibri" w:hAnsi="Calibri"/>
      <w:sz w:val="21"/>
    </w:rPr>
  </w:style>
  <w:style w:type="paragraph" w:customStyle="1" w:styleId="TOCHeading17">
    <w:name w:val="TOC Heading17"/>
    <w:next w:val="af"/>
    <w:pPr>
      <w:wordWrap w:val="0"/>
    </w:pPr>
    <w:rPr>
      <w:rFonts w:ascii="Calibri" w:hAnsi="Calibri"/>
      <w:sz w:val="32"/>
    </w:rPr>
  </w:style>
  <w:style w:type="paragraph" w:customStyle="1" w:styleId="toc911">
    <w:name w:val="toc 911"/>
    <w:next w:val="af"/>
    <w:pPr>
      <w:wordWrap w:val="0"/>
      <w:ind w:left="3400"/>
      <w:jc w:val="both"/>
    </w:pPr>
    <w:rPr>
      <w:rFonts w:ascii="Calibri" w:hAnsi="Calibri"/>
      <w:sz w:val="21"/>
    </w:rPr>
  </w:style>
  <w:style w:type="paragraph" w:customStyle="1" w:styleId="toc811">
    <w:name w:val="toc 811"/>
    <w:next w:val="af"/>
    <w:pPr>
      <w:wordWrap w:val="0"/>
      <w:ind w:left="2975"/>
      <w:jc w:val="both"/>
    </w:pPr>
    <w:rPr>
      <w:rFonts w:ascii="Calibri" w:hAnsi="Calibri"/>
      <w:sz w:val="21"/>
    </w:rPr>
  </w:style>
  <w:style w:type="paragraph" w:customStyle="1" w:styleId="310">
    <w:name w:val="目录 31"/>
    <w:next w:val="af"/>
    <w:pPr>
      <w:wordWrap w:val="0"/>
      <w:ind w:left="850"/>
      <w:jc w:val="both"/>
    </w:pPr>
    <w:rPr>
      <w:rFonts w:ascii="Calibri" w:hAnsi="Calibri"/>
      <w:sz w:val="21"/>
    </w:rPr>
  </w:style>
  <w:style w:type="paragraph" w:customStyle="1" w:styleId="xl118">
    <w:name w:val="xl118"/>
    <w:basedOn w:val="af"/>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f"/>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f"/>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f"/>
    <w:pPr>
      <w:wordWrap w:val="0"/>
      <w:jc w:val="both"/>
    </w:pPr>
    <w:rPr>
      <w:rFonts w:ascii="Calibri" w:hAnsi="Calibri"/>
      <w:sz w:val="21"/>
    </w:rPr>
  </w:style>
  <w:style w:type="paragraph" w:customStyle="1" w:styleId="xl68">
    <w:name w:val="xl68"/>
    <w:basedOn w:val="af"/>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f"/>
    <w:pPr>
      <w:wordWrap w:val="0"/>
    </w:pPr>
    <w:rPr>
      <w:rFonts w:ascii="Calibri" w:hAnsi="Calibri"/>
      <w:sz w:val="32"/>
    </w:rPr>
  </w:style>
  <w:style w:type="paragraph" w:customStyle="1" w:styleId="toc113">
    <w:name w:val="toc 113"/>
    <w:next w:val="af"/>
    <w:pPr>
      <w:wordWrap w:val="0"/>
      <w:jc w:val="both"/>
    </w:pPr>
    <w:rPr>
      <w:rFonts w:ascii="Calibri" w:hAnsi="Calibri"/>
      <w:sz w:val="21"/>
    </w:rPr>
  </w:style>
  <w:style w:type="paragraph" w:customStyle="1" w:styleId="xl94">
    <w:name w:val="xl94"/>
    <w:basedOn w:val="af"/>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f"/>
    <w:pPr>
      <w:wordWrap w:val="0"/>
      <w:ind w:left="1700"/>
      <w:jc w:val="both"/>
    </w:pPr>
    <w:rPr>
      <w:rFonts w:ascii="Calibri" w:hAnsi="Calibri"/>
      <w:sz w:val="21"/>
    </w:rPr>
  </w:style>
  <w:style w:type="paragraph" w:customStyle="1" w:styleId="xl92">
    <w:name w:val="xl92"/>
    <w:basedOn w:val="af"/>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f"/>
    <w:pPr>
      <w:wordWrap w:val="0"/>
      <w:ind w:left="3400"/>
      <w:jc w:val="both"/>
    </w:pPr>
    <w:rPr>
      <w:rFonts w:ascii="Calibri" w:hAnsi="Calibri"/>
      <w:sz w:val="21"/>
    </w:rPr>
  </w:style>
  <w:style w:type="paragraph" w:customStyle="1" w:styleId="toc512">
    <w:name w:val="toc 512"/>
    <w:next w:val="af"/>
    <w:pPr>
      <w:wordWrap w:val="0"/>
      <w:ind w:left="1700"/>
      <w:jc w:val="both"/>
    </w:pPr>
    <w:rPr>
      <w:rFonts w:ascii="Calibri" w:hAnsi="Calibri"/>
      <w:sz w:val="21"/>
    </w:rPr>
  </w:style>
  <w:style w:type="paragraph" w:customStyle="1" w:styleId="810">
    <w:name w:val="目录 81"/>
    <w:next w:val="af"/>
    <w:pPr>
      <w:wordWrap w:val="0"/>
      <w:ind w:left="2975"/>
      <w:jc w:val="both"/>
    </w:pPr>
    <w:rPr>
      <w:rFonts w:ascii="Calibri" w:hAnsi="Calibri"/>
      <w:sz w:val="21"/>
    </w:rPr>
  </w:style>
  <w:style w:type="paragraph" w:customStyle="1" w:styleId="affffb">
    <w:name w:val="正文表标题"/>
    <w:next w:val="af"/>
    <w:pPr>
      <w:ind w:left="630"/>
      <w:jc w:val="center"/>
    </w:pPr>
    <w:rPr>
      <w:rFonts w:ascii="黑体" w:eastAsia="黑体" w:hAnsi="Calibri"/>
      <w:sz w:val="21"/>
    </w:rPr>
  </w:style>
  <w:style w:type="paragraph" w:customStyle="1" w:styleId="toc28">
    <w:name w:val="toc 28"/>
    <w:next w:val="af"/>
    <w:pPr>
      <w:wordWrap w:val="0"/>
      <w:ind w:left="425"/>
      <w:jc w:val="both"/>
    </w:pPr>
    <w:rPr>
      <w:rFonts w:ascii="Calibri" w:hAnsi="Calibri"/>
      <w:sz w:val="21"/>
    </w:rPr>
  </w:style>
  <w:style w:type="paragraph" w:customStyle="1" w:styleId="toc79">
    <w:name w:val="toc 79"/>
    <w:next w:val="af"/>
    <w:pPr>
      <w:wordWrap w:val="0"/>
      <w:ind w:left="2550"/>
      <w:jc w:val="both"/>
    </w:pPr>
    <w:rPr>
      <w:rFonts w:ascii="Calibri" w:hAnsi="Calibri"/>
      <w:sz w:val="21"/>
    </w:rPr>
  </w:style>
  <w:style w:type="paragraph" w:customStyle="1" w:styleId="xl110">
    <w:name w:val="xl110"/>
    <w:basedOn w:val="af"/>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f"/>
    <w:pPr>
      <w:wordWrap w:val="0"/>
      <w:ind w:left="1700"/>
      <w:jc w:val="both"/>
    </w:pPr>
    <w:rPr>
      <w:rFonts w:ascii="Calibri" w:hAnsi="Calibri"/>
      <w:sz w:val="21"/>
    </w:rPr>
  </w:style>
  <w:style w:type="paragraph" w:customStyle="1" w:styleId="toc416">
    <w:name w:val="toc 416"/>
    <w:next w:val="af"/>
    <w:pPr>
      <w:wordWrap w:val="0"/>
      <w:ind w:left="1275"/>
      <w:jc w:val="both"/>
    </w:pPr>
    <w:rPr>
      <w:rFonts w:ascii="Calibri" w:hAnsi="Calibri"/>
      <w:sz w:val="21"/>
    </w:rPr>
  </w:style>
  <w:style w:type="paragraph" w:customStyle="1" w:styleId="xl85">
    <w:name w:val="xl85"/>
    <w:basedOn w:val="af"/>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f"/>
    <w:pPr>
      <w:wordWrap w:val="0"/>
      <w:ind w:left="2550"/>
      <w:jc w:val="both"/>
    </w:pPr>
    <w:rPr>
      <w:rFonts w:ascii="Calibri" w:hAnsi="Calibri"/>
      <w:sz w:val="21"/>
    </w:rPr>
  </w:style>
  <w:style w:type="paragraph" w:customStyle="1" w:styleId="toc27">
    <w:name w:val="toc 27"/>
    <w:next w:val="af"/>
    <w:pPr>
      <w:wordWrap w:val="0"/>
      <w:ind w:left="425"/>
      <w:jc w:val="both"/>
    </w:pPr>
    <w:rPr>
      <w:rFonts w:ascii="Calibri" w:hAnsi="Calibri"/>
      <w:sz w:val="21"/>
    </w:rPr>
  </w:style>
  <w:style w:type="paragraph" w:customStyle="1" w:styleId="toc916">
    <w:name w:val="toc 916"/>
    <w:next w:val="af"/>
    <w:pPr>
      <w:wordWrap w:val="0"/>
      <w:ind w:left="3400"/>
      <w:jc w:val="both"/>
    </w:pPr>
    <w:rPr>
      <w:rFonts w:ascii="Calibri" w:hAnsi="Calibri"/>
      <w:sz w:val="21"/>
    </w:rPr>
  </w:style>
  <w:style w:type="paragraph" w:customStyle="1" w:styleId="toc77">
    <w:name w:val="toc 77"/>
    <w:next w:val="af"/>
    <w:pPr>
      <w:wordWrap w:val="0"/>
      <w:ind w:left="2550"/>
      <w:jc w:val="both"/>
    </w:pPr>
    <w:rPr>
      <w:rFonts w:ascii="Calibri" w:hAnsi="Calibri"/>
      <w:sz w:val="21"/>
    </w:rPr>
  </w:style>
  <w:style w:type="paragraph" w:customStyle="1" w:styleId="toc211">
    <w:name w:val="toc 211"/>
    <w:next w:val="af"/>
    <w:pPr>
      <w:wordWrap w:val="0"/>
      <w:ind w:left="425"/>
      <w:jc w:val="both"/>
    </w:pPr>
    <w:rPr>
      <w:rFonts w:ascii="Calibri" w:hAnsi="Calibri"/>
      <w:sz w:val="21"/>
    </w:rPr>
  </w:style>
  <w:style w:type="paragraph" w:customStyle="1" w:styleId="toc815">
    <w:name w:val="toc 815"/>
    <w:next w:val="af"/>
    <w:pPr>
      <w:wordWrap w:val="0"/>
      <w:ind w:left="2975"/>
      <w:jc w:val="both"/>
    </w:pPr>
    <w:rPr>
      <w:rFonts w:ascii="Calibri" w:hAnsi="Calibri"/>
      <w:sz w:val="21"/>
    </w:rPr>
  </w:style>
  <w:style w:type="paragraph" w:customStyle="1" w:styleId="xl99">
    <w:name w:val="xl99"/>
    <w:basedOn w:val="af"/>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f"/>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f"/>
    <w:pPr>
      <w:wordWrap w:val="0"/>
      <w:ind w:left="2125"/>
      <w:jc w:val="both"/>
    </w:pPr>
    <w:rPr>
      <w:rFonts w:ascii="Calibri" w:hAnsi="Calibri"/>
      <w:sz w:val="21"/>
    </w:rPr>
  </w:style>
  <w:style w:type="paragraph" w:customStyle="1" w:styleId="toc315">
    <w:name w:val="toc 315"/>
    <w:next w:val="af"/>
    <w:pPr>
      <w:wordWrap w:val="0"/>
      <w:ind w:left="850"/>
      <w:jc w:val="both"/>
    </w:pPr>
    <w:rPr>
      <w:rFonts w:ascii="Calibri" w:hAnsi="Calibri"/>
      <w:sz w:val="21"/>
    </w:rPr>
  </w:style>
  <w:style w:type="paragraph" w:customStyle="1" w:styleId="TOCHeading15">
    <w:name w:val="TOC Heading15"/>
    <w:next w:val="af"/>
    <w:pPr>
      <w:wordWrap w:val="0"/>
    </w:pPr>
    <w:rPr>
      <w:rFonts w:ascii="Calibri" w:hAnsi="Calibri"/>
      <w:sz w:val="32"/>
    </w:rPr>
  </w:style>
  <w:style w:type="paragraph" w:customStyle="1" w:styleId="toc915">
    <w:name w:val="toc 915"/>
    <w:next w:val="af"/>
    <w:pPr>
      <w:wordWrap w:val="0"/>
      <w:ind w:left="3400"/>
      <w:jc w:val="both"/>
    </w:pPr>
    <w:rPr>
      <w:rFonts w:ascii="Calibri" w:hAnsi="Calibri"/>
      <w:sz w:val="21"/>
    </w:rPr>
  </w:style>
  <w:style w:type="paragraph" w:customStyle="1" w:styleId="toc39">
    <w:name w:val="toc 39"/>
    <w:next w:val="af"/>
    <w:pPr>
      <w:wordWrap w:val="0"/>
      <w:ind w:left="850"/>
      <w:jc w:val="both"/>
    </w:pPr>
    <w:rPr>
      <w:rFonts w:ascii="Calibri" w:hAnsi="Calibri"/>
      <w:sz w:val="21"/>
    </w:rPr>
  </w:style>
  <w:style w:type="paragraph" w:customStyle="1" w:styleId="toc710">
    <w:name w:val="toc 710"/>
    <w:next w:val="af"/>
    <w:pPr>
      <w:wordWrap w:val="0"/>
      <w:ind w:left="2550"/>
      <w:jc w:val="both"/>
    </w:pPr>
    <w:rPr>
      <w:rFonts w:ascii="Calibri" w:hAnsi="Calibri"/>
      <w:sz w:val="21"/>
    </w:rPr>
  </w:style>
  <w:style w:type="paragraph" w:customStyle="1" w:styleId="toc12">
    <w:name w:val="toc 12"/>
    <w:next w:val="af"/>
    <w:pPr>
      <w:wordWrap w:val="0"/>
      <w:jc w:val="both"/>
    </w:pPr>
    <w:rPr>
      <w:rFonts w:ascii="Calibri" w:hAnsi="Calibri"/>
      <w:sz w:val="21"/>
    </w:rPr>
  </w:style>
  <w:style w:type="paragraph" w:customStyle="1" w:styleId="xl95">
    <w:name w:val="xl95"/>
    <w:basedOn w:val="af"/>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f"/>
    <w:pPr>
      <w:wordWrap w:val="0"/>
      <w:ind w:left="1275"/>
      <w:jc w:val="both"/>
    </w:pPr>
    <w:rPr>
      <w:rFonts w:ascii="Calibri" w:hAnsi="Calibri"/>
      <w:sz w:val="21"/>
    </w:rPr>
  </w:style>
  <w:style w:type="paragraph" w:customStyle="1" w:styleId="toc29">
    <w:name w:val="toc 29"/>
    <w:next w:val="af"/>
    <w:pPr>
      <w:wordWrap w:val="0"/>
      <w:ind w:left="425"/>
      <w:jc w:val="both"/>
    </w:pPr>
    <w:rPr>
      <w:rFonts w:ascii="Calibri" w:hAnsi="Calibri"/>
      <w:sz w:val="21"/>
    </w:rPr>
  </w:style>
  <w:style w:type="paragraph" w:customStyle="1" w:styleId="xl67">
    <w:name w:val="xl67"/>
    <w:basedOn w:val="af"/>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f"/>
    <w:pPr>
      <w:wordWrap w:val="0"/>
      <w:ind w:left="2550"/>
      <w:jc w:val="both"/>
    </w:pPr>
    <w:rPr>
      <w:rFonts w:ascii="Calibri" w:hAnsi="Calibri"/>
      <w:sz w:val="21"/>
    </w:rPr>
  </w:style>
  <w:style w:type="paragraph" w:customStyle="1" w:styleId="toc21">
    <w:name w:val="toc 21"/>
    <w:next w:val="af"/>
    <w:pPr>
      <w:wordWrap w:val="0"/>
      <w:ind w:left="425"/>
      <w:jc w:val="both"/>
    </w:pPr>
    <w:rPr>
      <w:rFonts w:ascii="Calibri" w:hAnsi="Calibri"/>
      <w:sz w:val="21"/>
    </w:rPr>
  </w:style>
  <w:style w:type="paragraph" w:customStyle="1" w:styleId="Affffc">
    <w:name w:val="正文 A"/>
    <w:next w:val="toc812"/>
    <w:rPr>
      <w:rFonts w:ascii="Arial" w:eastAsia="Arial Unicode MS" w:hAnsi="Calibri"/>
      <w:color w:val="000000"/>
      <w:sz w:val="21"/>
    </w:rPr>
  </w:style>
  <w:style w:type="paragraph" w:customStyle="1" w:styleId="toc68">
    <w:name w:val="toc 68"/>
    <w:next w:val="af"/>
    <w:qFormat/>
    <w:pPr>
      <w:wordWrap w:val="0"/>
      <w:ind w:left="2125"/>
      <w:jc w:val="both"/>
    </w:pPr>
    <w:rPr>
      <w:rFonts w:ascii="Calibri" w:hAnsi="Calibri"/>
      <w:sz w:val="21"/>
    </w:rPr>
  </w:style>
  <w:style w:type="paragraph" w:customStyle="1" w:styleId="toc58">
    <w:name w:val="toc 58"/>
    <w:next w:val="af"/>
    <w:pPr>
      <w:wordWrap w:val="0"/>
      <w:ind w:left="1700"/>
      <w:jc w:val="both"/>
    </w:pPr>
    <w:rPr>
      <w:rFonts w:ascii="Calibri" w:hAnsi="Calibri"/>
      <w:sz w:val="21"/>
    </w:rPr>
  </w:style>
  <w:style w:type="paragraph" w:customStyle="1" w:styleId="xl88">
    <w:name w:val="xl88"/>
    <w:basedOn w:val="af"/>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f"/>
    <w:pPr>
      <w:wordWrap w:val="0"/>
      <w:ind w:left="2550"/>
      <w:jc w:val="both"/>
    </w:pPr>
    <w:rPr>
      <w:rFonts w:ascii="Calibri" w:hAnsi="Calibri"/>
      <w:sz w:val="21"/>
    </w:rPr>
  </w:style>
  <w:style w:type="paragraph" w:customStyle="1" w:styleId="xl100">
    <w:name w:val="xl100"/>
    <w:basedOn w:val="af"/>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f"/>
    <w:pPr>
      <w:wordWrap w:val="0"/>
      <w:ind w:left="1700"/>
      <w:jc w:val="both"/>
    </w:pPr>
    <w:rPr>
      <w:rFonts w:ascii="Calibri" w:hAnsi="Calibri"/>
      <w:sz w:val="21"/>
    </w:rPr>
  </w:style>
  <w:style w:type="paragraph" w:customStyle="1" w:styleId="toc314">
    <w:name w:val="toc 314"/>
    <w:next w:val="af"/>
    <w:pPr>
      <w:wordWrap w:val="0"/>
      <w:ind w:left="850"/>
      <w:jc w:val="both"/>
    </w:pPr>
    <w:rPr>
      <w:rFonts w:ascii="Calibri" w:hAnsi="Calibri"/>
      <w:sz w:val="21"/>
    </w:rPr>
  </w:style>
  <w:style w:type="paragraph" w:customStyle="1" w:styleId="xl114">
    <w:name w:val="xl114"/>
    <w:basedOn w:val="af"/>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f"/>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f"/>
    <w:pPr>
      <w:wordWrap w:val="0"/>
      <w:ind w:left="2125"/>
      <w:jc w:val="both"/>
    </w:pPr>
    <w:rPr>
      <w:rFonts w:ascii="Calibri" w:hAnsi="Calibri"/>
      <w:sz w:val="21"/>
    </w:rPr>
  </w:style>
  <w:style w:type="paragraph" w:customStyle="1" w:styleId="toc22">
    <w:name w:val="toc 22"/>
    <w:next w:val="af"/>
    <w:pPr>
      <w:wordWrap w:val="0"/>
      <w:ind w:left="425"/>
      <w:jc w:val="both"/>
    </w:pPr>
    <w:rPr>
      <w:rFonts w:ascii="Calibri" w:hAnsi="Calibri"/>
      <w:sz w:val="21"/>
    </w:rPr>
  </w:style>
  <w:style w:type="paragraph" w:customStyle="1" w:styleId="xl90">
    <w:name w:val="xl90"/>
    <w:basedOn w:val="af"/>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f"/>
    <w:pPr>
      <w:wordWrap w:val="0"/>
      <w:ind w:left="2125"/>
      <w:jc w:val="both"/>
    </w:pPr>
    <w:rPr>
      <w:rFonts w:ascii="Calibri" w:hAnsi="Calibri"/>
      <w:sz w:val="21"/>
    </w:rPr>
  </w:style>
  <w:style w:type="paragraph" w:customStyle="1" w:styleId="toc96">
    <w:name w:val="toc 96"/>
    <w:next w:val="af"/>
    <w:pPr>
      <w:wordWrap w:val="0"/>
      <w:ind w:left="3400"/>
      <w:jc w:val="both"/>
    </w:pPr>
    <w:rPr>
      <w:rFonts w:ascii="Calibri" w:hAnsi="Calibri"/>
      <w:sz w:val="21"/>
    </w:rPr>
  </w:style>
  <w:style w:type="paragraph" w:customStyle="1" w:styleId="toc42">
    <w:name w:val="toc 42"/>
    <w:next w:val="af"/>
    <w:pPr>
      <w:wordWrap w:val="0"/>
      <w:ind w:left="1275"/>
      <w:jc w:val="both"/>
    </w:pPr>
    <w:rPr>
      <w:rFonts w:ascii="Calibri" w:hAnsi="Calibri"/>
      <w:sz w:val="21"/>
    </w:rPr>
  </w:style>
  <w:style w:type="paragraph" w:customStyle="1" w:styleId="xl117">
    <w:name w:val="xl117"/>
    <w:basedOn w:val="af"/>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f"/>
    <w:next w:val="toc412"/>
    <w:pPr>
      <w:widowControl/>
      <w:ind w:firstLine="420"/>
    </w:pPr>
    <w:rPr>
      <w:rFonts w:hAnsi="Calibri"/>
      <w:kern w:val="0"/>
      <w:szCs w:val="20"/>
    </w:rPr>
  </w:style>
  <w:style w:type="paragraph" w:customStyle="1" w:styleId="xl87">
    <w:name w:val="xl87"/>
    <w:basedOn w:val="af"/>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f"/>
    <w:pPr>
      <w:wordWrap w:val="0"/>
      <w:ind w:left="3400"/>
      <w:jc w:val="both"/>
    </w:pPr>
    <w:rPr>
      <w:rFonts w:ascii="Calibri" w:hAnsi="Calibri"/>
      <w:sz w:val="21"/>
    </w:rPr>
  </w:style>
  <w:style w:type="paragraph" w:customStyle="1" w:styleId="72">
    <w:name w:val="列出段落7"/>
    <w:basedOn w:val="af"/>
    <w:next w:val="toc58"/>
    <w:pPr>
      <w:ind w:firstLine="420"/>
    </w:pPr>
    <w:rPr>
      <w:rFonts w:hAnsi="Calibri"/>
      <w:kern w:val="0"/>
      <w:szCs w:val="20"/>
    </w:rPr>
  </w:style>
  <w:style w:type="paragraph" w:customStyle="1" w:styleId="xl78">
    <w:name w:val="xl78"/>
    <w:basedOn w:val="af"/>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f"/>
    <w:pPr>
      <w:wordWrap w:val="0"/>
      <w:ind w:left="1700"/>
      <w:jc w:val="both"/>
    </w:pPr>
    <w:rPr>
      <w:rFonts w:ascii="Calibri" w:hAnsi="Calibri"/>
      <w:sz w:val="21"/>
    </w:rPr>
  </w:style>
  <w:style w:type="paragraph" w:customStyle="1" w:styleId="xl89">
    <w:name w:val="xl89"/>
    <w:basedOn w:val="af"/>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f"/>
    <w:pPr>
      <w:wordWrap w:val="0"/>
      <w:ind w:left="3400"/>
      <w:jc w:val="both"/>
    </w:pPr>
    <w:rPr>
      <w:rFonts w:ascii="Calibri" w:hAnsi="Calibri"/>
      <w:sz w:val="21"/>
    </w:rPr>
  </w:style>
  <w:style w:type="paragraph" w:customStyle="1" w:styleId="toc34">
    <w:name w:val="toc 34"/>
    <w:next w:val="af"/>
    <w:pPr>
      <w:wordWrap w:val="0"/>
      <w:ind w:left="850"/>
      <w:jc w:val="both"/>
    </w:pPr>
    <w:rPr>
      <w:rFonts w:ascii="Calibri" w:hAnsi="Calibri"/>
      <w:sz w:val="21"/>
    </w:rPr>
  </w:style>
  <w:style w:type="paragraph" w:customStyle="1" w:styleId="toc816">
    <w:name w:val="toc 816"/>
    <w:next w:val="af"/>
    <w:pPr>
      <w:wordWrap w:val="0"/>
      <w:ind w:left="2975"/>
      <w:jc w:val="both"/>
    </w:pPr>
    <w:rPr>
      <w:rFonts w:ascii="Calibri" w:hAnsi="Calibri"/>
      <w:sz w:val="21"/>
    </w:rPr>
  </w:style>
  <w:style w:type="paragraph" w:customStyle="1" w:styleId="toc43">
    <w:name w:val="toc 43"/>
    <w:next w:val="af"/>
    <w:pPr>
      <w:wordWrap w:val="0"/>
      <w:ind w:left="1275"/>
      <w:jc w:val="both"/>
    </w:pPr>
    <w:rPr>
      <w:rFonts w:ascii="Calibri" w:hAnsi="Calibri"/>
      <w:sz w:val="21"/>
    </w:rPr>
  </w:style>
  <w:style w:type="paragraph" w:customStyle="1" w:styleId="toc16">
    <w:name w:val="toc 16"/>
    <w:next w:val="af"/>
    <w:pPr>
      <w:wordWrap w:val="0"/>
      <w:jc w:val="both"/>
    </w:pPr>
    <w:rPr>
      <w:rFonts w:ascii="Calibri" w:hAnsi="Calibri"/>
      <w:sz w:val="21"/>
    </w:rPr>
  </w:style>
  <w:style w:type="paragraph" w:styleId="affffd">
    <w:name w:val="Quote"/>
    <w:next w:val="af"/>
    <w:link w:val="affffe"/>
    <w:uiPriority w:val="29"/>
    <w:qFormat/>
    <w:pPr>
      <w:wordWrap w:val="0"/>
      <w:spacing w:before="200" w:after="160"/>
      <w:ind w:left="864" w:right="864"/>
      <w:jc w:val="center"/>
    </w:pPr>
    <w:rPr>
      <w:rFonts w:ascii="Calibri" w:hAnsi="Calibri"/>
      <w:i/>
      <w:sz w:val="21"/>
    </w:rPr>
  </w:style>
  <w:style w:type="character" w:customStyle="1" w:styleId="affffe">
    <w:name w:val="引用 字符"/>
    <w:basedOn w:val="af1"/>
    <w:link w:val="affffd"/>
    <w:uiPriority w:val="29"/>
    <w:qFormat/>
    <w:rPr>
      <w:rFonts w:ascii="Calibri" w:hAnsi="Calibri"/>
      <w:i/>
      <w:sz w:val="21"/>
    </w:rPr>
  </w:style>
  <w:style w:type="paragraph" w:customStyle="1" w:styleId="toc114">
    <w:name w:val="toc 114"/>
    <w:next w:val="af"/>
    <w:pPr>
      <w:wordWrap w:val="0"/>
      <w:jc w:val="both"/>
    </w:pPr>
    <w:rPr>
      <w:rFonts w:ascii="Calibri" w:hAnsi="Calibri"/>
      <w:sz w:val="21"/>
    </w:rPr>
  </w:style>
  <w:style w:type="paragraph" w:customStyle="1" w:styleId="xl119">
    <w:name w:val="xl119"/>
    <w:basedOn w:val="af"/>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f"/>
    <w:pPr>
      <w:wordWrap w:val="0"/>
      <w:ind w:left="850"/>
      <w:jc w:val="both"/>
    </w:pPr>
    <w:rPr>
      <w:rFonts w:ascii="Calibri" w:hAnsi="Calibri"/>
      <w:sz w:val="21"/>
    </w:rPr>
  </w:style>
  <w:style w:type="paragraph" w:customStyle="1" w:styleId="xl109">
    <w:name w:val="xl109"/>
    <w:basedOn w:val="af"/>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f"/>
    <w:pPr>
      <w:wordWrap w:val="0"/>
      <w:ind w:left="425"/>
      <w:jc w:val="both"/>
    </w:pPr>
    <w:rPr>
      <w:rFonts w:ascii="Calibri" w:hAnsi="Calibri"/>
      <w:sz w:val="21"/>
    </w:rPr>
  </w:style>
  <w:style w:type="paragraph" w:customStyle="1" w:styleId="xl76">
    <w:name w:val="xl76"/>
    <w:basedOn w:val="af"/>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f"/>
    <w:pPr>
      <w:wordWrap w:val="0"/>
      <w:ind w:left="3400"/>
      <w:jc w:val="both"/>
    </w:pPr>
    <w:rPr>
      <w:rFonts w:ascii="Calibri" w:hAnsi="Calibri"/>
      <w:sz w:val="21"/>
    </w:rPr>
  </w:style>
  <w:style w:type="paragraph" w:customStyle="1" w:styleId="toc216">
    <w:name w:val="toc 216"/>
    <w:next w:val="af"/>
    <w:pPr>
      <w:wordWrap w:val="0"/>
      <w:ind w:left="425"/>
      <w:jc w:val="both"/>
    </w:pPr>
    <w:rPr>
      <w:rFonts w:ascii="Calibri" w:hAnsi="Calibri"/>
      <w:sz w:val="21"/>
    </w:rPr>
  </w:style>
  <w:style w:type="paragraph" w:customStyle="1" w:styleId="xl70">
    <w:name w:val="xl70"/>
    <w:basedOn w:val="af"/>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f"/>
    <w:pPr>
      <w:wordWrap w:val="0"/>
      <w:ind w:left="850"/>
      <w:jc w:val="both"/>
    </w:pPr>
    <w:rPr>
      <w:rFonts w:ascii="Calibri" w:hAnsi="Calibri"/>
      <w:sz w:val="21"/>
    </w:rPr>
  </w:style>
  <w:style w:type="paragraph" w:customStyle="1" w:styleId="toc61">
    <w:name w:val="toc 61"/>
    <w:next w:val="af"/>
    <w:pPr>
      <w:wordWrap w:val="0"/>
      <w:ind w:left="2125"/>
      <w:jc w:val="both"/>
    </w:pPr>
    <w:rPr>
      <w:rFonts w:ascii="Calibri" w:hAnsi="Calibri"/>
      <w:sz w:val="21"/>
    </w:rPr>
  </w:style>
  <w:style w:type="paragraph" w:customStyle="1" w:styleId="xl98">
    <w:name w:val="xl98"/>
    <w:basedOn w:val="af"/>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f"/>
    <w:pPr>
      <w:wordWrap w:val="0"/>
      <w:ind w:left="425"/>
      <w:jc w:val="both"/>
    </w:pPr>
    <w:rPr>
      <w:rFonts w:ascii="Calibri" w:hAnsi="Calibri"/>
      <w:sz w:val="21"/>
    </w:rPr>
  </w:style>
  <w:style w:type="paragraph" w:customStyle="1" w:styleId="toc13">
    <w:name w:val="toc 13"/>
    <w:next w:val="af"/>
    <w:pPr>
      <w:wordWrap w:val="0"/>
      <w:jc w:val="both"/>
    </w:pPr>
    <w:rPr>
      <w:rFonts w:ascii="Calibri" w:hAnsi="Calibri"/>
      <w:sz w:val="21"/>
    </w:rPr>
  </w:style>
  <w:style w:type="paragraph" w:customStyle="1" w:styleId="510">
    <w:name w:val="目录 51"/>
    <w:next w:val="af"/>
    <w:pPr>
      <w:wordWrap w:val="0"/>
      <w:ind w:left="1700"/>
      <w:jc w:val="both"/>
    </w:pPr>
    <w:rPr>
      <w:rFonts w:ascii="Calibri" w:hAnsi="Calibri"/>
      <w:sz w:val="21"/>
    </w:rPr>
  </w:style>
  <w:style w:type="paragraph" w:customStyle="1" w:styleId="xl101">
    <w:name w:val="xl101"/>
    <w:basedOn w:val="af"/>
    <w:next w:val="toc96"/>
    <w:qFormat/>
    <w:pPr>
      <w:widowControl/>
      <w:spacing w:before="280" w:after="280"/>
    </w:pPr>
    <w:rPr>
      <w:rFonts w:ascii="宋体" w:hAnsi="Calibri"/>
      <w:kern w:val="0"/>
      <w:sz w:val="20"/>
      <w:szCs w:val="20"/>
    </w:rPr>
  </w:style>
  <w:style w:type="paragraph" w:customStyle="1" w:styleId="toc75">
    <w:name w:val="toc 75"/>
    <w:next w:val="af"/>
    <w:pPr>
      <w:wordWrap w:val="0"/>
      <w:ind w:left="2550"/>
      <w:jc w:val="both"/>
    </w:pPr>
    <w:rPr>
      <w:rFonts w:ascii="Calibri" w:hAnsi="Calibri"/>
      <w:sz w:val="21"/>
    </w:rPr>
  </w:style>
  <w:style w:type="paragraph" w:customStyle="1" w:styleId="toc715">
    <w:name w:val="toc 715"/>
    <w:next w:val="af"/>
    <w:pPr>
      <w:wordWrap w:val="0"/>
      <w:ind w:left="2550"/>
      <w:jc w:val="both"/>
    </w:pPr>
    <w:rPr>
      <w:rFonts w:ascii="Calibri" w:hAnsi="Calibri"/>
      <w:sz w:val="21"/>
    </w:rPr>
  </w:style>
  <w:style w:type="paragraph" w:styleId="afffff">
    <w:name w:val="Intense Quote"/>
    <w:next w:val="af"/>
    <w:link w:val="afffff0"/>
    <w:qFormat/>
    <w:pPr>
      <w:wordWrap w:val="0"/>
      <w:spacing w:before="360" w:after="360"/>
      <w:ind w:left="950" w:right="950"/>
      <w:jc w:val="center"/>
    </w:pPr>
    <w:rPr>
      <w:rFonts w:ascii="Calibri" w:hAnsi="Calibri"/>
      <w:i/>
      <w:sz w:val="21"/>
    </w:rPr>
  </w:style>
  <w:style w:type="character" w:customStyle="1" w:styleId="afffff0">
    <w:name w:val="明显引用 字符"/>
    <w:basedOn w:val="af1"/>
    <w:link w:val="afffff"/>
    <w:rPr>
      <w:rFonts w:ascii="Calibri" w:hAnsi="Calibri"/>
      <w:i/>
      <w:sz w:val="21"/>
    </w:rPr>
  </w:style>
  <w:style w:type="paragraph" w:customStyle="1" w:styleId="CharCharCharCharCharCharChar">
    <w:name w:val="Char Char Char Char Char Char Char"/>
    <w:basedOn w:val="af"/>
    <w:next w:val="toc215"/>
    <w:pPr>
      <w:widowControl/>
      <w:spacing w:after="160" w:line="240" w:lineRule="exact"/>
    </w:pPr>
    <w:rPr>
      <w:rFonts w:hAnsi="Calibri"/>
      <w:kern w:val="0"/>
      <w:szCs w:val="20"/>
    </w:rPr>
  </w:style>
  <w:style w:type="paragraph" w:customStyle="1" w:styleId="toc23">
    <w:name w:val="toc 23"/>
    <w:next w:val="af"/>
    <w:pPr>
      <w:wordWrap w:val="0"/>
      <w:ind w:left="425"/>
      <w:jc w:val="both"/>
    </w:pPr>
    <w:rPr>
      <w:rFonts w:ascii="Calibri" w:hAnsi="Calibri"/>
      <w:sz w:val="21"/>
    </w:rPr>
  </w:style>
  <w:style w:type="paragraph" w:customStyle="1" w:styleId="610">
    <w:name w:val="目录 61"/>
    <w:next w:val="af"/>
    <w:pPr>
      <w:wordWrap w:val="0"/>
      <w:ind w:left="2125"/>
      <w:jc w:val="both"/>
    </w:pPr>
    <w:rPr>
      <w:rFonts w:ascii="Calibri" w:hAnsi="Calibri"/>
      <w:sz w:val="21"/>
    </w:rPr>
  </w:style>
  <w:style w:type="paragraph" w:customStyle="1" w:styleId="toc97">
    <w:name w:val="toc 97"/>
    <w:next w:val="af"/>
    <w:pPr>
      <w:wordWrap w:val="0"/>
      <w:ind w:left="3400"/>
      <w:jc w:val="both"/>
    </w:pPr>
    <w:rPr>
      <w:rFonts w:ascii="Calibri" w:hAnsi="Calibri"/>
      <w:sz w:val="21"/>
    </w:rPr>
  </w:style>
  <w:style w:type="paragraph" w:customStyle="1" w:styleId="toc74">
    <w:name w:val="toc 74"/>
    <w:next w:val="af"/>
    <w:pPr>
      <w:wordWrap w:val="0"/>
      <w:ind w:left="2550"/>
      <w:jc w:val="both"/>
    </w:pPr>
    <w:rPr>
      <w:rFonts w:ascii="Calibri" w:hAnsi="Calibri"/>
      <w:sz w:val="21"/>
    </w:rPr>
  </w:style>
  <w:style w:type="paragraph" w:customStyle="1" w:styleId="xl64">
    <w:name w:val="xl64"/>
    <w:basedOn w:val="af"/>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f"/>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f"/>
    <w:pPr>
      <w:wordWrap w:val="0"/>
      <w:ind w:left="850"/>
      <w:jc w:val="both"/>
    </w:pPr>
    <w:rPr>
      <w:rFonts w:ascii="Calibri" w:hAnsi="Calibri"/>
      <w:sz w:val="21"/>
    </w:rPr>
  </w:style>
  <w:style w:type="paragraph" w:customStyle="1" w:styleId="xl77">
    <w:name w:val="xl77"/>
    <w:basedOn w:val="af"/>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Char6">
    <w:name w:val="批注文字 Char"/>
    <w:uiPriority w:val="99"/>
    <w:qFormat/>
    <w:rsid w:val="00494AD6"/>
    <w:rPr>
      <w:rFonts w:ascii="宋体"/>
      <w:sz w:val="34"/>
    </w:rPr>
  </w:style>
  <w:style w:type="character" w:customStyle="1" w:styleId="HTMLChar">
    <w:name w:val="HTML 预设格式 Char"/>
    <w:rsid w:val="001F5D9B"/>
    <w:rPr>
      <w:rFonts w:ascii="Arial Unicode MS" w:eastAsia="Arial Unicode MS" w:hAnsi="Arial Unicode MS"/>
      <w:color w:val="000000"/>
      <w:lang w:val="en-US" w:eastAsia="zh-CN" w:bidi="ar-SA"/>
    </w:rPr>
  </w:style>
  <w:style w:type="character" w:customStyle="1" w:styleId="CharChar0">
    <w:name w:val="纯文本 Char Char"/>
    <w:rsid w:val="001F5D9B"/>
    <w:rPr>
      <w:rFonts w:ascii="宋体" w:eastAsia="宋体" w:hAnsi="Courier New" w:cs="Courier New"/>
      <w:b/>
      <w:kern w:val="2"/>
      <w:sz w:val="21"/>
      <w:szCs w:val="21"/>
      <w:lang w:val="en-US" w:eastAsia="zh-CN" w:bidi="ar-SA"/>
    </w:rPr>
  </w:style>
  <w:style w:type="character" w:customStyle="1" w:styleId="hilite">
    <w:name w:val="hilite"/>
    <w:rsid w:val="001F5D9B"/>
    <w:rPr>
      <w:color w:val="000000"/>
    </w:rPr>
  </w:style>
  <w:style w:type="character" w:customStyle="1" w:styleId="Char7">
    <w:name w:val="日期 Char"/>
    <w:uiPriority w:val="99"/>
    <w:rsid w:val="001F5D9B"/>
    <w:rPr>
      <w:rFonts w:ascii="宋体" w:eastAsia="宋体" w:hAnsi="Courier New"/>
      <w:kern w:val="2"/>
      <w:sz w:val="32"/>
      <w:lang w:val="en-US" w:eastAsia="zh-CN" w:bidi="ar-SA"/>
    </w:rPr>
  </w:style>
  <w:style w:type="character" w:customStyle="1" w:styleId="7Char">
    <w:name w:val="标题 7 Char"/>
    <w:rsid w:val="001F5D9B"/>
    <w:rPr>
      <w:rFonts w:eastAsia="宋体"/>
      <w:b/>
      <w:kern w:val="2"/>
      <w:sz w:val="24"/>
      <w:lang w:val="en-US" w:eastAsia="zh-CN" w:bidi="ar-SA"/>
    </w:rPr>
  </w:style>
  <w:style w:type="character" w:customStyle="1" w:styleId="3Char0">
    <w:name w:val="正文文本 3 Char"/>
    <w:rsid w:val="001F5D9B"/>
    <w:rPr>
      <w:rFonts w:eastAsia="宋体"/>
      <w:kern w:val="2"/>
      <w:sz w:val="16"/>
      <w:szCs w:val="16"/>
      <w:lang w:val="en-US" w:eastAsia="zh-CN" w:bidi="ar-SA"/>
    </w:rPr>
  </w:style>
  <w:style w:type="character" w:customStyle="1" w:styleId="3Char2">
    <w:name w:val="正文文本缩进 3 Char"/>
    <w:rsid w:val="001F5D9B"/>
    <w:rPr>
      <w:rFonts w:ascii="宋体" w:eastAsia="宋体"/>
      <w:b/>
      <w:bCs/>
      <w:kern w:val="2"/>
      <w:sz w:val="24"/>
      <w:szCs w:val="24"/>
      <w:lang w:val="en-US" w:eastAsia="zh-CN" w:bidi="ar-SA"/>
    </w:rPr>
  </w:style>
  <w:style w:type="character" w:customStyle="1" w:styleId="6Char">
    <w:name w:val="标题 6 Char"/>
    <w:rsid w:val="001F5D9B"/>
    <w:rPr>
      <w:rFonts w:ascii="Arial" w:eastAsia="黑体" w:hAnsi="Arial"/>
      <w:b/>
      <w:kern w:val="2"/>
      <w:sz w:val="24"/>
      <w:lang w:val="en-US" w:eastAsia="zh-CN" w:bidi="ar-SA"/>
    </w:rPr>
  </w:style>
  <w:style w:type="character" w:customStyle="1" w:styleId="active">
    <w:name w:val="active"/>
    <w:rsid w:val="001F5D9B"/>
    <w:rPr>
      <w:color w:val="FFFFFF"/>
    </w:rPr>
  </w:style>
  <w:style w:type="character" w:customStyle="1" w:styleId="Char8">
    <w:name w:val="正文文本 Char"/>
    <w:rsid w:val="001F5D9B"/>
    <w:rPr>
      <w:rFonts w:eastAsia="宋体"/>
      <w:b/>
      <w:bCs/>
      <w:kern w:val="2"/>
      <w:sz w:val="24"/>
      <w:szCs w:val="24"/>
      <w:lang w:val="en-US" w:eastAsia="zh-CN" w:bidi="ar-SA"/>
    </w:rPr>
  </w:style>
  <w:style w:type="character" w:customStyle="1" w:styleId="Char9">
    <w:name w:val="正文文本缩进 Char"/>
    <w:rsid w:val="001F5D9B"/>
    <w:rPr>
      <w:rFonts w:eastAsia="宋体"/>
      <w:kern w:val="2"/>
      <w:sz w:val="21"/>
      <w:szCs w:val="24"/>
      <w:lang w:val="en-US" w:eastAsia="zh-CN" w:bidi="ar-SA"/>
    </w:rPr>
  </w:style>
  <w:style w:type="character" w:customStyle="1" w:styleId="Chara">
    <w:name w:val="批注主题 Char"/>
    <w:basedOn w:val="Char6"/>
    <w:rsid w:val="001F5D9B"/>
    <w:rPr>
      <w:rFonts w:ascii="宋体"/>
      <w:sz w:val="34"/>
    </w:rPr>
  </w:style>
  <w:style w:type="character" w:customStyle="1" w:styleId="Charb">
    <w:name w:val="页眉 Char"/>
    <w:uiPriority w:val="99"/>
    <w:rsid w:val="001F5D9B"/>
    <w:rPr>
      <w:rFonts w:eastAsia="宋体"/>
      <w:kern w:val="2"/>
      <w:sz w:val="18"/>
      <w:szCs w:val="18"/>
      <w:lang w:val="en-US" w:eastAsia="zh-CN" w:bidi="ar-SA"/>
    </w:rPr>
  </w:style>
  <w:style w:type="character" w:customStyle="1" w:styleId="1CharChar">
    <w:name w:val="样式1 Char Char"/>
    <w:link w:val="16"/>
    <w:rsid w:val="001F5D9B"/>
    <w:rPr>
      <w:rFonts w:ascii="Arial" w:eastAsia="黑体" w:hAnsi="Arial" w:cs="Arial"/>
      <w:bCs/>
      <w:kern w:val="2"/>
      <w:sz w:val="30"/>
      <w:szCs w:val="21"/>
    </w:rPr>
  </w:style>
  <w:style w:type="character" w:customStyle="1" w:styleId="active6">
    <w:name w:val="active6"/>
    <w:qFormat/>
    <w:rsid w:val="001F5D9B"/>
    <w:rPr>
      <w:color w:val="FFFFFF"/>
    </w:rPr>
  </w:style>
  <w:style w:type="character" w:customStyle="1" w:styleId="Charc">
    <w:name w:val="正文缩进 Char"/>
    <w:rsid w:val="001F5D9B"/>
    <w:rPr>
      <w:rFonts w:eastAsia="宋体"/>
      <w:kern w:val="2"/>
      <w:sz w:val="21"/>
      <w:lang w:val="en-US" w:eastAsia="zh-CN" w:bidi="ar-SA"/>
    </w:rPr>
  </w:style>
  <w:style w:type="character" w:customStyle="1" w:styleId="fontstyle01">
    <w:name w:val="fontstyle01"/>
    <w:rsid w:val="001F5D9B"/>
    <w:rPr>
      <w:rFonts w:ascii="宋体" w:eastAsia="宋体" w:hAnsi="宋体" w:hint="eastAsia"/>
      <w:b w:val="0"/>
      <w:bCs w:val="0"/>
      <w:i w:val="0"/>
      <w:iCs w:val="0"/>
      <w:color w:val="000000"/>
      <w:sz w:val="22"/>
      <w:szCs w:val="22"/>
    </w:rPr>
  </w:style>
  <w:style w:type="character" w:customStyle="1" w:styleId="inline-help">
    <w:name w:val="inline-help"/>
    <w:basedOn w:val="af1"/>
    <w:qFormat/>
    <w:rsid w:val="001F5D9B"/>
  </w:style>
  <w:style w:type="character" w:customStyle="1" w:styleId="2Char">
    <w:name w:val="正文文本 2 Char"/>
    <w:rsid w:val="001F5D9B"/>
    <w:rPr>
      <w:rFonts w:eastAsia="宋体"/>
      <w:kern w:val="2"/>
      <w:sz w:val="24"/>
      <w:szCs w:val="24"/>
      <w:lang w:val="en-US" w:eastAsia="zh-CN" w:bidi="ar-SA"/>
    </w:rPr>
  </w:style>
  <w:style w:type="character" w:customStyle="1" w:styleId="2Char0">
    <w:name w:val="标题 2 Char"/>
    <w:rsid w:val="001F5D9B"/>
    <w:rPr>
      <w:rFonts w:ascii="宋体" w:eastAsia="宋体" w:hAnsi="宋体"/>
      <w:b/>
      <w:bCs/>
      <w:sz w:val="24"/>
      <w:lang w:val="en-US" w:eastAsia="zh-CN" w:bidi="ar-SA"/>
    </w:rPr>
  </w:style>
  <w:style w:type="character" w:customStyle="1" w:styleId="fontstyle11">
    <w:name w:val="fontstyle11"/>
    <w:rsid w:val="001F5D9B"/>
    <w:rPr>
      <w:rFonts w:ascii="宋体" w:eastAsia="宋体" w:hAnsi="宋体" w:hint="eastAsia"/>
      <w:b w:val="0"/>
      <w:bCs w:val="0"/>
      <w:i w:val="0"/>
      <w:iCs w:val="0"/>
      <w:color w:val="000000"/>
      <w:sz w:val="22"/>
      <w:szCs w:val="22"/>
    </w:rPr>
  </w:style>
  <w:style w:type="character" w:customStyle="1" w:styleId="Chard">
    <w:name w:val="纯文本 Char"/>
    <w:uiPriority w:val="99"/>
    <w:qFormat/>
    <w:rsid w:val="001F5D9B"/>
    <w:rPr>
      <w:rFonts w:ascii="宋体" w:eastAsia="宋体" w:hAnsi="Courier New"/>
      <w:kern w:val="2"/>
      <w:sz w:val="21"/>
      <w:lang w:val="en-US" w:eastAsia="zh-CN" w:bidi="ar-SA"/>
    </w:rPr>
  </w:style>
  <w:style w:type="character" w:customStyle="1" w:styleId="h9point1">
    <w:name w:val="h9point1"/>
    <w:rsid w:val="001F5D9B"/>
    <w:rPr>
      <w:rFonts w:ascii="宋体" w:eastAsia="宋体" w:hAnsi="宋体" w:hint="eastAsia"/>
      <w:b w:val="0"/>
      <w:bCs w:val="0"/>
      <w:i w:val="0"/>
      <w:iCs w:val="0"/>
      <w:sz w:val="18"/>
      <w:szCs w:val="18"/>
      <w:lang w:val="en-US" w:eastAsia="en-US" w:bidi="ar-SA"/>
    </w:rPr>
  </w:style>
  <w:style w:type="character" w:customStyle="1" w:styleId="Chare">
    <w:name w:val="批注框文本 Char"/>
    <w:uiPriority w:val="99"/>
    <w:rsid w:val="001F5D9B"/>
    <w:rPr>
      <w:rFonts w:eastAsia="宋体"/>
      <w:kern w:val="2"/>
      <w:sz w:val="18"/>
      <w:szCs w:val="18"/>
      <w:lang w:val="en-US" w:eastAsia="zh-CN" w:bidi="ar-SA"/>
    </w:rPr>
  </w:style>
  <w:style w:type="character" w:customStyle="1" w:styleId="8Char">
    <w:name w:val="标题 8 Char"/>
    <w:rsid w:val="001F5D9B"/>
    <w:rPr>
      <w:rFonts w:ascii="Arial" w:eastAsia="黑体" w:hAnsi="Arial"/>
      <w:kern w:val="2"/>
      <w:sz w:val="24"/>
      <w:lang w:val="en-US" w:eastAsia="zh-CN" w:bidi="ar-SA"/>
    </w:rPr>
  </w:style>
  <w:style w:type="character" w:customStyle="1" w:styleId="9Char">
    <w:name w:val="标题 9 Char"/>
    <w:rsid w:val="001F5D9B"/>
    <w:rPr>
      <w:rFonts w:ascii="Arial" w:eastAsia="黑体" w:hAnsi="Arial"/>
      <w:kern w:val="2"/>
      <w:sz w:val="21"/>
      <w:lang w:val="en-US" w:eastAsia="zh-CN" w:bidi="ar-SA"/>
    </w:rPr>
  </w:style>
  <w:style w:type="character" w:customStyle="1" w:styleId="hilite6">
    <w:name w:val="hilite6"/>
    <w:qFormat/>
    <w:rsid w:val="001F5D9B"/>
    <w:rPr>
      <w:color w:val="000000"/>
    </w:rPr>
  </w:style>
  <w:style w:type="character" w:customStyle="1" w:styleId="fontstyle31">
    <w:name w:val="fontstyle31"/>
    <w:rsid w:val="001F5D9B"/>
    <w:rPr>
      <w:rFonts w:ascii="黑体" w:eastAsia="黑体" w:hAnsi="黑体" w:hint="eastAsia"/>
      <w:b w:val="0"/>
      <w:bCs w:val="0"/>
      <w:i w:val="0"/>
      <w:iCs w:val="0"/>
      <w:color w:val="000000"/>
      <w:sz w:val="24"/>
      <w:szCs w:val="24"/>
    </w:rPr>
  </w:style>
  <w:style w:type="character" w:customStyle="1" w:styleId="1Char0">
    <w:name w:val="标题 1 Char"/>
    <w:rsid w:val="001F5D9B"/>
    <w:rPr>
      <w:rFonts w:ascii="宋体" w:eastAsia="黑体" w:hAnsi="宋体"/>
      <w:b/>
      <w:bCs/>
      <w:kern w:val="44"/>
      <w:sz w:val="28"/>
      <w:szCs w:val="44"/>
      <w:lang w:val="en-US" w:eastAsia="zh-CN" w:bidi="ar-SA"/>
    </w:rPr>
  </w:style>
  <w:style w:type="character" w:customStyle="1" w:styleId="Charf">
    <w:name w:val="页脚 Char"/>
    <w:uiPriority w:val="99"/>
    <w:rsid w:val="001F5D9B"/>
    <w:rPr>
      <w:rFonts w:eastAsia="宋体"/>
      <w:kern w:val="2"/>
      <w:sz w:val="18"/>
      <w:szCs w:val="18"/>
      <w:lang w:val="en-US" w:eastAsia="zh-CN" w:bidi="ar-SA"/>
    </w:rPr>
  </w:style>
  <w:style w:type="character" w:customStyle="1" w:styleId="3Char11">
    <w:name w:val="标题 3 Char1"/>
    <w:rsid w:val="001F5D9B"/>
    <w:rPr>
      <w:rFonts w:ascii="宋体" w:eastAsia="宋体" w:hAnsi="宋体"/>
      <w:b/>
      <w:bCs/>
      <w:kern w:val="2"/>
      <w:sz w:val="28"/>
      <w:szCs w:val="32"/>
      <w:lang w:val="en-US" w:eastAsia="zh-CN" w:bidi="ar-SA"/>
    </w:rPr>
  </w:style>
  <w:style w:type="character" w:customStyle="1" w:styleId="Charf0">
    <w:name w:val="标题 Char"/>
    <w:rsid w:val="001F5D9B"/>
    <w:rPr>
      <w:rFonts w:ascii="Arial" w:eastAsia="隶书" w:hAnsi="Arial" w:cs="Arial"/>
      <w:b/>
      <w:bCs/>
      <w:kern w:val="2"/>
      <w:sz w:val="32"/>
      <w:szCs w:val="32"/>
      <w:lang w:val="en-US" w:eastAsia="zh-CN" w:bidi="ar-SA"/>
    </w:rPr>
  </w:style>
  <w:style w:type="character" w:customStyle="1" w:styleId="2Char2">
    <w:name w:val="正文文本缩进 2 Char"/>
    <w:rsid w:val="001F5D9B"/>
    <w:rPr>
      <w:rFonts w:ascii="宋体" w:eastAsia="宋体" w:hAnsi="宋体"/>
      <w:kern w:val="2"/>
      <w:sz w:val="21"/>
      <w:szCs w:val="24"/>
      <w:lang w:val="en-US" w:eastAsia="zh-CN" w:bidi="ar-SA"/>
    </w:rPr>
  </w:style>
  <w:style w:type="character" w:customStyle="1" w:styleId="5Char">
    <w:name w:val="标题 5 Char"/>
    <w:rsid w:val="001F5D9B"/>
    <w:rPr>
      <w:rFonts w:eastAsia="宋体"/>
      <w:b/>
      <w:kern w:val="2"/>
      <w:sz w:val="28"/>
      <w:lang w:val="en-US" w:eastAsia="zh-CN" w:bidi="ar-SA"/>
    </w:rPr>
  </w:style>
  <w:style w:type="character" w:customStyle="1" w:styleId="Charf1">
    <w:name w:val="正文 坪山 Char"/>
    <w:link w:val="afffff1"/>
    <w:rsid w:val="001F5D9B"/>
    <w:rPr>
      <w:rFonts w:ascii="宋体" w:hAnsi="宋体"/>
      <w:kern w:val="10"/>
      <w:sz w:val="24"/>
      <w:szCs w:val="28"/>
    </w:rPr>
  </w:style>
  <w:style w:type="character" w:customStyle="1" w:styleId="Charf2">
    <w:name w:val="正文首行缩进 Char"/>
    <w:link w:val="afffff2"/>
    <w:rsid w:val="001F5D9B"/>
    <w:rPr>
      <w:b/>
      <w:bCs/>
      <w:kern w:val="2"/>
      <w:sz w:val="21"/>
      <w:szCs w:val="24"/>
    </w:rPr>
  </w:style>
  <w:style w:type="character" w:customStyle="1" w:styleId="fielderror">
    <w:name w:val="fielderror"/>
    <w:qFormat/>
    <w:rsid w:val="001F5D9B"/>
    <w:rPr>
      <w:color w:val="800000"/>
    </w:rPr>
  </w:style>
  <w:style w:type="character" w:customStyle="1" w:styleId="4Char">
    <w:name w:val="标题 4 Char"/>
    <w:qFormat/>
    <w:rsid w:val="001F5D9B"/>
    <w:rPr>
      <w:rFonts w:ascii="Arial" w:eastAsia="黑体" w:hAnsi="Arial"/>
      <w:b/>
      <w:bCs/>
      <w:kern w:val="2"/>
      <w:sz w:val="28"/>
      <w:szCs w:val="28"/>
      <w:lang w:val="en-US" w:eastAsia="zh-CN" w:bidi="ar-SA"/>
    </w:rPr>
  </w:style>
  <w:style w:type="paragraph" w:customStyle="1" w:styleId="afffff1">
    <w:name w:val="正文 坪山"/>
    <w:basedOn w:val="af"/>
    <w:link w:val="Charf1"/>
    <w:qFormat/>
    <w:rsid w:val="001F5D9B"/>
    <w:pPr>
      <w:adjustRightInd w:val="0"/>
      <w:snapToGrid w:val="0"/>
      <w:spacing w:beforeLines="25" w:before="25" w:afterLines="25" w:after="25" w:line="360" w:lineRule="auto"/>
      <w:ind w:firstLineChars="200" w:firstLine="200"/>
    </w:pPr>
    <w:rPr>
      <w:rFonts w:ascii="宋体" w:hAnsi="宋体"/>
      <w:kern w:val="10"/>
      <w:sz w:val="24"/>
      <w:szCs w:val="28"/>
    </w:rPr>
  </w:style>
  <w:style w:type="paragraph" w:customStyle="1" w:styleId="afffff2">
    <w:basedOn w:val="af"/>
    <w:next w:val="afffd"/>
    <w:link w:val="Charf2"/>
    <w:qFormat/>
    <w:rsid w:val="001F5D9B"/>
    <w:pPr>
      <w:ind w:firstLineChars="200" w:firstLine="420"/>
    </w:pPr>
    <w:rPr>
      <w:b/>
      <w:bCs/>
    </w:rPr>
  </w:style>
  <w:style w:type="paragraph" w:customStyle="1" w:styleId="Char5CharCharCharCharCharChar">
    <w:name w:val="Char5 Char Char Char Char Char Char"/>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0">
    <w:name w:val="Char Char Char Char Char Char1 Char Char Char Char Char Char Char Char Char Char Char Char Char"/>
    <w:basedOn w:val="af"/>
    <w:rsid w:val="001F5D9B"/>
    <w:pPr>
      <w:widowControl/>
      <w:spacing w:after="160" w:line="240" w:lineRule="exact"/>
      <w:jc w:val="left"/>
    </w:pPr>
    <w:rPr>
      <w:rFonts w:ascii="Arial" w:eastAsia="Times New Roman" w:hAnsi="Arial" w:cs="Verdana"/>
      <w:b/>
      <w:kern w:val="0"/>
      <w:sz w:val="24"/>
      <w:lang w:eastAsia="en-US"/>
    </w:rPr>
  </w:style>
  <w:style w:type="paragraph" w:styleId="afffff3">
    <w:name w:val="No Spacing"/>
    <w:qFormat/>
    <w:rsid w:val="001F5D9B"/>
    <w:pPr>
      <w:widowControl w:val="0"/>
      <w:jc w:val="both"/>
    </w:pPr>
    <w:rPr>
      <w:rFonts w:ascii="Calibri" w:hAnsi="Calibri"/>
      <w:kern w:val="2"/>
      <w:sz w:val="21"/>
      <w:szCs w:val="22"/>
    </w:rPr>
  </w:style>
  <w:style w:type="paragraph" w:customStyle="1" w:styleId="Charf3">
    <w:name w:val="Char"/>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f"/>
    <w:rsid w:val="001F5D9B"/>
    <w:rPr>
      <w:rFonts w:ascii="Tahoma" w:hAnsi="Tahoma"/>
      <w:sz w:val="24"/>
      <w:szCs w:val="20"/>
    </w:rPr>
  </w:style>
  <w:style w:type="paragraph" w:customStyle="1" w:styleId="CharCharCharChar0">
    <w:name w:val="Char Char Char Char"/>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1f">
    <w:name w:val="表1"/>
    <w:basedOn w:val="af"/>
    <w:rsid w:val="001F5D9B"/>
    <w:pPr>
      <w:tabs>
        <w:tab w:val="left" w:pos="1869"/>
      </w:tabs>
      <w:autoSpaceDE w:val="0"/>
      <w:autoSpaceDN w:val="0"/>
      <w:adjustRightInd w:val="0"/>
    </w:pPr>
    <w:rPr>
      <w:rFonts w:ascii="宋体" w:hAnsi="Calibri"/>
      <w:sz w:val="24"/>
    </w:rPr>
  </w:style>
  <w:style w:type="paragraph" w:customStyle="1" w:styleId="Char5CharCharCharCharCharChar0">
    <w:name w:val="Char5 Char Char Char Char Char Char"/>
    <w:basedOn w:val="af"/>
    <w:qFormat/>
    <w:rsid w:val="001F5D9B"/>
    <w:pPr>
      <w:widowControl/>
      <w:spacing w:after="160" w:line="240" w:lineRule="exact"/>
      <w:jc w:val="left"/>
    </w:pPr>
    <w:rPr>
      <w:rFonts w:ascii="Verdana" w:eastAsia="仿宋_GB2312" w:hAnsi="Verdana"/>
      <w:kern w:val="0"/>
      <w:sz w:val="24"/>
      <w:szCs w:val="20"/>
      <w:lang w:eastAsia="en-US"/>
    </w:rPr>
  </w:style>
  <w:style w:type="paragraph" w:customStyle="1" w:styleId="1f0">
    <w:name w:val="列表段落1"/>
    <w:basedOn w:val="af"/>
    <w:qFormat/>
    <w:rsid w:val="001F5D9B"/>
    <w:pPr>
      <w:ind w:firstLineChars="200" w:firstLine="420"/>
    </w:pPr>
    <w:rPr>
      <w:rFonts w:ascii="Calibri" w:hAnsi="Calibri" w:cs="Calibri"/>
      <w:szCs w:val="21"/>
    </w:rPr>
  </w:style>
  <w:style w:type="paragraph" w:customStyle="1" w:styleId="afffff4">
    <w:name w:val="段"/>
    <w:qFormat/>
    <w:rsid w:val="001F5D9B"/>
    <w:pPr>
      <w:autoSpaceDE w:val="0"/>
      <w:autoSpaceDN w:val="0"/>
      <w:ind w:firstLineChars="200" w:firstLine="200"/>
      <w:jc w:val="both"/>
    </w:pPr>
    <w:rPr>
      <w:rFonts w:ascii="宋体" w:hAnsi="Calibri"/>
      <w:sz w:val="21"/>
    </w:rPr>
  </w:style>
  <w:style w:type="paragraph" w:customStyle="1" w:styleId="CharCharCharCharChar0">
    <w:name w:val="Char Char Char Char Char"/>
    <w:basedOn w:val="af"/>
    <w:rsid w:val="001F5D9B"/>
    <w:rPr>
      <w:rFonts w:ascii="Tahoma" w:hAnsi="Tahoma"/>
      <w:sz w:val="24"/>
      <w:szCs w:val="20"/>
    </w:rPr>
  </w:style>
  <w:style w:type="paragraph" w:styleId="afffff5">
    <w:name w:val="Revision"/>
    <w:uiPriority w:val="99"/>
    <w:unhideWhenUsed/>
    <w:rsid w:val="001F5D9B"/>
    <w:rPr>
      <w:rFonts w:ascii="Calibri" w:hAnsi="Calibri"/>
      <w:kern w:val="2"/>
      <w:sz w:val="21"/>
      <w:szCs w:val="24"/>
    </w:rPr>
  </w:style>
  <w:style w:type="paragraph" w:customStyle="1" w:styleId="Char1d">
    <w:name w:val="Char1"/>
    <w:basedOn w:val="af"/>
    <w:rsid w:val="001F5D9B"/>
    <w:pPr>
      <w:jc w:val="left"/>
    </w:pPr>
    <w:rPr>
      <w:rFonts w:ascii="Tahoma" w:hAnsi="Tahoma"/>
      <w:sz w:val="24"/>
      <w:szCs w:val="20"/>
    </w:rPr>
  </w:style>
  <w:style w:type="paragraph" w:customStyle="1" w:styleId="2a">
    <w:name w:val="正文 2"/>
    <w:basedOn w:val="af"/>
    <w:rsid w:val="001F5D9B"/>
    <w:pPr>
      <w:autoSpaceDE w:val="0"/>
      <w:autoSpaceDN w:val="0"/>
      <w:adjustRightInd w:val="0"/>
      <w:snapToGrid w:val="0"/>
      <w:spacing w:before="80" w:after="40" w:line="360" w:lineRule="auto"/>
      <w:ind w:left="1134"/>
      <w:jc w:val="left"/>
    </w:pPr>
    <w:rPr>
      <w:rFonts w:ascii="Calibri" w:hAnsi="Calibri"/>
      <w:kern w:val="0"/>
      <w:sz w:val="24"/>
      <w:szCs w:val="20"/>
    </w:rPr>
  </w:style>
  <w:style w:type="paragraph" w:customStyle="1" w:styleId="Style139">
    <w:name w:val="_Style 139"/>
    <w:next w:val="af"/>
    <w:rsid w:val="001F5D9B"/>
    <w:pPr>
      <w:widowControl w:val="0"/>
      <w:jc w:val="both"/>
    </w:pPr>
    <w:rPr>
      <w:rFonts w:ascii="Calibri" w:hAnsi="Calibri"/>
      <w:kern w:val="2"/>
      <w:sz w:val="21"/>
      <w:szCs w:val="24"/>
    </w:rPr>
  </w:style>
  <w:style w:type="paragraph" w:customStyle="1" w:styleId="CharCharCharCharCharCharCharCharCharChar">
    <w:name w:val="Char Char Char Char Char Char Char Char Char Char"/>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1f1">
    <w:name w:val="Ｒ６.(1)"/>
    <w:next w:val="WZ"/>
    <w:rsid w:val="001F5D9B"/>
    <w:pPr>
      <w:widowControl w:val="0"/>
      <w:spacing w:beforeLines="50" w:before="156"/>
      <w:ind w:firstLineChars="150" w:firstLine="452"/>
      <w:outlineLvl w:val="5"/>
    </w:pPr>
    <w:rPr>
      <w:rFonts w:ascii="仿宋" w:eastAsia="仿宋" w:hAnsi="仿宋" w:cs="宋体"/>
      <w:b/>
      <w:bCs/>
      <w:spacing w:val="10"/>
      <w:sz w:val="28"/>
      <w:szCs w:val="24"/>
      <w:lang w:val="sq-AL"/>
    </w:rPr>
  </w:style>
  <w:style w:type="paragraph" w:customStyle="1" w:styleId="WZ">
    <w:name w:val="ＲＡ!!WZ!!"/>
    <w:rsid w:val="001F5D9B"/>
    <w:pPr>
      <w:widowControl w:val="0"/>
      <w:spacing w:beforeLines="20" w:before="62" w:afterLines="50" w:after="156" w:line="312" w:lineRule="auto"/>
      <w:ind w:firstLineChars="200" w:firstLine="520"/>
    </w:pPr>
    <w:rPr>
      <w:rFonts w:ascii="宋体" w:hAnsi="宋体" w:cs="宋体"/>
      <w:snapToGrid w:val="0"/>
      <w:spacing w:val="10"/>
      <w:sz w:val="24"/>
      <w:szCs w:val="24"/>
      <w:lang w:val="sq-AL"/>
    </w:rPr>
  </w:style>
  <w:style w:type="paragraph" w:styleId="z-">
    <w:name w:val="HTML Bottom of Form"/>
    <w:basedOn w:val="af"/>
    <w:next w:val="af"/>
    <w:link w:val="z-0"/>
    <w:rsid w:val="001F5D9B"/>
    <w:pPr>
      <w:widowControl/>
      <w:pBdr>
        <w:top w:val="single" w:sz="6" w:space="1" w:color="auto"/>
      </w:pBdr>
      <w:jc w:val="center"/>
    </w:pPr>
    <w:rPr>
      <w:rFonts w:ascii="Arial" w:hAnsi="Arial" w:cs="Arial"/>
      <w:vanish/>
      <w:kern w:val="0"/>
      <w:sz w:val="16"/>
      <w:szCs w:val="16"/>
    </w:rPr>
  </w:style>
  <w:style w:type="character" w:customStyle="1" w:styleId="z-0">
    <w:name w:val="z-窗体底端 字符"/>
    <w:basedOn w:val="af1"/>
    <w:link w:val="z-"/>
    <w:rsid w:val="001F5D9B"/>
    <w:rPr>
      <w:rFonts w:ascii="Arial" w:hAnsi="Arial" w:cs="Arial"/>
      <w:vanish/>
      <w:sz w:val="16"/>
      <w:szCs w:val="16"/>
      <w:lang w:val="en-US" w:eastAsia="zh-CN"/>
    </w:rPr>
  </w:style>
  <w:style w:type="paragraph" w:customStyle="1" w:styleId="CharCharCharCharCharCharCharCharCharChar0">
    <w:name w:val="Char Char Char Char Char Char Char Char Char Char"/>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f"/>
    <w:rsid w:val="001F5D9B"/>
    <w:pPr>
      <w:widowControl/>
      <w:spacing w:after="160" w:line="240" w:lineRule="exact"/>
      <w:jc w:val="left"/>
    </w:pPr>
    <w:rPr>
      <w:rFonts w:ascii="Verdana" w:eastAsia="仿宋_GB2312" w:hAnsi="Verdana"/>
      <w:kern w:val="0"/>
      <w:sz w:val="24"/>
      <w:szCs w:val="20"/>
      <w:lang w:eastAsia="en-US"/>
    </w:rPr>
  </w:style>
  <w:style w:type="paragraph" w:customStyle="1" w:styleId="120">
    <w:name w:val="1册标题2"/>
    <w:basedOn w:val="af"/>
    <w:next w:val="af"/>
    <w:rsid w:val="001F5D9B"/>
    <w:pPr>
      <w:adjustRightInd w:val="0"/>
      <w:spacing w:beforeLines="50" w:before="156" w:afterLines="50" w:after="156" w:line="300" w:lineRule="auto"/>
      <w:jc w:val="center"/>
      <w:textAlignment w:val="baseline"/>
      <w:outlineLvl w:val="1"/>
    </w:pPr>
    <w:rPr>
      <w:rFonts w:ascii="Arial" w:eastAsia="黑体" w:hAnsi="Arial"/>
      <w:bCs/>
      <w:kern w:val="0"/>
      <w:sz w:val="32"/>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f"/>
    <w:rsid w:val="001F5D9B"/>
    <w:pPr>
      <w:widowControl/>
      <w:spacing w:line="400" w:lineRule="exact"/>
      <w:jc w:val="center"/>
    </w:pPr>
    <w:rPr>
      <w:rFonts w:ascii="Verdana" w:hAnsi="Verdana"/>
      <w:kern w:val="0"/>
      <w:szCs w:val="20"/>
      <w:lang w:eastAsia="en-US"/>
    </w:rPr>
  </w:style>
  <w:style w:type="paragraph" w:customStyle="1" w:styleId="CharChar1">
    <w:name w:val="Char Char"/>
    <w:basedOn w:val="af"/>
    <w:rsid w:val="001F5D9B"/>
    <w:rPr>
      <w:rFonts w:ascii="Tahoma" w:hAnsi="Tahoma"/>
      <w:sz w:val="24"/>
      <w:szCs w:val="20"/>
    </w:rPr>
  </w:style>
  <w:style w:type="paragraph" w:styleId="TOC">
    <w:name w:val="TOC Heading"/>
    <w:basedOn w:val="12"/>
    <w:next w:val="af"/>
    <w:uiPriority w:val="39"/>
    <w:qFormat/>
    <w:rsid w:val="001F5D9B"/>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contentlabel">
    <w:name w:val="contentlabel"/>
    <w:basedOn w:val="af"/>
    <w:rsid w:val="001F5D9B"/>
    <w:pPr>
      <w:widowControl/>
      <w:spacing w:before="32" w:after="100" w:afterAutospacing="1"/>
      <w:ind w:left="96"/>
      <w:jc w:val="left"/>
    </w:pPr>
    <w:rPr>
      <w:rFonts w:ascii="宋体" w:hAnsi="宋体" w:cs="宋体"/>
      <w:color w:val="336666"/>
      <w:kern w:val="0"/>
      <w:sz w:val="19"/>
      <w:szCs w:val="19"/>
    </w:rPr>
  </w:style>
  <w:style w:type="paragraph" w:styleId="z-2">
    <w:name w:val="HTML Top of Form"/>
    <w:basedOn w:val="af"/>
    <w:next w:val="af"/>
    <w:link w:val="z-3"/>
    <w:rsid w:val="001F5D9B"/>
    <w:pPr>
      <w:widowControl/>
      <w:pBdr>
        <w:bottom w:val="single" w:sz="6" w:space="1" w:color="auto"/>
      </w:pBdr>
      <w:jc w:val="center"/>
    </w:pPr>
    <w:rPr>
      <w:rFonts w:ascii="Arial" w:hAnsi="Arial" w:cs="Arial"/>
      <w:vanish/>
      <w:kern w:val="0"/>
      <w:sz w:val="16"/>
      <w:szCs w:val="16"/>
    </w:rPr>
  </w:style>
  <w:style w:type="character" w:customStyle="1" w:styleId="z-3">
    <w:name w:val="z-窗体顶端 字符"/>
    <w:basedOn w:val="af1"/>
    <w:link w:val="z-2"/>
    <w:rsid w:val="001F5D9B"/>
    <w:rPr>
      <w:rFonts w:ascii="Arial" w:hAnsi="Arial" w:cs="Arial"/>
      <w:vanish/>
      <w:sz w:val="16"/>
      <w:szCs w:val="16"/>
      <w:lang w:val="en-US" w:eastAsia="zh-CN"/>
    </w:rPr>
  </w:style>
  <w:style w:type="character" w:customStyle="1" w:styleId="tpctitle1">
    <w:name w:val="tpc_title1"/>
    <w:rsid w:val="001F5D9B"/>
    <w:rPr>
      <w:b/>
      <w:bCs/>
      <w:sz w:val="18"/>
      <w:szCs w:val="18"/>
    </w:rPr>
  </w:style>
  <w:style w:type="character" w:customStyle="1" w:styleId="1CharCharChar">
    <w:name w:val="样式1 Char Char Char"/>
    <w:rsid w:val="001F5D9B"/>
    <w:rPr>
      <w:rFonts w:eastAsia="宋体"/>
      <w:kern w:val="2"/>
      <w:sz w:val="24"/>
      <w:lang w:val="en-US" w:eastAsia="zh-CN" w:bidi="ar-SA"/>
    </w:rPr>
  </w:style>
  <w:style w:type="character" w:customStyle="1" w:styleId="411">
    <w:name w:val="标题 4 字符1"/>
    <w:rsid w:val="001F5D9B"/>
    <w:rPr>
      <w:rFonts w:ascii="Arial" w:eastAsia="黑体" w:hAnsi="Arial"/>
      <w:b/>
      <w:bCs/>
      <w:kern w:val="2"/>
      <w:sz w:val="28"/>
      <w:szCs w:val="28"/>
    </w:rPr>
  </w:style>
  <w:style w:type="character" w:customStyle="1" w:styleId="1f2">
    <w:name w:val="标题1"/>
    <w:basedOn w:val="af1"/>
    <w:qFormat/>
    <w:rsid w:val="001F5D9B"/>
  </w:style>
  <w:style w:type="character" w:customStyle="1" w:styleId="1Char1">
    <w:name w:val="样式1 Char"/>
    <w:rsid w:val="001F5D9B"/>
    <w:rPr>
      <w:rFonts w:ascii="Arial" w:eastAsia="黑体" w:hAnsi="Arial" w:cs="Arial"/>
      <w:bCs/>
      <w:kern w:val="2"/>
      <w:sz w:val="30"/>
      <w:szCs w:val="21"/>
      <w:lang w:val="en-US" w:eastAsia="zh-CN" w:bidi="ar-SA"/>
    </w:rPr>
  </w:style>
  <w:style w:type="character" w:customStyle="1" w:styleId="tpccontent1">
    <w:name w:val="tpc_content1"/>
    <w:rsid w:val="001F5D9B"/>
    <w:rPr>
      <w:sz w:val="20"/>
      <w:szCs w:val="20"/>
    </w:rPr>
  </w:style>
  <w:style w:type="paragraph" w:styleId="afffff6">
    <w:name w:val="index heading"/>
    <w:basedOn w:val="af"/>
    <w:next w:val="14"/>
    <w:rsid w:val="001F5D9B"/>
    <w:rPr>
      <w:rFonts w:ascii="Calibri" w:hAnsi="Calibri"/>
      <w:szCs w:val="20"/>
    </w:rPr>
  </w:style>
  <w:style w:type="paragraph" w:customStyle="1" w:styleId="inf">
    <w:name w:val="inf"/>
    <w:basedOn w:val="af"/>
    <w:rsid w:val="001F5D9B"/>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1f3">
    <w:name w:val="正文1"/>
    <w:basedOn w:val="af"/>
    <w:qFormat/>
    <w:rsid w:val="001F5D9B"/>
    <w:pPr>
      <w:tabs>
        <w:tab w:val="left" w:pos="4"/>
      </w:tabs>
      <w:spacing w:line="360" w:lineRule="auto"/>
      <w:ind w:left="-2" w:firstLine="482"/>
    </w:pPr>
    <w:rPr>
      <w:rFonts w:ascii="宋体" w:hAnsi="宋体"/>
      <w:sz w:val="24"/>
    </w:rPr>
  </w:style>
  <w:style w:type="paragraph" w:customStyle="1" w:styleId="2b">
    <w:name w:val="正文缩进2格"/>
    <w:basedOn w:val="af"/>
    <w:rsid w:val="001F5D9B"/>
    <w:pPr>
      <w:spacing w:line="600" w:lineRule="exact"/>
      <w:ind w:firstLineChars="206" w:firstLine="639"/>
    </w:pPr>
    <w:rPr>
      <w:rFonts w:ascii="仿宋_GB2312" w:eastAsia="仿宋_GB2312" w:hAnsi="宋体"/>
      <w:sz w:val="31"/>
      <w:szCs w:val="28"/>
    </w:rPr>
  </w:style>
  <w:style w:type="paragraph" w:customStyle="1" w:styleId="TableParagraph">
    <w:name w:val="Table Paragraph"/>
    <w:qFormat/>
    <w:rsid w:val="001F5D9B"/>
    <w:pPr>
      <w:framePr w:wrap="around" w:hAnchor="text" w:y="1"/>
      <w:widowControl w:val="0"/>
    </w:pPr>
    <w:rPr>
      <w:rFonts w:ascii="宋体" w:hAnsi="宋体" w:cs="宋体"/>
      <w:color w:val="000000"/>
      <w:sz w:val="24"/>
      <w:szCs w:val="24"/>
      <w:u w:color="000000"/>
    </w:rPr>
  </w:style>
  <w:style w:type="paragraph" w:customStyle="1" w:styleId="03xoL">
    <w:name w:val="Ｒ03－xoL"/>
    <w:next w:val="af"/>
    <w:rsid w:val="001F5D9B"/>
    <w:pPr>
      <w:spacing w:line="360" w:lineRule="auto"/>
      <w:ind w:firstLineChars="200" w:firstLine="560"/>
      <w:outlineLvl w:val="2"/>
    </w:pPr>
    <w:rPr>
      <w:rFonts w:ascii="黑体" w:eastAsia="黑体" w:hAnsi="华文细黑" w:cs="Arial"/>
      <w:bCs/>
      <w:snapToGrid w:val="0"/>
      <w:sz w:val="28"/>
      <w:szCs w:val="28"/>
    </w:rPr>
  </w:style>
  <w:style w:type="paragraph" w:customStyle="1" w:styleId="Char2CharCharCharCharCharCharCharCharCharCharCharChar">
    <w:name w:val="Char2 Char Char Char Char Char Char Char Char Char Char Char Char"/>
    <w:basedOn w:val="af"/>
    <w:rsid w:val="001F5D9B"/>
    <w:pPr>
      <w:spacing w:line="360" w:lineRule="auto"/>
      <w:ind w:firstLineChars="200" w:firstLine="200"/>
    </w:pPr>
    <w:rPr>
      <w:rFonts w:ascii="Tahoma" w:hAnsi="Tahoma"/>
      <w:sz w:val="24"/>
    </w:rPr>
  </w:style>
  <w:style w:type="numbering" w:customStyle="1" w:styleId="1f4">
    <w:name w:val="无列表1"/>
    <w:next w:val="af3"/>
    <w:uiPriority w:val="99"/>
    <w:semiHidden/>
    <w:unhideWhenUsed/>
    <w:rsid w:val="00385DDA"/>
  </w:style>
  <w:style w:type="paragraph" w:styleId="20">
    <w:name w:val="List Number 2"/>
    <w:basedOn w:val="af"/>
    <w:qFormat/>
    <w:rsid w:val="00385DDA"/>
    <w:pPr>
      <w:widowControl/>
      <w:numPr>
        <w:numId w:val="8"/>
      </w:numPr>
      <w:shd w:val="clear" w:color="auto" w:fill="FFFFFF"/>
      <w:tabs>
        <w:tab w:val="left" w:pos="426"/>
        <w:tab w:val="left" w:pos="820"/>
      </w:tabs>
      <w:adjustRightInd w:val="0"/>
      <w:snapToGrid w:val="0"/>
      <w:spacing w:afterLines="50" w:line="360" w:lineRule="auto"/>
    </w:pPr>
    <w:rPr>
      <w:rFonts w:ascii="宋体" w:hAnsi="宋体" w:cs="宋体"/>
      <w:kern w:val="0"/>
      <w:sz w:val="24"/>
      <w:szCs w:val="20"/>
    </w:rPr>
  </w:style>
  <w:style w:type="paragraph" w:styleId="afffff7">
    <w:name w:val="toa heading"/>
    <w:basedOn w:val="af"/>
    <w:next w:val="af"/>
    <w:qFormat/>
    <w:rsid w:val="00385DDA"/>
    <w:pPr>
      <w:widowControl/>
      <w:shd w:val="clear" w:color="auto" w:fill="FFFFFF"/>
      <w:tabs>
        <w:tab w:val="left" w:pos="426"/>
      </w:tabs>
      <w:adjustRightInd w:val="0"/>
      <w:snapToGrid w:val="0"/>
      <w:spacing w:before="120" w:line="360" w:lineRule="auto"/>
    </w:pPr>
    <w:rPr>
      <w:rFonts w:ascii="Arial" w:hAnsi="Arial" w:cs="宋体"/>
      <w:kern w:val="0"/>
      <w:sz w:val="24"/>
      <w:szCs w:val="20"/>
    </w:rPr>
  </w:style>
  <w:style w:type="table" w:customStyle="1" w:styleId="1f5">
    <w:name w:val="网格型1"/>
    <w:basedOn w:val="af2"/>
    <w:next w:val="afff1"/>
    <w:qFormat/>
    <w:rsid w:val="00385DDA"/>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8">
    <w:name w:val="Table Theme"/>
    <w:basedOn w:val="af2"/>
    <w:qFormat/>
    <w:rsid w:val="00385DDA"/>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主题"/>
    <w:basedOn w:val="af"/>
    <w:qFormat/>
    <w:rsid w:val="00385DDA"/>
    <w:pPr>
      <w:widowControl/>
      <w:shd w:val="clear" w:color="auto" w:fill="FFFFFF"/>
      <w:tabs>
        <w:tab w:val="left" w:pos="426"/>
      </w:tabs>
      <w:adjustRightInd w:val="0"/>
      <w:snapToGrid w:val="0"/>
      <w:spacing w:line="360" w:lineRule="auto"/>
    </w:pPr>
    <w:rPr>
      <w:rFonts w:ascii="宋体" w:hAnsi="宋体" w:cs="宋体"/>
      <w:kern w:val="0"/>
    </w:rPr>
  </w:style>
  <w:style w:type="paragraph" w:customStyle="1" w:styleId="ParaCharCharCharCharCharCharCharCharChar3CharCharCharChar">
    <w:name w:val="默认段落字体 Para Char Char Char Char Char Char Char Char Char3 Char Char Char Char"/>
    <w:basedOn w:val="af6"/>
    <w:qFormat/>
    <w:rsid w:val="00385DDA"/>
    <w:pPr>
      <w:widowControl/>
      <w:tabs>
        <w:tab w:val="left" w:pos="426"/>
      </w:tabs>
      <w:adjustRightInd w:val="0"/>
      <w:snapToGrid w:val="0"/>
      <w:spacing w:line="436" w:lineRule="exact"/>
      <w:ind w:left="357"/>
      <w:jc w:val="left"/>
      <w:outlineLvl w:val="3"/>
    </w:pPr>
    <w:rPr>
      <w:rFonts w:ascii="Tahoma" w:hAnsi="Tahoma"/>
      <w:b/>
      <w:sz w:val="24"/>
    </w:rPr>
  </w:style>
  <w:style w:type="paragraph" w:customStyle="1" w:styleId="afffffa">
    <w:name w:val="目次、标准名称标题"/>
    <w:basedOn w:val="af"/>
    <w:next w:val="af"/>
    <w:qFormat/>
    <w:rsid w:val="00385DDA"/>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f6">
    <w:name w:val="表1黑体居中"/>
    <w:basedOn w:val="af"/>
    <w:qFormat/>
    <w:rsid w:val="00385DDA"/>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f"/>
    <w:qFormat/>
    <w:rsid w:val="00385DDA"/>
    <w:pPr>
      <w:widowControl/>
      <w:numPr>
        <w:ilvl w:val="1"/>
        <w:numId w:val="9"/>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f"/>
    <w:next w:val="af"/>
    <w:qFormat/>
    <w:rsid w:val="00385DDA"/>
    <w:pPr>
      <w:widowControl/>
      <w:numPr>
        <w:numId w:val="10"/>
      </w:numPr>
      <w:shd w:val="clear" w:color="auto" w:fill="FFFFFF"/>
      <w:tabs>
        <w:tab w:val="left" w:pos="426"/>
      </w:tabs>
      <w:adjustRightInd w:val="0"/>
      <w:snapToGrid w:val="0"/>
      <w:spacing w:line="360" w:lineRule="auto"/>
      <w:ind w:hanging="448"/>
      <w:jc w:val="center"/>
      <w:textAlignment w:val="baseline"/>
    </w:pPr>
    <w:rPr>
      <w:rFonts w:ascii="宋体" w:hAnsi="宋体" w:cs="宋体"/>
      <w:kern w:val="0"/>
      <w:szCs w:val="20"/>
    </w:rPr>
  </w:style>
  <w:style w:type="character" w:customStyle="1" w:styleId="Char4">
    <w:name w:val="列出段落 Char"/>
    <w:link w:val="17"/>
    <w:uiPriority w:val="34"/>
    <w:qFormat/>
    <w:rsid w:val="00385DDA"/>
    <w:rPr>
      <w:rFonts w:ascii="Calibri" w:hAnsi="Calibri" w:cs="Calibri"/>
      <w:kern w:val="2"/>
      <w:sz w:val="21"/>
      <w:szCs w:val="21"/>
    </w:rPr>
  </w:style>
  <w:style w:type="table" w:customStyle="1" w:styleId="TableNormal">
    <w:name w:val="Table Normal"/>
    <w:qFormat/>
    <w:rsid w:val="00385DDA"/>
    <w:pPr>
      <w:spacing w:line="360" w:lineRule="auto"/>
      <w:jc w:val="both"/>
    </w:pPr>
    <w:rPr>
      <w:rFonts w:ascii="Calibri" w:hAnsi="Calibri"/>
    </w:rPr>
    <w:tblPr>
      <w:tblCellMar>
        <w:top w:w="0" w:type="dxa"/>
        <w:left w:w="0" w:type="dxa"/>
        <w:bottom w:w="0" w:type="dxa"/>
        <w:right w:w="0" w:type="dxa"/>
      </w:tblCellMar>
    </w:tblPr>
  </w:style>
  <w:style w:type="paragraph" w:customStyle="1" w:styleId="a0">
    <w:name w:val="参数内容"/>
    <w:basedOn w:val="17"/>
    <w:qFormat/>
    <w:rsid w:val="00385DDA"/>
    <w:pPr>
      <w:widowControl/>
      <w:numPr>
        <w:numId w:val="11"/>
      </w:numPr>
      <w:shd w:val="clear" w:color="auto" w:fill="FFFFFF"/>
      <w:tabs>
        <w:tab w:val="left" w:pos="426"/>
      </w:tabs>
      <w:adjustRightInd w:val="0"/>
      <w:snapToGrid w:val="0"/>
      <w:spacing w:line="360" w:lineRule="auto"/>
      <w:ind w:firstLineChars="0" w:firstLine="0"/>
    </w:pPr>
    <w:rPr>
      <w:rFonts w:ascii="Times New Roman" w:hAnsi="Times New Roman" w:cs="Times New Roman"/>
      <w:szCs w:val="18"/>
    </w:rPr>
  </w:style>
  <w:style w:type="paragraph" w:customStyle="1" w:styleId="afffffb">
    <w:name w:val="标准正文"/>
    <w:basedOn w:val="afc"/>
    <w:link w:val="Charf4"/>
    <w:qFormat/>
    <w:rsid w:val="00385DDA"/>
    <w:pPr>
      <w:widowControl/>
      <w:shd w:val="clear" w:color="auto" w:fill="FFFFFF"/>
      <w:tabs>
        <w:tab w:val="left" w:pos="426"/>
      </w:tabs>
      <w:adjustRightInd w:val="0"/>
      <w:snapToGrid w:val="0"/>
      <w:spacing w:before="60" w:after="60"/>
      <w:ind w:firstLineChars="0" w:firstLine="482"/>
      <w:jc w:val="left"/>
    </w:pPr>
    <w:rPr>
      <w:rFonts w:ascii="宋体" w:hAnsi="宋体"/>
      <w:kern w:val="0"/>
      <w:sz w:val="24"/>
      <w:szCs w:val="20"/>
    </w:rPr>
  </w:style>
  <w:style w:type="character" w:customStyle="1" w:styleId="Charf4">
    <w:name w:val="标准正文 Char"/>
    <w:link w:val="afffffb"/>
    <w:qFormat/>
    <w:rsid w:val="00385DDA"/>
    <w:rPr>
      <w:rFonts w:ascii="宋体" w:hAnsi="宋体"/>
      <w:sz w:val="24"/>
      <w:shd w:val="clear" w:color="auto" w:fill="FFFFFF"/>
    </w:rPr>
  </w:style>
  <w:style w:type="paragraph" w:customStyle="1" w:styleId="a4">
    <w:name w:val="下级参数内容"/>
    <w:basedOn w:val="17"/>
    <w:qFormat/>
    <w:rsid w:val="00385DDA"/>
    <w:pPr>
      <w:widowControl/>
      <w:numPr>
        <w:numId w:val="12"/>
      </w:numPr>
      <w:shd w:val="clear" w:color="auto" w:fill="FFFFFF"/>
      <w:tabs>
        <w:tab w:val="left" w:pos="426"/>
      </w:tabs>
      <w:adjustRightInd w:val="0"/>
      <w:snapToGrid w:val="0"/>
      <w:spacing w:line="360" w:lineRule="auto"/>
      <w:ind w:left="1134" w:firstLineChars="0" w:firstLine="0"/>
    </w:pPr>
    <w:rPr>
      <w:rFonts w:ascii="仿宋" w:hAnsi="仿宋" w:cs="Times New Roman"/>
      <w:szCs w:val="24"/>
    </w:rPr>
  </w:style>
  <w:style w:type="paragraph" w:customStyle="1" w:styleId="CharCharChar1">
    <w:name w:val="Char Char Char1"/>
    <w:basedOn w:val="af"/>
    <w:qFormat/>
    <w:rsid w:val="00385DDA"/>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CharChar10CharChar">
    <w:name w:val="Char Char10 Char Char"/>
    <w:basedOn w:val="af6"/>
    <w:qFormat/>
    <w:rsid w:val="00385DDA"/>
    <w:pPr>
      <w:widowControl/>
      <w:tabs>
        <w:tab w:val="left" w:pos="426"/>
      </w:tabs>
      <w:adjustRightInd w:val="0"/>
      <w:snapToGrid w:val="0"/>
      <w:spacing w:line="360" w:lineRule="auto"/>
    </w:pPr>
    <w:rPr>
      <w:rFonts w:ascii="Tahoma" w:hAnsi="Tahoma"/>
      <w:sz w:val="24"/>
    </w:rPr>
  </w:style>
  <w:style w:type="paragraph" w:customStyle="1" w:styleId="Style95">
    <w:name w:val="_Style 95"/>
    <w:uiPriority w:val="99"/>
    <w:unhideWhenUsed/>
    <w:qFormat/>
    <w:rsid w:val="00385DDA"/>
    <w:pPr>
      <w:widowControl w:val="0"/>
      <w:spacing w:line="360" w:lineRule="auto"/>
      <w:jc w:val="both"/>
    </w:pPr>
    <w:rPr>
      <w:kern w:val="2"/>
      <w:sz w:val="21"/>
      <w:szCs w:val="24"/>
    </w:rPr>
  </w:style>
  <w:style w:type="paragraph" w:customStyle="1" w:styleId="3style3H3h33rdlevelLevel3Headlevel3PIM33l3C">
    <w:name w:val="样式 标题 3style3H3h33rd levelLevel 3 Headlevel_3PIM 33l3C..."/>
    <w:basedOn w:val="32"/>
    <w:qFormat/>
    <w:rsid w:val="00385DDA"/>
    <w:pPr>
      <w:keepNext w:val="0"/>
      <w:keepLines w:val="0"/>
      <w:widowControl/>
      <w:shd w:val="clear" w:color="auto" w:fill="FFFFFF"/>
      <w:tabs>
        <w:tab w:val="left" w:pos="426"/>
        <w:tab w:val="left" w:pos="851"/>
      </w:tabs>
      <w:adjustRightInd w:val="0"/>
      <w:snapToGrid w:val="0"/>
      <w:spacing w:beforeLines="50" w:afterLines="50" w:line="415" w:lineRule="auto"/>
      <w:ind w:leftChars="-2" w:left="-4" w:right="220" w:firstLineChars="203" w:firstLine="571"/>
      <w:jc w:val="left"/>
    </w:pPr>
    <w:rPr>
      <w:rFonts w:ascii="Times New Roman" w:hAnsi="Times New Roman" w:cs="宋体"/>
      <w:b w:val="0"/>
      <w:bCs w:val="0"/>
      <w:color w:val="000000"/>
      <w:kern w:val="0"/>
      <w:szCs w:val="20"/>
    </w:rPr>
  </w:style>
  <w:style w:type="character" w:customStyle="1" w:styleId="af7">
    <w:name w:val="文档结构图 字符"/>
    <w:link w:val="af6"/>
    <w:qFormat/>
    <w:rsid w:val="00385DDA"/>
    <w:rPr>
      <w:kern w:val="2"/>
      <w:sz w:val="21"/>
      <w:szCs w:val="24"/>
      <w:shd w:val="clear" w:color="auto" w:fill="000080"/>
    </w:rPr>
  </w:style>
  <w:style w:type="paragraph" w:customStyle="1" w:styleId="afffffc">
    <w:name w:val="图标题"/>
    <w:basedOn w:val="af"/>
    <w:link w:val="Charf5"/>
    <w:qFormat/>
    <w:rsid w:val="00385DDA"/>
    <w:pPr>
      <w:widowControl/>
      <w:shd w:val="clear" w:color="auto" w:fill="FFFFFF"/>
      <w:tabs>
        <w:tab w:val="left" w:pos="426"/>
      </w:tabs>
      <w:adjustRightInd w:val="0"/>
      <w:snapToGrid w:val="0"/>
      <w:spacing w:line="360" w:lineRule="auto"/>
      <w:jc w:val="center"/>
    </w:pPr>
    <w:rPr>
      <w:rFonts w:ascii="宋体" w:hAnsi="宋体"/>
    </w:rPr>
  </w:style>
  <w:style w:type="paragraph" w:customStyle="1" w:styleId="afffffd">
    <w:name w:val="表标题"/>
    <w:basedOn w:val="af"/>
    <w:qFormat/>
    <w:rsid w:val="00385DDA"/>
    <w:pPr>
      <w:widowControl/>
      <w:shd w:val="clear" w:color="auto" w:fill="FFFFFF"/>
      <w:tabs>
        <w:tab w:val="left" w:pos="426"/>
      </w:tabs>
      <w:adjustRightInd w:val="0"/>
      <w:snapToGrid w:val="0"/>
      <w:spacing w:line="360" w:lineRule="auto"/>
      <w:jc w:val="center"/>
    </w:pPr>
    <w:rPr>
      <w:rFonts w:ascii="宋体" w:eastAsia="黑体" w:hAnsi="宋体" w:cs="宋体"/>
      <w:b/>
      <w:kern w:val="0"/>
    </w:rPr>
  </w:style>
  <w:style w:type="paragraph" w:customStyle="1" w:styleId="-1-1">
    <w:name w:val="正文-1级标题-1"/>
    <w:basedOn w:val="af"/>
    <w:next w:val="af"/>
    <w:qFormat/>
    <w:rsid w:val="00385DDA"/>
    <w:pPr>
      <w:keepNext/>
      <w:widowControl/>
      <w:shd w:val="clear" w:color="auto" w:fill="FFFFFF"/>
      <w:tabs>
        <w:tab w:val="left" w:pos="420"/>
      </w:tabs>
      <w:adjustRightInd w:val="0"/>
      <w:snapToGrid w:val="0"/>
      <w:spacing w:beforeLines="30" w:afterLines="30" w:line="360" w:lineRule="auto"/>
    </w:pPr>
    <w:rPr>
      <w:rFonts w:ascii="宋体" w:hAnsi="宋体" w:cs="宋体"/>
      <w:b/>
      <w:kern w:val="0"/>
      <w:sz w:val="24"/>
      <w:szCs w:val="28"/>
      <w:lang w:val="en-GB"/>
    </w:rPr>
  </w:style>
  <w:style w:type="paragraph" w:customStyle="1" w:styleId="-1-10">
    <w:name w:val="正文-1级列表-(1)"/>
    <w:basedOn w:val="af"/>
    <w:qFormat/>
    <w:rsid w:val="00385DDA"/>
    <w:pPr>
      <w:widowControl/>
      <w:shd w:val="clear" w:color="auto" w:fill="FFFFFF"/>
      <w:tabs>
        <w:tab w:val="left" w:pos="420"/>
      </w:tabs>
      <w:adjustRightInd w:val="0"/>
      <w:snapToGrid w:val="0"/>
      <w:spacing w:line="360" w:lineRule="auto"/>
      <w:ind w:left="800"/>
    </w:pPr>
    <w:rPr>
      <w:rFonts w:ascii="宋体" w:hAnsi="宋体" w:cs="宋体"/>
      <w:kern w:val="0"/>
      <w:sz w:val="24"/>
      <w:lang w:val="en-GB"/>
    </w:rPr>
  </w:style>
  <w:style w:type="character" w:customStyle="1" w:styleId="Charf5">
    <w:name w:val="图标题 Char"/>
    <w:link w:val="afffffc"/>
    <w:qFormat/>
    <w:rsid w:val="00385DDA"/>
    <w:rPr>
      <w:rFonts w:ascii="宋体" w:hAnsi="宋体"/>
      <w:kern w:val="2"/>
      <w:sz w:val="21"/>
      <w:szCs w:val="24"/>
      <w:shd w:val="clear" w:color="auto" w:fill="FFFFFF"/>
    </w:rPr>
  </w:style>
  <w:style w:type="paragraph" w:customStyle="1" w:styleId="10505">
    <w:name w:val="样式 标题 1 + 段前: 0.5 行 段后: 0.5 行"/>
    <w:basedOn w:val="12"/>
    <w:qFormat/>
    <w:rsid w:val="00385DDA"/>
    <w:pPr>
      <w:widowControl/>
      <w:numPr>
        <w:numId w:val="13"/>
      </w:numPr>
      <w:shd w:val="clear" w:color="auto" w:fill="FFFFFF"/>
      <w:tabs>
        <w:tab w:val="left" w:pos="426"/>
      </w:tabs>
      <w:adjustRightInd w:val="0"/>
      <w:snapToGrid w:val="0"/>
      <w:spacing w:beforeLines="50" w:afterLines="50" w:line="578" w:lineRule="auto"/>
      <w:ind w:left="0" w:firstLine="0"/>
      <w:jc w:val="both"/>
    </w:pPr>
    <w:rPr>
      <w:rFonts w:ascii="Times New Roman" w:eastAsia="宋体" w:hAnsi="Times New Roman" w:cs="宋体"/>
      <w:b w:val="0"/>
      <w:bCs w:val="0"/>
      <w:sz w:val="44"/>
      <w:szCs w:val="20"/>
    </w:rPr>
  </w:style>
  <w:style w:type="paragraph" w:customStyle="1" w:styleId="40505">
    <w:name w:val="样式 标题 4 + 段前: 0.5 行 段后: 0.5 行"/>
    <w:basedOn w:val="40"/>
    <w:qFormat/>
    <w:rsid w:val="00385DDA"/>
    <w:pPr>
      <w:widowControl/>
      <w:shd w:val="clear" w:color="auto" w:fill="FFFFFF"/>
      <w:tabs>
        <w:tab w:val="left" w:pos="426"/>
      </w:tabs>
      <w:adjustRightInd w:val="0"/>
      <w:snapToGrid w:val="0"/>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385DDA"/>
    <w:pPr>
      <w:widowControl/>
      <w:shd w:val="clear" w:color="auto" w:fill="FFFFFF"/>
      <w:tabs>
        <w:tab w:val="left" w:pos="426"/>
      </w:tabs>
      <w:adjustRightInd w:val="0"/>
      <w:snapToGrid w:val="0"/>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fe">
    <w:name w:val="￥正文"/>
    <w:basedOn w:val="af"/>
    <w:link w:val="Charf6"/>
    <w:qFormat/>
    <w:rsid w:val="00385DDA"/>
    <w:pPr>
      <w:widowControl/>
      <w:shd w:val="clear" w:color="auto" w:fill="FFFFFF"/>
      <w:tabs>
        <w:tab w:val="left" w:pos="426"/>
      </w:tabs>
      <w:adjustRightInd w:val="0"/>
      <w:snapToGrid w:val="0"/>
      <w:spacing w:line="360" w:lineRule="auto"/>
      <w:ind w:firstLineChars="200" w:firstLine="200"/>
    </w:pPr>
    <w:rPr>
      <w:rFonts w:ascii="Calibri" w:hAnsi="Calibri"/>
      <w:sz w:val="24"/>
      <w:szCs w:val="20"/>
    </w:rPr>
  </w:style>
  <w:style w:type="character" w:customStyle="1" w:styleId="Charf6">
    <w:name w:val="￥正文 Char"/>
    <w:link w:val="afffffe"/>
    <w:qFormat/>
    <w:rsid w:val="00385DDA"/>
    <w:rPr>
      <w:rFonts w:ascii="Calibri" w:hAnsi="Calibri"/>
      <w:kern w:val="2"/>
      <w:sz w:val="24"/>
      <w:shd w:val="clear" w:color="auto" w:fill="FFFFFF"/>
    </w:rPr>
  </w:style>
  <w:style w:type="paragraph" w:customStyle="1" w:styleId="4h4heading4h41heading41h42heading42h411heading">
    <w:name w:val="样式 标题 4h4heading 4h41heading 41h42heading 42h411heading ..."/>
    <w:basedOn w:val="40"/>
    <w:qFormat/>
    <w:rsid w:val="00385DDA"/>
    <w:pPr>
      <w:widowControl/>
      <w:shd w:val="clear" w:color="auto" w:fill="FFFFFF"/>
      <w:tabs>
        <w:tab w:val="left" w:pos="426"/>
      </w:tabs>
      <w:adjustRightInd w:val="0"/>
      <w:snapToGrid w:val="0"/>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f"/>
    <w:qFormat/>
    <w:rsid w:val="00385DDA"/>
    <w:pPr>
      <w:widowControl/>
      <w:numPr>
        <w:numId w:val="14"/>
      </w:numPr>
      <w:shd w:val="clear" w:color="auto" w:fill="FFFFFF"/>
      <w:adjustRightInd w:val="0"/>
      <w:snapToGrid w:val="0"/>
      <w:spacing w:line="320" w:lineRule="atLeast"/>
      <w:ind w:firstLine="0"/>
      <w:textAlignment w:val="baseline"/>
    </w:pPr>
    <w:rPr>
      <w:rFonts w:ascii="宋体" w:hAnsi="宋体" w:cs="宋体"/>
      <w:kern w:val="0"/>
      <w:szCs w:val="21"/>
    </w:rPr>
  </w:style>
  <w:style w:type="paragraph" w:customStyle="1" w:styleId="15152">
    <w:name w:val="样式 样式 (符号) 宋体 小四 行距: 1.5 倍行距 首行缩进:  1.5 字符 + 宋体 首行缩进:  2 字符"/>
    <w:basedOn w:val="af"/>
    <w:qFormat/>
    <w:rsid w:val="00385DDA"/>
    <w:pPr>
      <w:widowControl/>
      <w:shd w:val="clear" w:color="auto" w:fill="FFFFFF"/>
      <w:tabs>
        <w:tab w:val="left" w:pos="426"/>
      </w:tabs>
      <w:adjustRightInd w:val="0"/>
      <w:snapToGrid w:val="0"/>
      <w:spacing w:line="360" w:lineRule="auto"/>
      <w:ind w:firstLineChars="200" w:firstLine="480"/>
    </w:pPr>
    <w:rPr>
      <w:rFonts w:ascii="宋体" w:hAnsi="宋体" w:cs="宋体"/>
      <w:kern w:val="0"/>
      <w:sz w:val="24"/>
      <w:szCs w:val="20"/>
    </w:rPr>
  </w:style>
  <w:style w:type="paragraph" w:customStyle="1" w:styleId="affffff">
    <w:name w:val="正文内容"/>
    <w:basedOn w:val="af"/>
    <w:next w:val="af6"/>
    <w:link w:val="Charf7"/>
    <w:qFormat/>
    <w:rsid w:val="00385DDA"/>
    <w:pPr>
      <w:widowControl/>
      <w:shd w:val="clear" w:color="auto" w:fill="FFFFFF"/>
      <w:tabs>
        <w:tab w:val="left" w:pos="426"/>
      </w:tabs>
      <w:adjustRightInd w:val="0"/>
      <w:snapToGrid w:val="0"/>
      <w:spacing w:line="360" w:lineRule="auto"/>
    </w:pPr>
    <w:rPr>
      <w:kern w:val="0"/>
      <w:sz w:val="20"/>
    </w:rPr>
  </w:style>
  <w:style w:type="character" w:customStyle="1" w:styleId="Charf7">
    <w:name w:val="正文内容 Char"/>
    <w:link w:val="affffff"/>
    <w:qFormat/>
    <w:rsid w:val="00385DDA"/>
    <w:rPr>
      <w:szCs w:val="24"/>
      <w:shd w:val="clear" w:color="auto" w:fill="FFFFFF"/>
    </w:rPr>
  </w:style>
  <w:style w:type="paragraph" w:customStyle="1" w:styleId="10">
    <w:name w:val="方案标题1"/>
    <w:basedOn w:val="affb"/>
    <w:qFormat/>
    <w:rsid w:val="00385DDA"/>
    <w:pPr>
      <w:widowControl/>
      <w:numPr>
        <w:numId w:val="15"/>
      </w:numPr>
      <w:shd w:val="clear" w:color="auto" w:fill="FFFFFF"/>
      <w:tabs>
        <w:tab w:val="left" w:pos="426"/>
      </w:tabs>
      <w:adjustRightInd w:val="0"/>
      <w:snapToGrid w:val="0"/>
      <w:spacing w:beforeLines="50" w:afterLines="50" w:line="360" w:lineRule="auto"/>
      <w:ind w:firstLineChars="200" w:firstLine="200"/>
      <w:jc w:val="both"/>
    </w:pPr>
    <w:rPr>
      <w:rFonts w:eastAsia="宋体" w:cs="Times New Roman"/>
      <w:color w:val="000000"/>
      <w:sz w:val="36"/>
    </w:rPr>
  </w:style>
  <w:style w:type="paragraph" w:customStyle="1" w:styleId="2">
    <w:name w:val="方案标题2"/>
    <w:basedOn w:val="affb"/>
    <w:qFormat/>
    <w:rsid w:val="00385DDA"/>
    <w:pPr>
      <w:widowControl/>
      <w:numPr>
        <w:ilvl w:val="1"/>
        <w:numId w:val="15"/>
      </w:numPr>
      <w:shd w:val="clear" w:color="auto" w:fill="FFFFFF"/>
      <w:tabs>
        <w:tab w:val="left" w:pos="426"/>
      </w:tabs>
      <w:adjustRightInd w:val="0"/>
      <w:snapToGrid w:val="0"/>
      <w:spacing w:beforeLines="50" w:afterLines="50" w:line="360" w:lineRule="auto"/>
      <w:ind w:firstLineChars="200" w:firstLine="200"/>
      <w:jc w:val="left"/>
      <w:outlineLvl w:val="1"/>
    </w:pPr>
    <w:rPr>
      <w:rFonts w:eastAsia="仿宋_GB2312" w:cs="Times New Roman"/>
      <w:color w:val="000000"/>
      <w:sz w:val="30"/>
      <w:szCs w:val="30"/>
    </w:rPr>
  </w:style>
  <w:style w:type="paragraph" w:customStyle="1" w:styleId="3">
    <w:name w:val="方案标题3"/>
    <w:basedOn w:val="affb"/>
    <w:qFormat/>
    <w:rsid w:val="00385DDA"/>
    <w:pPr>
      <w:widowControl/>
      <w:numPr>
        <w:ilvl w:val="2"/>
        <w:numId w:val="15"/>
      </w:numPr>
      <w:shd w:val="clear" w:color="auto" w:fill="FFFFFF"/>
      <w:tabs>
        <w:tab w:val="left" w:pos="426"/>
      </w:tabs>
      <w:adjustRightInd w:val="0"/>
      <w:snapToGrid w:val="0"/>
      <w:spacing w:beforeLines="50" w:afterLines="50" w:line="440" w:lineRule="exact"/>
      <w:ind w:firstLineChars="200" w:firstLine="200"/>
      <w:jc w:val="left"/>
      <w:outlineLvl w:val="2"/>
    </w:pPr>
    <w:rPr>
      <w:rFonts w:ascii="黑体" w:eastAsia="黑体" w:cs="Times New Roman"/>
      <w:color w:val="000000"/>
      <w:sz w:val="28"/>
      <w:szCs w:val="24"/>
    </w:rPr>
  </w:style>
  <w:style w:type="paragraph" w:customStyle="1" w:styleId="Land">
    <w:name w:val="正文Land"/>
    <w:basedOn w:val="af"/>
    <w:qFormat/>
    <w:rsid w:val="00385DDA"/>
    <w:pPr>
      <w:widowControl/>
      <w:shd w:val="clear" w:color="auto" w:fill="FFFFFF"/>
      <w:tabs>
        <w:tab w:val="left" w:pos="426"/>
      </w:tabs>
      <w:adjustRightInd w:val="0"/>
      <w:snapToGrid w:val="0"/>
      <w:spacing w:beforeLines="20" w:afterLines="50" w:line="360" w:lineRule="auto"/>
      <w:ind w:firstLineChars="200" w:firstLine="200"/>
    </w:pPr>
    <w:rPr>
      <w:rFonts w:ascii="宋体" w:hAnsi="宋体" w:cs="宋体"/>
      <w:color w:val="000000"/>
      <w:kern w:val="0"/>
      <w:sz w:val="24"/>
    </w:rPr>
  </w:style>
  <w:style w:type="paragraph" w:customStyle="1" w:styleId="5">
    <w:name w:val="样式5"/>
    <w:basedOn w:val="af"/>
    <w:qFormat/>
    <w:rsid w:val="00385DDA"/>
    <w:pPr>
      <w:widowControl/>
      <w:numPr>
        <w:numId w:val="16"/>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rPr>
  </w:style>
  <w:style w:type="paragraph" w:customStyle="1" w:styleId="BulletedItems--Level2">
    <w:name w:val="Bulleted Items--Level 2"/>
    <w:basedOn w:val="af"/>
    <w:qFormat/>
    <w:rsid w:val="00385DDA"/>
    <w:pPr>
      <w:widowControl/>
      <w:numPr>
        <w:numId w:val="17"/>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hAnsi="宋体" w:cs="宋体"/>
      <w:color w:val="000000"/>
      <w:kern w:val="0"/>
      <w:sz w:val="22"/>
      <w:szCs w:val="20"/>
      <w:lang w:eastAsia="en-US"/>
    </w:rPr>
  </w:style>
  <w:style w:type="paragraph" w:customStyle="1" w:styleId="xl120">
    <w:name w:val="xl120"/>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szCs w:val="22"/>
    </w:rPr>
  </w:style>
  <w:style w:type="paragraph" w:customStyle="1" w:styleId="xl121">
    <w:name w:val="xl121"/>
    <w:basedOn w:val="af"/>
    <w:qFormat/>
    <w:rsid w:val="00385DD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22">
    <w:name w:val="xl122"/>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3">
    <w:name w:val="xl123"/>
    <w:basedOn w:val="af"/>
    <w:qFormat/>
    <w:rsid w:val="00385DD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4">
    <w:name w:val="xl124"/>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rPr>
  </w:style>
  <w:style w:type="paragraph" w:customStyle="1" w:styleId="xl125">
    <w:name w:val="xl125"/>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6">
    <w:name w:val="xl126"/>
    <w:basedOn w:val="af"/>
    <w:qFormat/>
    <w:rsid w:val="00385DD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7">
    <w:name w:val="xl127"/>
    <w:basedOn w:val="af"/>
    <w:qFormat/>
    <w:rsid w:val="00385DD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8">
    <w:name w:val="xl128"/>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9">
    <w:name w:val="xl129"/>
    <w:basedOn w:val="af"/>
    <w:qFormat/>
    <w:rsid w:val="00385DD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30">
    <w:name w:val="xl130"/>
    <w:basedOn w:val="af"/>
    <w:qFormat/>
    <w:rsid w:val="00385DD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2"/>
      <w:szCs w:val="22"/>
    </w:rPr>
  </w:style>
  <w:style w:type="paragraph" w:customStyle="1" w:styleId="xl131">
    <w:name w:val="xl131"/>
    <w:basedOn w:val="af"/>
    <w:qFormat/>
    <w:rsid w:val="00385DDA"/>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f"/>
    <w:qFormat/>
    <w:rsid w:val="00385DDA"/>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f"/>
    <w:qFormat/>
    <w:rsid w:val="00385DDA"/>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f"/>
    <w:qFormat/>
    <w:rsid w:val="00385DDA"/>
    <w:pPr>
      <w:widowControl/>
      <w:shd w:val="clear" w:color="auto" w:fill="FFFFFF"/>
      <w:tabs>
        <w:tab w:val="left" w:pos="426"/>
      </w:tabs>
      <w:adjustRightInd w:val="0"/>
      <w:snapToGrid w:val="0"/>
      <w:spacing w:line="360" w:lineRule="auto"/>
      <w:ind w:firstLineChars="200" w:firstLine="200"/>
    </w:pPr>
    <w:rPr>
      <w:rFonts w:ascii="宋体" w:hAnsi="宋体" w:cs="宋体"/>
      <w:kern w:val="0"/>
      <w:sz w:val="24"/>
      <w:szCs w:val="20"/>
    </w:rPr>
  </w:style>
  <w:style w:type="paragraph" w:customStyle="1" w:styleId="affffff0">
    <w:name w:val="附件标题"/>
    <w:basedOn w:val="af"/>
    <w:qFormat/>
    <w:rsid w:val="00385DDA"/>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rPr>
  </w:style>
  <w:style w:type="paragraph" w:customStyle="1" w:styleId="1">
    <w:name w:val="附件(1)"/>
    <w:basedOn w:val="af"/>
    <w:qFormat/>
    <w:rsid w:val="00385DDA"/>
    <w:pPr>
      <w:widowControl/>
      <w:numPr>
        <w:numId w:val="18"/>
      </w:numPr>
      <w:shd w:val="clear" w:color="auto" w:fill="FFFFFF"/>
      <w:tabs>
        <w:tab w:val="left" w:pos="426"/>
      </w:tabs>
      <w:adjustRightInd w:val="0"/>
      <w:snapToGrid w:val="0"/>
      <w:spacing w:line="360" w:lineRule="auto"/>
      <w:ind w:firstLineChars="200" w:firstLine="200"/>
    </w:pPr>
    <w:rPr>
      <w:rFonts w:ascii="宋体" w:hAnsi="宋体" w:cs="宋体"/>
      <w:kern w:val="0"/>
      <w:sz w:val="24"/>
    </w:rPr>
  </w:style>
  <w:style w:type="paragraph" w:customStyle="1" w:styleId="1f7">
    <w:name w:val="附件1."/>
    <w:basedOn w:val="12"/>
    <w:qFormat/>
    <w:rsid w:val="00385DDA"/>
    <w:pPr>
      <w:keepNext w:val="0"/>
      <w:keepLines w:val="0"/>
      <w:widowControl/>
      <w:shd w:val="clear" w:color="auto" w:fill="FFFFFF"/>
      <w:tabs>
        <w:tab w:val="left" w:pos="360"/>
        <w:tab w:val="left" w:pos="420"/>
      </w:tabs>
      <w:adjustRightInd w:val="0"/>
      <w:snapToGrid w:val="0"/>
      <w:spacing w:before="0" w:after="0"/>
      <w:ind w:left="567" w:hanging="567"/>
      <w:jc w:val="both"/>
    </w:pPr>
    <w:rPr>
      <w:rFonts w:ascii="Times New Roman" w:eastAsia="宋体" w:hAnsi="Times New Roman" w:cs="宋体"/>
      <w:b w:val="0"/>
      <w:bCs w:val="0"/>
    </w:rPr>
  </w:style>
  <w:style w:type="paragraph" w:customStyle="1" w:styleId="affffff1">
    <w:name w:val="附件圈"/>
    <w:basedOn w:val="1"/>
    <w:qFormat/>
    <w:rsid w:val="00385DDA"/>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2"/>
    <w:qFormat/>
    <w:rsid w:val="00385DDA"/>
    <w:pPr>
      <w:keepNext w:val="0"/>
      <w:keepLines w:val="0"/>
      <w:widowControl/>
      <w:shd w:val="clear" w:color="auto" w:fill="FFFFFF"/>
      <w:tabs>
        <w:tab w:val="left" w:pos="426"/>
      </w:tabs>
      <w:adjustRightInd/>
      <w:snapToGrid w:val="0"/>
      <w:spacing w:before="120" w:after="120"/>
      <w:ind w:left="576" w:hanging="576"/>
      <w:jc w:val="left"/>
      <w:textAlignment w:val="auto"/>
    </w:pPr>
    <w:rPr>
      <w:rFonts w:ascii="Arial" w:eastAsia="黑体" w:hAnsi="Arial" w:cs="宋体"/>
      <w:b w:val="0"/>
      <w:kern w:val="2"/>
      <w:sz w:val="28"/>
      <w:szCs w:val="28"/>
    </w:rPr>
  </w:style>
  <w:style w:type="paragraph" w:customStyle="1" w:styleId="2H2Heading2HiddenHeading2CCBSheading22ndlevelh1">
    <w:name w:val="样式 标题 2H2Heading 2 HiddenHeading 2 CCBSheading 22nd levelh...1"/>
    <w:basedOn w:val="22"/>
    <w:qFormat/>
    <w:rsid w:val="00385DDA"/>
    <w:pPr>
      <w:keepNext w:val="0"/>
      <w:keepLines w:val="0"/>
      <w:widowControl/>
      <w:shd w:val="clear" w:color="auto" w:fill="FFFFFF"/>
      <w:tabs>
        <w:tab w:val="left" w:pos="426"/>
      </w:tabs>
      <w:adjustRightInd/>
      <w:snapToGrid w:val="0"/>
      <w:spacing w:before="240" w:after="240"/>
      <w:ind w:left="576" w:hanging="576"/>
      <w:jc w:val="left"/>
      <w:textAlignment w:val="auto"/>
    </w:pPr>
    <w:rPr>
      <w:rFonts w:cs="宋体"/>
      <w:b w:val="0"/>
      <w:kern w:val="2"/>
      <w:sz w:val="28"/>
      <w:szCs w:val="28"/>
    </w:rPr>
  </w:style>
  <w:style w:type="character" w:customStyle="1" w:styleId="DefaultChar">
    <w:name w:val="Default Char"/>
    <w:link w:val="Default"/>
    <w:qFormat/>
    <w:rsid w:val="00385DDA"/>
    <w:rPr>
      <w:rFonts w:ascii="H Yb 2gj" w:eastAsia="H Yb 2gj" w:cs="H Yb 2gj"/>
      <w:color w:val="000000"/>
      <w:sz w:val="24"/>
      <w:szCs w:val="24"/>
    </w:rPr>
  </w:style>
  <w:style w:type="paragraph" w:customStyle="1" w:styleId="CM51">
    <w:name w:val="CM51"/>
    <w:basedOn w:val="Default"/>
    <w:next w:val="Default"/>
    <w:qFormat/>
    <w:rsid w:val="00385DDA"/>
    <w:pPr>
      <w:spacing w:after="103" w:line="360" w:lineRule="auto"/>
      <w:jc w:val="both"/>
    </w:pPr>
    <w:rPr>
      <w:rFonts w:ascii="黑体" w:eastAsia="黑体" w:hAnsi="Calibri" w:cs="Times New Roman"/>
      <w:color w:val="auto"/>
    </w:rPr>
  </w:style>
  <w:style w:type="paragraph" w:customStyle="1" w:styleId="pan">
    <w:name w:val="pan"/>
    <w:basedOn w:val="17"/>
    <w:link w:val="panChar"/>
    <w:qFormat/>
    <w:rsid w:val="00385DDA"/>
    <w:pPr>
      <w:widowControl/>
      <w:numPr>
        <w:numId w:val="19"/>
      </w:numPr>
      <w:shd w:val="clear" w:color="auto" w:fill="FFFFFF"/>
      <w:tabs>
        <w:tab w:val="left" w:pos="426"/>
        <w:tab w:val="left" w:pos="840"/>
      </w:tabs>
      <w:adjustRightInd w:val="0"/>
      <w:snapToGrid w:val="0"/>
      <w:spacing w:line="360" w:lineRule="auto"/>
      <w:ind w:left="840" w:firstLineChars="0" w:hanging="420"/>
      <w:outlineLvl w:val="0"/>
    </w:pPr>
    <w:rPr>
      <w:rFonts w:ascii="黑体" w:eastAsia="黑体" w:hAnsi="黑体" w:cs="Times New Roman"/>
      <w:sz w:val="32"/>
      <w:szCs w:val="32"/>
    </w:rPr>
  </w:style>
  <w:style w:type="character" w:customStyle="1" w:styleId="panChar">
    <w:name w:val="pan Char"/>
    <w:link w:val="pan"/>
    <w:qFormat/>
    <w:rsid w:val="00385DDA"/>
    <w:rPr>
      <w:rFonts w:ascii="黑体" w:eastAsia="黑体" w:hAnsi="黑体"/>
      <w:kern w:val="2"/>
      <w:sz w:val="32"/>
      <w:szCs w:val="32"/>
      <w:shd w:val="clear" w:color="auto" w:fill="FFFFFF"/>
    </w:rPr>
  </w:style>
  <w:style w:type="paragraph" w:customStyle="1" w:styleId="pan2">
    <w:name w:val="pan2"/>
    <w:basedOn w:val="17"/>
    <w:link w:val="pan2Char"/>
    <w:qFormat/>
    <w:rsid w:val="00385DDA"/>
    <w:pPr>
      <w:widowControl/>
      <w:numPr>
        <w:ilvl w:val="1"/>
        <w:numId w:val="19"/>
      </w:numPr>
      <w:shd w:val="clear" w:color="auto" w:fill="FFFFFF"/>
      <w:tabs>
        <w:tab w:val="left" w:pos="426"/>
        <w:tab w:val="left" w:pos="840"/>
      </w:tabs>
      <w:adjustRightInd w:val="0"/>
      <w:snapToGrid w:val="0"/>
      <w:spacing w:line="360" w:lineRule="auto"/>
      <w:ind w:left="840" w:firstLineChars="0" w:hanging="420"/>
      <w:outlineLvl w:val="1"/>
    </w:pPr>
    <w:rPr>
      <w:rFonts w:ascii="黑体" w:eastAsia="黑体" w:hAnsi="黑体" w:cs="Times New Roman"/>
      <w:sz w:val="30"/>
      <w:szCs w:val="30"/>
    </w:rPr>
  </w:style>
  <w:style w:type="character" w:customStyle="1" w:styleId="pan2Char">
    <w:name w:val="pan2 Char"/>
    <w:link w:val="pan2"/>
    <w:qFormat/>
    <w:rsid w:val="00385DDA"/>
    <w:rPr>
      <w:rFonts w:ascii="黑体" w:eastAsia="黑体" w:hAnsi="黑体"/>
      <w:kern w:val="2"/>
      <w:sz w:val="30"/>
      <w:szCs w:val="30"/>
      <w:shd w:val="clear" w:color="auto" w:fill="FFFFFF"/>
    </w:rPr>
  </w:style>
  <w:style w:type="paragraph" w:customStyle="1" w:styleId="pan3">
    <w:name w:val="pan3"/>
    <w:basedOn w:val="17"/>
    <w:link w:val="pan3Char"/>
    <w:qFormat/>
    <w:rsid w:val="00385DDA"/>
    <w:pPr>
      <w:widowControl/>
      <w:numPr>
        <w:ilvl w:val="2"/>
        <w:numId w:val="19"/>
      </w:numPr>
      <w:shd w:val="clear" w:color="auto" w:fill="FFFFFF"/>
      <w:tabs>
        <w:tab w:val="left" w:pos="426"/>
        <w:tab w:val="left" w:pos="1260"/>
      </w:tabs>
      <w:adjustRightInd w:val="0"/>
      <w:snapToGrid w:val="0"/>
      <w:spacing w:line="360" w:lineRule="auto"/>
      <w:ind w:left="1260" w:firstLineChars="0" w:hanging="420"/>
      <w:outlineLvl w:val="2"/>
    </w:pPr>
    <w:rPr>
      <w:rFonts w:ascii="黑体" w:eastAsia="黑体" w:hAnsi="黑体" w:cs="Times New Roman"/>
      <w:sz w:val="28"/>
      <w:szCs w:val="28"/>
    </w:rPr>
  </w:style>
  <w:style w:type="character" w:customStyle="1" w:styleId="pan3Char">
    <w:name w:val="pan3 Char"/>
    <w:link w:val="pan3"/>
    <w:qFormat/>
    <w:rsid w:val="00385DDA"/>
    <w:rPr>
      <w:rFonts w:ascii="黑体" w:eastAsia="黑体" w:hAnsi="黑体"/>
      <w:kern w:val="2"/>
      <w:sz w:val="28"/>
      <w:szCs w:val="28"/>
      <w:shd w:val="clear" w:color="auto" w:fill="FFFFFF"/>
    </w:rPr>
  </w:style>
  <w:style w:type="paragraph" w:customStyle="1" w:styleId="pan4">
    <w:name w:val="pan4"/>
    <w:basedOn w:val="17"/>
    <w:link w:val="pan4Char"/>
    <w:qFormat/>
    <w:rsid w:val="00385DDA"/>
    <w:pPr>
      <w:widowControl/>
      <w:numPr>
        <w:ilvl w:val="3"/>
        <w:numId w:val="19"/>
      </w:numPr>
      <w:shd w:val="clear" w:color="auto" w:fill="FFFFFF"/>
      <w:tabs>
        <w:tab w:val="left" w:pos="426"/>
        <w:tab w:val="left" w:pos="1680"/>
      </w:tabs>
      <w:adjustRightInd w:val="0"/>
      <w:snapToGrid w:val="0"/>
      <w:spacing w:line="360" w:lineRule="auto"/>
      <w:ind w:left="1680" w:firstLineChars="0" w:hanging="420"/>
      <w:outlineLvl w:val="3"/>
    </w:pPr>
    <w:rPr>
      <w:rFonts w:ascii="黑体" w:eastAsia="黑体" w:hAnsi="黑体" w:cs="Times New Roman"/>
      <w:sz w:val="28"/>
      <w:szCs w:val="28"/>
    </w:rPr>
  </w:style>
  <w:style w:type="character" w:customStyle="1" w:styleId="pan4Char">
    <w:name w:val="pan4 Char"/>
    <w:link w:val="pan4"/>
    <w:qFormat/>
    <w:rsid w:val="00385DDA"/>
    <w:rPr>
      <w:rFonts w:ascii="黑体" w:eastAsia="黑体" w:hAnsi="黑体"/>
      <w:kern w:val="2"/>
      <w:sz w:val="28"/>
      <w:szCs w:val="28"/>
      <w:shd w:val="clear" w:color="auto" w:fill="FFFFFF"/>
    </w:rPr>
  </w:style>
  <w:style w:type="paragraph" w:customStyle="1" w:styleId="pan5">
    <w:name w:val="pan5"/>
    <w:basedOn w:val="17"/>
    <w:link w:val="pan5Char"/>
    <w:qFormat/>
    <w:rsid w:val="00385DDA"/>
    <w:pPr>
      <w:widowControl/>
      <w:numPr>
        <w:ilvl w:val="4"/>
        <w:numId w:val="19"/>
      </w:numPr>
      <w:shd w:val="clear" w:color="auto" w:fill="FFFFFF"/>
      <w:tabs>
        <w:tab w:val="left" w:pos="426"/>
        <w:tab w:val="left" w:pos="1008"/>
      </w:tabs>
      <w:adjustRightInd w:val="0"/>
      <w:snapToGrid w:val="0"/>
      <w:spacing w:line="360" w:lineRule="auto"/>
      <w:ind w:left="1008" w:firstLineChars="0" w:hanging="1008"/>
      <w:outlineLvl w:val="4"/>
    </w:pPr>
    <w:rPr>
      <w:rFonts w:ascii="黑体" w:eastAsia="黑体" w:hAnsi="黑体" w:cs="Times New Roman"/>
      <w:sz w:val="24"/>
      <w:szCs w:val="24"/>
    </w:rPr>
  </w:style>
  <w:style w:type="character" w:customStyle="1" w:styleId="pan5Char">
    <w:name w:val="pan5 Char"/>
    <w:link w:val="pan5"/>
    <w:qFormat/>
    <w:rsid w:val="00385DDA"/>
    <w:rPr>
      <w:rFonts w:ascii="黑体" w:eastAsia="黑体" w:hAnsi="黑体"/>
      <w:kern w:val="2"/>
      <w:sz w:val="24"/>
      <w:szCs w:val="24"/>
      <w:shd w:val="clear" w:color="auto" w:fill="FFFFFF"/>
    </w:rPr>
  </w:style>
  <w:style w:type="paragraph" w:customStyle="1" w:styleId="a9">
    <w:name w:val="一级标题"/>
    <w:basedOn w:val="17"/>
    <w:link w:val="Charf8"/>
    <w:qFormat/>
    <w:rsid w:val="00385DDA"/>
    <w:pPr>
      <w:widowControl/>
      <w:numPr>
        <w:numId w:val="20"/>
      </w:numPr>
      <w:shd w:val="clear" w:color="auto" w:fill="FFFFFF"/>
      <w:tabs>
        <w:tab w:val="left" w:pos="426"/>
      </w:tabs>
      <w:adjustRightInd w:val="0"/>
      <w:snapToGrid w:val="0"/>
      <w:spacing w:line="720" w:lineRule="auto"/>
      <w:ind w:firstLineChars="0"/>
      <w:jc w:val="center"/>
      <w:outlineLvl w:val="0"/>
    </w:pPr>
    <w:rPr>
      <w:rFonts w:ascii="黑体" w:eastAsia="黑体" w:hAnsi="黑体" w:cs="Times New Roman"/>
      <w:sz w:val="44"/>
      <w:szCs w:val="44"/>
    </w:rPr>
  </w:style>
  <w:style w:type="paragraph" w:customStyle="1" w:styleId="aa">
    <w:name w:val="二级标题"/>
    <w:basedOn w:val="17"/>
    <w:link w:val="Charf9"/>
    <w:qFormat/>
    <w:rsid w:val="00385DDA"/>
    <w:pPr>
      <w:widowControl/>
      <w:numPr>
        <w:ilvl w:val="1"/>
        <w:numId w:val="20"/>
      </w:numPr>
      <w:shd w:val="clear" w:color="auto" w:fill="FFFFFF"/>
      <w:tabs>
        <w:tab w:val="left" w:pos="426"/>
      </w:tabs>
      <w:adjustRightInd w:val="0"/>
      <w:snapToGrid w:val="0"/>
      <w:spacing w:line="720" w:lineRule="auto"/>
      <w:ind w:firstLineChars="0"/>
      <w:outlineLvl w:val="1"/>
    </w:pPr>
    <w:rPr>
      <w:rFonts w:ascii="黑体" w:eastAsia="黑体" w:hAnsi="黑体" w:cs="Times New Roman"/>
      <w:sz w:val="36"/>
      <w:szCs w:val="36"/>
    </w:rPr>
  </w:style>
  <w:style w:type="character" w:customStyle="1" w:styleId="Charf8">
    <w:name w:val="一级标题 Char"/>
    <w:link w:val="a9"/>
    <w:qFormat/>
    <w:rsid w:val="00385DDA"/>
    <w:rPr>
      <w:rFonts w:ascii="黑体" w:eastAsia="黑体" w:hAnsi="黑体"/>
      <w:kern w:val="2"/>
      <w:sz w:val="44"/>
      <w:szCs w:val="44"/>
      <w:shd w:val="clear" w:color="auto" w:fill="FFFFFF"/>
    </w:rPr>
  </w:style>
  <w:style w:type="paragraph" w:customStyle="1" w:styleId="ab">
    <w:name w:val="三级标题"/>
    <w:basedOn w:val="17"/>
    <w:link w:val="Charfa"/>
    <w:qFormat/>
    <w:rsid w:val="00385DDA"/>
    <w:pPr>
      <w:widowControl/>
      <w:numPr>
        <w:ilvl w:val="2"/>
        <w:numId w:val="20"/>
      </w:numPr>
      <w:shd w:val="clear" w:color="auto" w:fill="FFFFFF"/>
      <w:tabs>
        <w:tab w:val="left" w:pos="426"/>
      </w:tabs>
      <w:adjustRightInd w:val="0"/>
      <w:snapToGrid w:val="0"/>
      <w:spacing w:line="720" w:lineRule="auto"/>
      <w:ind w:firstLineChars="0"/>
      <w:outlineLvl w:val="2"/>
    </w:pPr>
    <w:rPr>
      <w:rFonts w:ascii="黑体" w:eastAsia="黑体" w:hAnsi="黑体" w:cs="Times New Roman"/>
      <w:sz w:val="32"/>
      <w:szCs w:val="32"/>
    </w:rPr>
  </w:style>
  <w:style w:type="character" w:customStyle="1" w:styleId="Charf9">
    <w:name w:val="二级标题 Char"/>
    <w:link w:val="aa"/>
    <w:qFormat/>
    <w:rsid w:val="00385DDA"/>
    <w:rPr>
      <w:rFonts w:ascii="黑体" w:eastAsia="黑体" w:hAnsi="黑体"/>
      <w:kern w:val="2"/>
      <w:sz w:val="36"/>
      <w:szCs w:val="36"/>
      <w:shd w:val="clear" w:color="auto" w:fill="FFFFFF"/>
    </w:rPr>
  </w:style>
  <w:style w:type="paragraph" w:customStyle="1" w:styleId="ac">
    <w:name w:val="四级标题"/>
    <w:basedOn w:val="17"/>
    <w:link w:val="Charfb"/>
    <w:qFormat/>
    <w:rsid w:val="00385DDA"/>
    <w:pPr>
      <w:widowControl/>
      <w:numPr>
        <w:ilvl w:val="3"/>
        <w:numId w:val="20"/>
      </w:numPr>
      <w:shd w:val="clear" w:color="auto" w:fill="FFFFFF"/>
      <w:tabs>
        <w:tab w:val="left" w:pos="426"/>
      </w:tabs>
      <w:adjustRightInd w:val="0"/>
      <w:snapToGrid w:val="0"/>
      <w:spacing w:line="720" w:lineRule="auto"/>
      <w:ind w:firstLineChars="0"/>
      <w:outlineLvl w:val="3"/>
    </w:pPr>
    <w:rPr>
      <w:rFonts w:ascii="黑体" w:eastAsia="黑体" w:hAnsi="黑体" w:cs="Times New Roman"/>
      <w:sz w:val="30"/>
      <w:szCs w:val="30"/>
    </w:rPr>
  </w:style>
  <w:style w:type="character" w:customStyle="1" w:styleId="Charfa">
    <w:name w:val="三级标题 Char"/>
    <w:link w:val="ab"/>
    <w:qFormat/>
    <w:rsid w:val="00385DDA"/>
    <w:rPr>
      <w:rFonts w:ascii="黑体" w:eastAsia="黑体" w:hAnsi="黑体"/>
      <w:kern w:val="2"/>
      <w:sz w:val="32"/>
      <w:szCs w:val="32"/>
      <w:shd w:val="clear" w:color="auto" w:fill="FFFFFF"/>
    </w:rPr>
  </w:style>
  <w:style w:type="paragraph" w:customStyle="1" w:styleId="ad">
    <w:name w:val="五级标题"/>
    <w:basedOn w:val="17"/>
    <w:link w:val="Charfc"/>
    <w:qFormat/>
    <w:rsid w:val="00385DDA"/>
    <w:pPr>
      <w:widowControl/>
      <w:numPr>
        <w:ilvl w:val="4"/>
        <w:numId w:val="20"/>
      </w:numPr>
      <w:shd w:val="clear" w:color="auto" w:fill="FFFFFF"/>
      <w:tabs>
        <w:tab w:val="left" w:pos="426"/>
      </w:tabs>
      <w:adjustRightInd w:val="0"/>
      <w:snapToGrid w:val="0"/>
      <w:spacing w:line="720" w:lineRule="auto"/>
      <w:ind w:firstLineChars="0"/>
      <w:outlineLvl w:val="4"/>
    </w:pPr>
    <w:rPr>
      <w:rFonts w:ascii="黑体" w:eastAsia="黑体" w:hAnsi="黑体" w:cs="Times New Roman"/>
      <w:sz w:val="28"/>
      <w:szCs w:val="28"/>
    </w:rPr>
  </w:style>
  <w:style w:type="character" w:customStyle="1" w:styleId="Charfb">
    <w:name w:val="四级标题 Char"/>
    <w:link w:val="ac"/>
    <w:qFormat/>
    <w:rsid w:val="00385DDA"/>
    <w:rPr>
      <w:rFonts w:ascii="黑体" w:eastAsia="黑体" w:hAnsi="黑体"/>
      <w:kern w:val="2"/>
      <w:sz w:val="30"/>
      <w:szCs w:val="30"/>
      <w:shd w:val="clear" w:color="auto" w:fill="FFFFFF"/>
    </w:rPr>
  </w:style>
  <w:style w:type="character" w:customStyle="1" w:styleId="Charfc">
    <w:name w:val="五级标题 Char"/>
    <w:link w:val="ad"/>
    <w:qFormat/>
    <w:rsid w:val="00385DDA"/>
    <w:rPr>
      <w:rFonts w:ascii="黑体" w:eastAsia="黑体" w:hAnsi="黑体"/>
      <w:kern w:val="2"/>
      <w:sz w:val="28"/>
      <w:szCs w:val="28"/>
      <w:shd w:val="clear" w:color="auto" w:fill="FFFFFF"/>
    </w:rPr>
  </w:style>
  <w:style w:type="paragraph" w:customStyle="1" w:styleId="affffff2">
    <w:name w:val="图片"/>
    <w:basedOn w:val="af"/>
    <w:link w:val="Charfd"/>
    <w:qFormat/>
    <w:rsid w:val="00385DDA"/>
    <w:pPr>
      <w:widowControl/>
      <w:shd w:val="clear" w:color="auto" w:fill="FFFFFF"/>
      <w:tabs>
        <w:tab w:val="left" w:pos="426"/>
      </w:tabs>
      <w:adjustRightInd w:val="0"/>
      <w:snapToGrid w:val="0"/>
      <w:spacing w:line="360" w:lineRule="auto"/>
      <w:ind w:firstLineChars="200" w:firstLine="200"/>
      <w:jc w:val="center"/>
    </w:pPr>
    <w:rPr>
      <w:rFonts w:ascii="宋体" w:hAnsi="宋体"/>
      <w:sz w:val="24"/>
    </w:rPr>
  </w:style>
  <w:style w:type="paragraph" w:customStyle="1" w:styleId="affffff3">
    <w:name w:val="图片注释"/>
    <w:basedOn w:val="af"/>
    <w:link w:val="Charfe"/>
    <w:qFormat/>
    <w:rsid w:val="00385DDA"/>
    <w:pPr>
      <w:widowControl/>
      <w:shd w:val="clear" w:color="auto" w:fill="FFFFFF"/>
      <w:tabs>
        <w:tab w:val="left" w:pos="426"/>
      </w:tabs>
      <w:adjustRightInd w:val="0"/>
      <w:snapToGrid w:val="0"/>
      <w:spacing w:afterLines="25" w:line="360" w:lineRule="auto"/>
      <w:ind w:firstLineChars="200" w:firstLine="200"/>
      <w:jc w:val="center"/>
    </w:pPr>
    <w:rPr>
      <w:rFonts w:ascii="宋体" w:hAnsi="宋体"/>
      <w:sz w:val="24"/>
      <w:u w:val="single"/>
    </w:rPr>
  </w:style>
  <w:style w:type="character" w:customStyle="1" w:styleId="Charfd">
    <w:name w:val="图片 Char"/>
    <w:link w:val="affffff2"/>
    <w:qFormat/>
    <w:rsid w:val="00385DDA"/>
    <w:rPr>
      <w:rFonts w:ascii="宋体" w:hAnsi="宋体"/>
      <w:kern w:val="2"/>
      <w:sz w:val="24"/>
      <w:szCs w:val="24"/>
      <w:shd w:val="clear" w:color="auto" w:fill="FFFFFF"/>
    </w:rPr>
  </w:style>
  <w:style w:type="character" w:customStyle="1" w:styleId="Charfe">
    <w:name w:val="图片注释 Char"/>
    <w:link w:val="affffff3"/>
    <w:qFormat/>
    <w:rsid w:val="00385DDA"/>
    <w:rPr>
      <w:rFonts w:ascii="宋体" w:hAnsi="宋体"/>
      <w:kern w:val="2"/>
      <w:sz w:val="24"/>
      <w:szCs w:val="24"/>
      <w:u w:val="single"/>
      <w:shd w:val="clear" w:color="auto" w:fill="FFFFFF"/>
    </w:rPr>
  </w:style>
  <w:style w:type="paragraph" w:customStyle="1" w:styleId="a6">
    <w:name w:val="段内层标"/>
    <w:basedOn w:val="affffff"/>
    <w:link w:val="Charff"/>
    <w:qFormat/>
    <w:rsid w:val="00385DDA"/>
    <w:pPr>
      <w:numPr>
        <w:numId w:val="21"/>
      </w:numPr>
      <w:spacing w:beforeLines="25" w:afterLines="25"/>
      <w:ind w:firstLineChars="200" w:firstLine="200"/>
    </w:pPr>
    <w:rPr>
      <w:rFonts w:ascii="宋体" w:hAnsi="宋体"/>
      <w:b/>
      <w:kern w:val="2"/>
      <w:sz w:val="28"/>
      <w:szCs w:val="28"/>
    </w:rPr>
  </w:style>
  <w:style w:type="character" w:customStyle="1" w:styleId="Charff">
    <w:name w:val="段内层标 Char"/>
    <w:link w:val="a6"/>
    <w:qFormat/>
    <w:rsid w:val="00385DDA"/>
    <w:rPr>
      <w:rFonts w:ascii="宋体" w:hAnsi="宋体"/>
      <w:b/>
      <w:kern w:val="2"/>
      <w:sz w:val="28"/>
      <w:szCs w:val="28"/>
      <w:shd w:val="clear" w:color="auto" w:fill="FFFFFF"/>
    </w:rPr>
  </w:style>
  <w:style w:type="paragraph" w:customStyle="1" w:styleId="1f8">
    <w:name w:val="方案设计1级标题"/>
    <w:basedOn w:val="17"/>
    <w:qFormat/>
    <w:rsid w:val="00385DDA"/>
    <w:pPr>
      <w:widowControl/>
      <w:shd w:val="clear" w:color="auto" w:fill="FFFFFF"/>
      <w:tabs>
        <w:tab w:val="left" w:pos="426"/>
        <w:tab w:val="left" w:pos="840"/>
      </w:tabs>
      <w:adjustRightInd w:val="0"/>
      <w:snapToGrid w:val="0"/>
      <w:spacing w:line="360" w:lineRule="auto"/>
      <w:ind w:left="840" w:firstLineChars="0" w:firstLine="0"/>
      <w:jc w:val="center"/>
      <w:outlineLvl w:val="0"/>
    </w:pPr>
    <w:rPr>
      <w:rFonts w:ascii="黑体" w:eastAsia="黑体" w:hAnsi="黑体" w:cs="Times New Roman"/>
      <w:sz w:val="44"/>
      <w:szCs w:val="44"/>
    </w:rPr>
  </w:style>
  <w:style w:type="paragraph" w:customStyle="1" w:styleId="21">
    <w:name w:val="方案设计2级标题"/>
    <w:basedOn w:val="17"/>
    <w:qFormat/>
    <w:rsid w:val="00385DDA"/>
    <w:pPr>
      <w:widowControl/>
      <w:numPr>
        <w:ilvl w:val="1"/>
        <w:numId w:val="22"/>
      </w:numPr>
      <w:shd w:val="clear" w:color="auto" w:fill="FFFFFF"/>
      <w:tabs>
        <w:tab w:val="left" w:pos="426"/>
      </w:tabs>
      <w:adjustRightInd w:val="0"/>
      <w:snapToGrid w:val="0"/>
      <w:spacing w:line="360" w:lineRule="auto"/>
      <w:ind w:firstLineChars="0" w:firstLine="0"/>
      <w:outlineLvl w:val="1"/>
    </w:pPr>
    <w:rPr>
      <w:rFonts w:ascii="黑体" w:eastAsia="黑体" w:hAnsi="黑体" w:cs="Times New Roman"/>
      <w:sz w:val="32"/>
      <w:szCs w:val="32"/>
    </w:rPr>
  </w:style>
  <w:style w:type="paragraph" w:customStyle="1" w:styleId="30">
    <w:name w:val="标题3"/>
    <w:basedOn w:val="17"/>
    <w:link w:val="3Char3"/>
    <w:qFormat/>
    <w:rsid w:val="00385DDA"/>
    <w:pPr>
      <w:widowControl/>
      <w:numPr>
        <w:ilvl w:val="2"/>
        <w:numId w:val="22"/>
      </w:numPr>
      <w:shd w:val="clear" w:color="auto" w:fill="FFFFFF"/>
      <w:tabs>
        <w:tab w:val="left" w:pos="426"/>
      </w:tabs>
      <w:adjustRightInd w:val="0"/>
      <w:snapToGrid w:val="0"/>
      <w:spacing w:line="360" w:lineRule="auto"/>
      <w:ind w:firstLineChars="0" w:firstLine="0"/>
      <w:outlineLvl w:val="2"/>
    </w:pPr>
    <w:rPr>
      <w:rFonts w:ascii="黑体" w:eastAsia="黑体" w:hAnsi="黑体" w:cs="Times New Roman"/>
      <w:sz w:val="28"/>
      <w:szCs w:val="28"/>
    </w:rPr>
  </w:style>
  <w:style w:type="paragraph" w:customStyle="1" w:styleId="54">
    <w:name w:val="标题5"/>
    <w:basedOn w:val="17"/>
    <w:qFormat/>
    <w:rsid w:val="00385DDA"/>
    <w:pPr>
      <w:widowControl/>
      <w:shd w:val="clear" w:color="auto" w:fill="FFFFFF"/>
      <w:tabs>
        <w:tab w:val="left" w:pos="426"/>
        <w:tab w:val="left" w:pos="2038"/>
      </w:tabs>
      <w:adjustRightInd w:val="0"/>
      <w:snapToGrid w:val="0"/>
      <w:spacing w:line="360" w:lineRule="auto"/>
      <w:ind w:left="2038" w:firstLineChars="0" w:hanging="420"/>
      <w:jc w:val="left"/>
      <w:outlineLvl w:val="4"/>
    </w:pPr>
    <w:rPr>
      <w:rFonts w:ascii="黑体" w:eastAsia="黑体" w:hAnsi="黑体" w:cs="Times New Roman"/>
      <w:sz w:val="28"/>
      <w:szCs w:val="28"/>
    </w:rPr>
  </w:style>
  <w:style w:type="paragraph" w:customStyle="1" w:styleId="a8">
    <w:name w:val="正文标题"/>
    <w:basedOn w:val="af"/>
    <w:link w:val="Charff0"/>
    <w:qFormat/>
    <w:rsid w:val="00385DDA"/>
    <w:pPr>
      <w:widowControl/>
      <w:numPr>
        <w:numId w:val="22"/>
      </w:numPr>
      <w:shd w:val="clear" w:color="auto" w:fill="FFFFFF"/>
      <w:tabs>
        <w:tab w:val="left" w:pos="426"/>
      </w:tabs>
      <w:adjustRightInd w:val="0"/>
      <w:snapToGrid w:val="0"/>
      <w:spacing w:line="360" w:lineRule="auto"/>
      <w:ind w:firstLineChars="200" w:firstLine="200"/>
    </w:pPr>
    <w:rPr>
      <w:rFonts w:ascii="Calibri" w:hAnsi="Calibri"/>
      <w:b/>
      <w:sz w:val="28"/>
      <w:szCs w:val="28"/>
    </w:rPr>
  </w:style>
  <w:style w:type="character" w:customStyle="1" w:styleId="Charff0">
    <w:name w:val="正文标题 Char"/>
    <w:link w:val="a8"/>
    <w:qFormat/>
    <w:rsid w:val="00385DDA"/>
    <w:rPr>
      <w:rFonts w:ascii="Calibri" w:hAnsi="Calibri"/>
      <w:b/>
      <w:kern w:val="2"/>
      <w:sz w:val="28"/>
      <w:szCs w:val="28"/>
      <w:shd w:val="clear" w:color="auto" w:fill="FFFFFF"/>
    </w:rPr>
  </w:style>
  <w:style w:type="character" w:customStyle="1" w:styleId="3Char3">
    <w:name w:val="标题3 Char"/>
    <w:link w:val="30"/>
    <w:qFormat/>
    <w:rsid w:val="00385DDA"/>
    <w:rPr>
      <w:rFonts w:ascii="黑体" w:eastAsia="黑体" w:hAnsi="黑体"/>
      <w:kern w:val="2"/>
      <w:sz w:val="28"/>
      <w:szCs w:val="28"/>
      <w:shd w:val="clear" w:color="auto" w:fill="FFFFFF"/>
    </w:rPr>
  </w:style>
  <w:style w:type="paragraph" w:customStyle="1" w:styleId="Verdana2">
    <w:name w:val="样式 Verdana 四号 首行缩进:  2 字符"/>
    <w:basedOn w:val="af"/>
    <w:qFormat/>
    <w:rsid w:val="00385DDA"/>
    <w:pPr>
      <w:widowControl/>
      <w:shd w:val="clear" w:color="auto" w:fill="FFFFFF"/>
      <w:tabs>
        <w:tab w:val="left" w:pos="426"/>
      </w:tabs>
      <w:adjustRightInd w:val="0"/>
      <w:snapToGrid w:val="0"/>
      <w:spacing w:line="360" w:lineRule="auto"/>
      <w:ind w:firstLineChars="200" w:firstLine="560"/>
      <w:jc w:val="left"/>
    </w:pPr>
    <w:rPr>
      <w:rFonts w:ascii="Verdana" w:hAnsi="Verdana" w:cs="宋体"/>
      <w:kern w:val="0"/>
      <w:sz w:val="24"/>
      <w:szCs w:val="20"/>
    </w:rPr>
  </w:style>
  <w:style w:type="paragraph" w:customStyle="1" w:styleId="ae">
    <w:name w:val="层标"/>
    <w:basedOn w:val="affffff"/>
    <w:link w:val="Charff1"/>
    <w:qFormat/>
    <w:rsid w:val="00385DDA"/>
    <w:pPr>
      <w:numPr>
        <w:numId w:val="23"/>
      </w:numPr>
      <w:spacing w:beforeLines="25" w:afterLines="25"/>
      <w:ind w:firstLine="0"/>
    </w:pPr>
    <w:rPr>
      <w:rFonts w:ascii="宋体" w:hAnsi="宋体"/>
      <w:b/>
      <w:kern w:val="2"/>
      <w:sz w:val="28"/>
      <w:szCs w:val="28"/>
    </w:rPr>
  </w:style>
  <w:style w:type="character" w:customStyle="1" w:styleId="Charff1">
    <w:name w:val="层标 Char"/>
    <w:link w:val="ae"/>
    <w:qFormat/>
    <w:rsid w:val="00385DDA"/>
    <w:rPr>
      <w:rFonts w:ascii="宋体" w:hAnsi="宋体"/>
      <w:b/>
      <w:kern w:val="2"/>
      <w:sz w:val="28"/>
      <w:szCs w:val="28"/>
      <w:shd w:val="clear" w:color="auto" w:fill="FFFFFF"/>
    </w:rPr>
  </w:style>
  <w:style w:type="paragraph" w:customStyle="1" w:styleId="a7">
    <w:name w:val="段落强调"/>
    <w:basedOn w:val="af"/>
    <w:link w:val="Charff2"/>
    <w:qFormat/>
    <w:rsid w:val="00385DDA"/>
    <w:pPr>
      <w:widowControl/>
      <w:numPr>
        <w:numId w:val="24"/>
      </w:numPr>
      <w:shd w:val="clear" w:color="auto" w:fill="FFFFFF"/>
      <w:tabs>
        <w:tab w:val="left" w:pos="426"/>
      </w:tabs>
      <w:adjustRightInd w:val="0"/>
      <w:snapToGrid w:val="0"/>
      <w:spacing w:line="360" w:lineRule="auto"/>
      <w:ind w:left="0" w:firstLine="420"/>
    </w:pPr>
    <w:rPr>
      <w:b/>
      <w:sz w:val="24"/>
    </w:rPr>
  </w:style>
  <w:style w:type="character" w:customStyle="1" w:styleId="Charff2">
    <w:name w:val="段落强调 Char"/>
    <w:link w:val="a7"/>
    <w:qFormat/>
    <w:rsid w:val="00385DDA"/>
    <w:rPr>
      <w:b/>
      <w:kern w:val="2"/>
      <w:sz w:val="24"/>
      <w:szCs w:val="24"/>
      <w:shd w:val="clear" w:color="auto" w:fill="FFFFFF"/>
    </w:rPr>
  </w:style>
  <w:style w:type="paragraph" w:customStyle="1" w:styleId="a5">
    <w:name w:val="段内主题"/>
    <w:basedOn w:val="af"/>
    <w:link w:val="Charff3"/>
    <w:qFormat/>
    <w:rsid w:val="00385DDA"/>
    <w:pPr>
      <w:widowControl/>
      <w:numPr>
        <w:ilvl w:val="1"/>
        <w:numId w:val="25"/>
      </w:numPr>
      <w:shd w:val="clear" w:color="auto" w:fill="FFFFFF"/>
      <w:tabs>
        <w:tab w:val="left" w:pos="426"/>
      </w:tabs>
      <w:adjustRightInd w:val="0"/>
      <w:snapToGrid w:val="0"/>
      <w:spacing w:line="360" w:lineRule="auto"/>
      <w:ind w:firstLine="0"/>
    </w:pPr>
    <w:rPr>
      <w:rFonts w:ascii="宋体" w:hAnsi="宋体"/>
      <w:b/>
      <w:sz w:val="24"/>
    </w:rPr>
  </w:style>
  <w:style w:type="paragraph" w:customStyle="1" w:styleId="affffff4">
    <w:name w:val="图片注释新"/>
    <w:basedOn w:val="affffff3"/>
    <w:link w:val="Charff4"/>
    <w:qFormat/>
    <w:rsid w:val="00385DDA"/>
    <w:pPr>
      <w:spacing w:after="81"/>
      <w:ind w:firstLineChars="0" w:firstLine="0"/>
    </w:pPr>
  </w:style>
  <w:style w:type="character" w:customStyle="1" w:styleId="Charff3">
    <w:name w:val="段内主题 Char"/>
    <w:link w:val="a5"/>
    <w:qFormat/>
    <w:rsid w:val="00385DDA"/>
    <w:rPr>
      <w:rFonts w:ascii="宋体" w:hAnsi="宋体"/>
      <w:b/>
      <w:kern w:val="2"/>
      <w:sz w:val="24"/>
      <w:szCs w:val="24"/>
      <w:shd w:val="clear" w:color="auto" w:fill="FFFFFF"/>
    </w:rPr>
  </w:style>
  <w:style w:type="character" w:customStyle="1" w:styleId="Charff4">
    <w:name w:val="图片注释新 Char"/>
    <w:link w:val="affffff4"/>
    <w:qFormat/>
    <w:rsid w:val="00385DDA"/>
    <w:rPr>
      <w:rFonts w:ascii="宋体" w:hAnsi="宋体"/>
      <w:kern w:val="2"/>
      <w:sz w:val="24"/>
      <w:szCs w:val="24"/>
      <w:u w:val="single"/>
      <w:shd w:val="clear" w:color="auto" w:fill="FFFFFF"/>
    </w:rPr>
  </w:style>
  <w:style w:type="paragraph" w:customStyle="1" w:styleId="affffff5">
    <w:name w:val="正文（缩进）"/>
    <w:basedOn w:val="af"/>
    <w:link w:val="Charff5"/>
    <w:qFormat/>
    <w:rsid w:val="00385DDA"/>
    <w:pPr>
      <w:widowControl/>
      <w:shd w:val="clear" w:color="auto" w:fill="FFFFFF"/>
      <w:tabs>
        <w:tab w:val="left" w:pos="426"/>
      </w:tabs>
      <w:adjustRightInd w:val="0"/>
      <w:snapToGrid w:val="0"/>
      <w:spacing w:beforeLines="50" w:afterLines="50" w:line="360" w:lineRule="auto"/>
      <w:ind w:firstLineChars="200" w:firstLine="480"/>
    </w:pPr>
    <w:rPr>
      <w:kern w:val="0"/>
      <w:sz w:val="24"/>
    </w:rPr>
  </w:style>
  <w:style w:type="character" w:customStyle="1" w:styleId="Charff5">
    <w:name w:val="正文（缩进） Char"/>
    <w:link w:val="affffff5"/>
    <w:qFormat/>
    <w:rsid w:val="00385DDA"/>
    <w:rPr>
      <w:sz w:val="24"/>
      <w:szCs w:val="24"/>
      <w:shd w:val="clear" w:color="auto" w:fill="FFFFFF"/>
    </w:rPr>
  </w:style>
  <w:style w:type="character" w:customStyle="1" w:styleId="CharChar4">
    <w:name w:val="Char Char4"/>
    <w:qFormat/>
    <w:rsid w:val="00385DDA"/>
    <w:rPr>
      <w:rFonts w:eastAsia="宋体"/>
      <w:b/>
      <w:kern w:val="2"/>
      <w:sz w:val="24"/>
      <w:lang w:val="en-US" w:eastAsia="zh-CN" w:bidi="ar-SA"/>
    </w:rPr>
  </w:style>
  <w:style w:type="paragraph" w:customStyle="1" w:styleId="pa-2">
    <w:name w:val="pa-2"/>
    <w:basedOn w:val="af"/>
    <w:qFormat/>
    <w:rsid w:val="00385DDA"/>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cs="宋体"/>
      <w:kern w:val="0"/>
      <w:sz w:val="24"/>
    </w:rPr>
  </w:style>
  <w:style w:type="paragraph" w:customStyle="1" w:styleId="affffff6">
    <w:name w:val="方案正文段落"/>
    <w:basedOn w:val="af"/>
    <w:link w:val="Charff6"/>
    <w:qFormat/>
    <w:rsid w:val="00385DDA"/>
    <w:pPr>
      <w:widowControl/>
      <w:shd w:val="clear" w:color="auto" w:fill="FFFFFF"/>
      <w:tabs>
        <w:tab w:val="left" w:pos="426"/>
      </w:tabs>
      <w:adjustRightInd w:val="0"/>
      <w:snapToGrid w:val="0"/>
      <w:spacing w:line="360" w:lineRule="auto"/>
      <w:ind w:firstLineChars="200" w:firstLine="420"/>
    </w:pPr>
    <w:rPr>
      <w:szCs w:val="20"/>
    </w:rPr>
  </w:style>
  <w:style w:type="character" w:customStyle="1" w:styleId="Charff6">
    <w:name w:val="方案正文段落 Char"/>
    <w:link w:val="affffff6"/>
    <w:qFormat/>
    <w:rsid w:val="00385DDA"/>
    <w:rPr>
      <w:kern w:val="2"/>
      <w:sz w:val="21"/>
      <w:shd w:val="clear" w:color="auto" w:fill="FFFFFF"/>
    </w:rPr>
  </w:style>
  <w:style w:type="paragraph" w:customStyle="1" w:styleId="affffff7">
    <w:name w:val="模板正文"/>
    <w:basedOn w:val="af"/>
    <w:link w:val="Charff7"/>
    <w:qFormat/>
    <w:rsid w:val="00385DDA"/>
    <w:pPr>
      <w:wordWrap w:val="0"/>
      <w:spacing w:beforeLines="50" w:line="360" w:lineRule="auto"/>
      <w:ind w:firstLineChars="200" w:firstLine="200"/>
    </w:pPr>
    <w:rPr>
      <w:rFonts w:eastAsia="仿宋_GB2312"/>
      <w:kern w:val="0"/>
      <w:sz w:val="28"/>
      <w:szCs w:val="21"/>
    </w:rPr>
  </w:style>
  <w:style w:type="character" w:customStyle="1" w:styleId="Charff7">
    <w:name w:val="模板正文 Char"/>
    <w:link w:val="affffff7"/>
    <w:qFormat/>
    <w:locked/>
    <w:rsid w:val="00385DDA"/>
    <w:rPr>
      <w:rFonts w:eastAsia="仿宋_GB2312"/>
      <w:sz w:val="28"/>
      <w:szCs w:val="21"/>
    </w:rPr>
  </w:style>
  <w:style w:type="paragraph" w:customStyle="1" w:styleId="affffff8">
    <w:name w:val="普通段落"/>
    <w:qFormat/>
    <w:rsid w:val="00385DDA"/>
    <w:pPr>
      <w:widowControl w:val="0"/>
      <w:adjustRightInd w:val="0"/>
      <w:spacing w:line="360" w:lineRule="auto"/>
      <w:ind w:firstLine="425"/>
      <w:jc w:val="both"/>
      <w:textAlignment w:val="baseline"/>
    </w:pPr>
    <w:rPr>
      <w:sz w:val="24"/>
    </w:rPr>
  </w:style>
  <w:style w:type="paragraph" w:customStyle="1" w:styleId="affffff9">
    <w:name w:val="表格正文"/>
    <w:basedOn w:val="af"/>
    <w:qFormat/>
    <w:rsid w:val="00385DDA"/>
    <w:pPr>
      <w:spacing w:line="360" w:lineRule="auto"/>
      <w:ind w:firstLineChars="200" w:firstLine="200"/>
    </w:pPr>
    <w:rPr>
      <w:rFonts w:ascii="Arial" w:eastAsia="仿宋_GB2312" w:hAnsi="Arial"/>
      <w:sz w:val="24"/>
      <w:szCs w:val="22"/>
    </w:rPr>
  </w:style>
  <w:style w:type="character" w:customStyle="1" w:styleId="1f9">
    <w:name w:val="未处理的提及1"/>
    <w:basedOn w:val="af1"/>
    <w:uiPriority w:val="99"/>
    <w:semiHidden/>
    <w:unhideWhenUsed/>
    <w:qFormat/>
    <w:rsid w:val="00385DDA"/>
    <w:rPr>
      <w:color w:val="605E5C"/>
      <w:shd w:val="clear" w:color="auto" w:fill="E1DFDD"/>
    </w:rPr>
  </w:style>
  <w:style w:type="character" w:customStyle="1" w:styleId="hilite4">
    <w:name w:val="hilite4"/>
    <w:basedOn w:val="af1"/>
    <w:qFormat/>
    <w:rsid w:val="00385DDA"/>
    <w:rPr>
      <w:color w:val="000000"/>
    </w:rPr>
  </w:style>
  <w:style w:type="paragraph" w:customStyle="1" w:styleId="Style3">
    <w:name w:val="_Style 3"/>
    <w:qFormat/>
    <w:rsid w:val="00385DDA"/>
    <w:pPr>
      <w:widowControl w:val="0"/>
      <w:spacing w:line="240" w:lineRule="atLeast"/>
      <w:jc w:val="both"/>
    </w:pPr>
    <w:rPr>
      <w:rFonts w:ascii="Calibri" w:hAnsi="Calibri"/>
      <w:kern w:val="2"/>
      <w:szCs w:val="22"/>
    </w:rPr>
  </w:style>
  <w:style w:type="character" w:customStyle="1" w:styleId="affffffa">
    <w:name w:val="列表段落 字符"/>
    <w:uiPriority w:val="34"/>
    <w:qFormat/>
    <w:rsid w:val="00086BBF"/>
    <w:rPr>
      <w:kern w:val="2"/>
      <w:sz w:val="21"/>
      <w:szCs w:val="24"/>
    </w:rPr>
  </w:style>
  <w:style w:type="paragraph" w:customStyle="1" w:styleId="01">
    <w:name w:val="0五号正文"/>
    <w:basedOn w:val="af"/>
    <w:link w:val="02"/>
    <w:qFormat/>
    <w:rsid w:val="00FC23A9"/>
    <w:pPr>
      <w:adjustRightInd w:val="0"/>
      <w:snapToGrid w:val="0"/>
      <w:spacing w:line="300" w:lineRule="auto"/>
      <w:ind w:firstLineChars="200" w:firstLine="420"/>
    </w:pPr>
    <w:rPr>
      <w:rFonts w:ascii="宋体" w:hAnsi="宋体"/>
      <w:szCs w:val="21"/>
    </w:rPr>
  </w:style>
  <w:style w:type="character" w:customStyle="1" w:styleId="02">
    <w:name w:val="0五号正文 字符"/>
    <w:basedOn w:val="af1"/>
    <w:link w:val="01"/>
    <w:rsid w:val="00FC23A9"/>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dca.com.cn/info/1971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net/cn/html/2013-10-30/44_36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sszx.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zsszx.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zzfcg.cn" TargetMode="External"/><Relationship Id="rId14" Type="http://schemas.openxmlformats.org/officeDocument/2006/relationships/hyperlink" Target="http://www.szfb.gov.cn: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5C7ED-279D-48FB-A845-DA5AA1C6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68</Pages>
  <Words>8188</Words>
  <Characters>46674</Characters>
  <Application>Microsoft Office Word</Application>
  <DocSecurity>0</DocSecurity>
  <Lines>388</Lines>
  <Paragraphs>109</Paragraphs>
  <ScaleCrop>false</ScaleCrop>
  <Company>Microsoft</Company>
  <LinksUpToDate>false</LinksUpToDate>
  <CharactersWithSpaces>54753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min</cp:lastModifiedBy>
  <cp:revision>201</cp:revision>
  <cp:lastPrinted>2018-11-06T09:21:00Z</cp:lastPrinted>
  <dcterms:created xsi:type="dcterms:W3CDTF">2019-12-17T03:44:00Z</dcterms:created>
  <dcterms:modified xsi:type="dcterms:W3CDTF">2020-10-15T08:37:00Z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